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94" w:rsidRPr="00643998" w:rsidRDefault="00A463F2" w:rsidP="00643998">
      <w:pPr>
        <w:jc w:val="center"/>
        <w:rPr>
          <w:sz w:val="40"/>
        </w:rPr>
      </w:pPr>
      <w:r w:rsidRPr="00643998">
        <w:rPr>
          <w:rFonts w:hint="eastAsia"/>
          <w:sz w:val="40"/>
        </w:rPr>
        <w:t>数据挖掘作业一</w:t>
      </w:r>
    </w:p>
    <w:p w:rsidR="00643998" w:rsidRDefault="00643998"/>
    <w:p w:rsidR="00A30372" w:rsidRDefault="00A30372">
      <w:pPr>
        <w:rPr>
          <w:rFonts w:hint="eastAsia"/>
        </w:rPr>
      </w:pPr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t>使用R语言完成。</w:t>
      </w:r>
    </w:p>
    <w:p w:rsidR="00A463F2" w:rsidRPr="00643998" w:rsidRDefault="00A463F2" w:rsidP="00A463F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43998">
        <w:rPr>
          <w:rFonts w:hint="eastAsia"/>
          <w:sz w:val="24"/>
        </w:rPr>
        <w:t>数据可视化和摘要</w:t>
      </w:r>
    </w:p>
    <w:p w:rsidR="00B87B46" w:rsidRDefault="00B87B46" w:rsidP="00B87B46">
      <w:pPr>
        <w:pStyle w:val="a3"/>
        <w:ind w:left="360" w:firstLineChars="0" w:firstLine="0"/>
      </w:pPr>
      <w:r>
        <w:rPr>
          <w:rFonts w:hint="eastAsia"/>
        </w:rPr>
        <w:t>为简便起见，报告中只用几个典型例子说明。</w:t>
      </w:r>
    </w:p>
    <w:p w:rsidR="00A30372" w:rsidRPr="00643998" w:rsidRDefault="000F3086" w:rsidP="00A30372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643998">
        <w:rPr>
          <w:rFonts w:hint="eastAsia"/>
          <w:sz w:val="24"/>
        </w:rPr>
        <w:t>数据摘要</w:t>
      </w:r>
    </w:p>
    <w:p w:rsidR="007A5674" w:rsidRDefault="00A30372" w:rsidP="00A30372">
      <w:pPr>
        <w:pStyle w:val="a3"/>
        <w:ind w:left="375" w:firstLineChars="0" w:firstLine="0"/>
      </w:pPr>
      <w:r>
        <w:rPr>
          <w:rFonts w:hint="eastAsia"/>
        </w:rPr>
        <w:t>R语言</w:t>
      </w:r>
      <w:r>
        <w:t>中有非常完善的数据摘要工具，这部分使用</w:t>
      </w:r>
      <w:r>
        <w:rPr>
          <w:rFonts w:hint="eastAsia"/>
        </w:rPr>
        <w:t>dim</w:t>
      </w:r>
      <w:r>
        <w:t>()</w:t>
      </w:r>
      <w:r>
        <w:rPr>
          <w:rFonts w:hint="eastAsia"/>
        </w:rPr>
        <w:t>函数</w:t>
      </w:r>
      <w:r>
        <w:t>查</w:t>
      </w:r>
      <w:bookmarkStart w:id="0" w:name="_GoBack"/>
      <w:bookmarkEnd w:id="0"/>
      <w:r>
        <w:t>看数据集的维度，</w:t>
      </w:r>
      <w:r>
        <w:rPr>
          <w:rFonts w:hint="eastAsia"/>
        </w:rPr>
        <w:t>names</w:t>
      </w:r>
      <w:r>
        <w:t>()</w:t>
      </w:r>
      <w:r>
        <w:rPr>
          <w:rFonts w:hint="eastAsia"/>
        </w:rPr>
        <w:t>函数</w:t>
      </w:r>
      <w:r>
        <w:t>查看列的名称。</w:t>
      </w:r>
    </w:p>
    <w:p w:rsidR="00A30372" w:rsidRDefault="00A30372" w:rsidP="007A5674">
      <w:pPr>
        <w:pStyle w:val="a3"/>
        <w:numPr>
          <w:ilvl w:val="0"/>
          <w:numId w:val="2"/>
        </w:numPr>
        <w:ind w:firstLineChars="0"/>
      </w:pPr>
      <w:r>
        <w:t>首先</w:t>
      </w:r>
      <w:r>
        <w:rPr>
          <w:rFonts w:hint="eastAsia"/>
        </w:rPr>
        <w:t>使用</w:t>
      </w:r>
      <w:r>
        <w:t>read.csv()</w:t>
      </w:r>
      <w:r>
        <w:rPr>
          <w:rFonts w:hint="eastAsia"/>
        </w:rPr>
        <w:t>函数</w:t>
      </w:r>
      <w:r>
        <w:t>导入数据集。</w:t>
      </w:r>
    </w:p>
    <w:p w:rsidR="00A30372" w:rsidRDefault="00A30372" w:rsidP="00A30372">
      <w:pPr>
        <w:pStyle w:val="a3"/>
        <w:ind w:left="375" w:firstLineChars="0" w:firstLine="0"/>
      </w:pPr>
      <w:r>
        <w:rPr>
          <w:rFonts w:hint="eastAsia"/>
          <w:noProof/>
        </w:rPr>
        <w:drawing>
          <wp:inline distT="0" distB="0" distL="0" distR="0">
            <wp:extent cx="3620005" cy="1714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858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72" w:rsidRDefault="00A30372" w:rsidP="007A5674">
      <w:pPr>
        <w:pStyle w:val="a3"/>
        <w:numPr>
          <w:ilvl w:val="0"/>
          <w:numId w:val="2"/>
        </w:numPr>
        <w:ind w:firstLineChars="0"/>
      </w:pPr>
      <w:r>
        <w:t>使用</w:t>
      </w:r>
      <w:r>
        <w:rPr>
          <w:rFonts w:hint="eastAsia"/>
        </w:rPr>
        <w:t>dim</w:t>
      </w:r>
      <w:r>
        <w:t>()</w:t>
      </w:r>
      <w:r>
        <w:rPr>
          <w:rFonts w:hint="eastAsia"/>
        </w:rPr>
        <w:t>函数</w:t>
      </w:r>
      <w:r>
        <w:t>查看数据集的维度</w:t>
      </w:r>
    </w:p>
    <w:p w:rsidR="00A30372" w:rsidRDefault="00A30372" w:rsidP="00A30372">
      <w:pPr>
        <w:pStyle w:val="a3"/>
        <w:ind w:left="375" w:firstLineChars="0" w:firstLine="0"/>
      </w:pPr>
      <w:r>
        <w:rPr>
          <w:rFonts w:hint="eastAsia"/>
          <w:noProof/>
        </w:rPr>
        <w:drawing>
          <wp:inline distT="0" distB="0" distL="0" distR="0">
            <wp:extent cx="1581371" cy="3048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89F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72" w:rsidRDefault="00A30372" w:rsidP="007A5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names</w:t>
      </w:r>
      <w:r>
        <w:t>()</w:t>
      </w:r>
      <w:r>
        <w:rPr>
          <w:rFonts w:hint="eastAsia"/>
        </w:rPr>
        <w:t>函数</w:t>
      </w:r>
      <w:r>
        <w:t>查看列的名称</w:t>
      </w:r>
    </w:p>
    <w:p w:rsidR="00A30372" w:rsidRDefault="00A30372" w:rsidP="00A30372">
      <w:pPr>
        <w:pStyle w:val="a3"/>
        <w:ind w:left="375" w:firstLineChars="0" w:firstLine="0"/>
      </w:pPr>
      <w:r>
        <w:rPr>
          <w:rFonts w:hint="eastAsia"/>
          <w:noProof/>
        </w:rPr>
        <w:drawing>
          <wp:inline distT="0" distB="0" distL="0" distR="0">
            <wp:extent cx="2397453" cy="533558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8F6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56" cy="53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74" w:rsidRDefault="007A5674" w:rsidP="007A5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（</w:t>
      </w:r>
      <w:r>
        <w:t>）函数查看数据类型</w:t>
      </w:r>
    </w:p>
    <w:p w:rsidR="007A5674" w:rsidRDefault="007A5674" w:rsidP="00A30372">
      <w:pPr>
        <w:pStyle w:val="a3"/>
        <w:ind w:left="375" w:firstLineChars="0" w:firstLine="0"/>
      </w:pPr>
      <w:r>
        <w:rPr>
          <w:rFonts w:hint="eastAsia"/>
          <w:noProof/>
        </w:rPr>
        <w:drawing>
          <wp:inline distT="0" distB="0" distL="0" distR="0">
            <wp:extent cx="5630681" cy="6261811"/>
            <wp:effectExtent l="0" t="0" r="825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68F1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56" cy="62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74" w:rsidRDefault="007A5674" w:rsidP="00A30372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可以看到</w:t>
      </w:r>
      <w:proofErr w:type="spellStart"/>
      <w:r>
        <w:t>BuildingPermits</w:t>
      </w:r>
      <w:proofErr w:type="spellEnd"/>
      <w:r>
        <w:t>数据集中的数据类型有factor，</w:t>
      </w:r>
      <w:proofErr w:type="spellStart"/>
      <w:r>
        <w:t>int</w:t>
      </w:r>
      <w:proofErr w:type="spellEnd"/>
      <w:r>
        <w:t>和</w:t>
      </w:r>
      <w:proofErr w:type="spellStart"/>
      <w:r>
        <w:t>num</w:t>
      </w:r>
      <w:proofErr w:type="spellEnd"/>
      <w:r>
        <w:rPr>
          <w:rFonts w:hint="eastAsia"/>
        </w:rPr>
        <w:t>这</w:t>
      </w:r>
      <w:r>
        <w:t>三种</w:t>
      </w:r>
    </w:p>
    <w:p w:rsidR="007A5674" w:rsidRDefault="007A5674" w:rsidP="00A30372">
      <w:pPr>
        <w:pStyle w:val="a3"/>
        <w:ind w:left="375" w:firstLineChars="0" w:firstLine="0"/>
      </w:pPr>
    </w:p>
    <w:p w:rsidR="007A5674" w:rsidRDefault="007A5674" w:rsidP="00A30372">
      <w:pPr>
        <w:pStyle w:val="a3"/>
        <w:ind w:left="375" w:firstLineChars="0" w:firstLine="0"/>
      </w:pPr>
    </w:p>
    <w:p w:rsidR="007A5674" w:rsidRDefault="007A5674" w:rsidP="00A30372">
      <w:pPr>
        <w:pStyle w:val="a3"/>
        <w:ind w:left="375" w:firstLineChars="0" w:firstLine="0"/>
      </w:pPr>
    </w:p>
    <w:p w:rsidR="007A5674" w:rsidRDefault="007A5674" w:rsidP="00A30372">
      <w:pPr>
        <w:pStyle w:val="a3"/>
        <w:ind w:left="375" w:firstLineChars="0" w:firstLine="0"/>
      </w:pPr>
    </w:p>
    <w:p w:rsidR="007A5674" w:rsidRDefault="007A5674" w:rsidP="00A30372">
      <w:pPr>
        <w:pStyle w:val="a3"/>
        <w:ind w:left="375" w:firstLineChars="0" w:firstLine="0"/>
      </w:pPr>
    </w:p>
    <w:p w:rsidR="007A5674" w:rsidRDefault="007A5674" w:rsidP="00A30372">
      <w:pPr>
        <w:pStyle w:val="a3"/>
        <w:ind w:left="375" w:firstLineChars="0" w:firstLine="0"/>
      </w:pPr>
    </w:p>
    <w:p w:rsidR="007A5674" w:rsidRDefault="007A5674" w:rsidP="00A30372">
      <w:pPr>
        <w:pStyle w:val="a3"/>
        <w:ind w:left="375" w:firstLineChars="0" w:firstLine="0"/>
      </w:pPr>
    </w:p>
    <w:p w:rsidR="007A5674" w:rsidRDefault="007A5674" w:rsidP="00A30372">
      <w:pPr>
        <w:pStyle w:val="a3"/>
        <w:ind w:left="375" w:firstLineChars="0" w:firstLine="0"/>
      </w:pPr>
    </w:p>
    <w:p w:rsidR="007A5674" w:rsidRDefault="007A5674" w:rsidP="00A30372">
      <w:pPr>
        <w:pStyle w:val="a3"/>
        <w:ind w:left="375" w:firstLineChars="0" w:firstLine="0"/>
      </w:pPr>
    </w:p>
    <w:p w:rsidR="007A5674" w:rsidRDefault="007A5674" w:rsidP="00A30372">
      <w:pPr>
        <w:pStyle w:val="a3"/>
        <w:ind w:left="375" w:firstLineChars="0" w:firstLine="0"/>
        <w:rPr>
          <w:rFonts w:hint="eastAsia"/>
        </w:rPr>
      </w:pPr>
    </w:p>
    <w:p w:rsidR="007A5674" w:rsidRDefault="007A5674" w:rsidP="007A5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summary</w:t>
      </w:r>
      <w:r>
        <w:t>（）</w:t>
      </w:r>
      <w:r>
        <w:rPr>
          <w:rFonts w:hint="eastAsia"/>
        </w:rPr>
        <w:t>函数</w:t>
      </w:r>
      <w:r>
        <w:t>返回数据</w:t>
      </w:r>
      <w:r>
        <w:rPr>
          <w:rFonts w:hint="eastAsia"/>
        </w:rPr>
        <w:t>的</w:t>
      </w:r>
      <w:r>
        <w:t>分布情况，对于数值类型，summary（）</w:t>
      </w:r>
      <w:r>
        <w:rPr>
          <w:rFonts w:hint="eastAsia"/>
        </w:rPr>
        <w:t>函数</w:t>
      </w:r>
      <w:r>
        <w:t>返回最大值、最小值和四个分位数，对于标称数据，summary（）</w:t>
      </w:r>
      <w:r>
        <w:rPr>
          <w:rFonts w:hint="eastAsia"/>
        </w:rPr>
        <w:t>函数</w:t>
      </w:r>
      <w:r>
        <w:t>返回每个可能</w:t>
      </w:r>
      <w:r>
        <w:rPr>
          <w:rFonts w:hint="eastAsia"/>
        </w:rPr>
        <w:t>取值</w:t>
      </w:r>
      <w:r>
        <w:t>的频数</w:t>
      </w:r>
    </w:p>
    <w:p w:rsidR="007A5674" w:rsidRDefault="007A5674" w:rsidP="00A30372">
      <w:pPr>
        <w:pStyle w:val="a3"/>
        <w:ind w:left="375" w:firstLineChars="0" w:firstLine="0"/>
      </w:pPr>
      <w:r>
        <w:rPr>
          <w:rFonts w:hint="eastAsia"/>
          <w:noProof/>
        </w:rPr>
        <w:drawing>
          <wp:inline distT="0" distB="0" distL="0" distR="0">
            <wp:extent cx="3805342" cy="6195974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683E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990" cy="62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8" w:rsidRDefault="00643998" w:rsidP="00A30372">
      <w:pPr>
        <w:pStyle w:val="a3"/>
        <w:ind w:left="375" w:firstLineChars="0" w:firstLine="0"/>
      </w:pPr>
    </w:p>
    <w:p w:rsidR="00643998" w:rsidRDefault="00643998" w:rsidP="00A30372">
      <w:pPr>
        <w:pStyle w:val="a3"/>
        <w:ind w:left="375" w:firstLineChars="0" w:firstLine="0"/>
      </w:pPr>
    </w:p>
    <w:p w:rsidR="00643998" w:rsidRDefault="00643998" w:rsidP="00A30372">
      <w:pPr>
        <w:pStyle w:val="a3"/>
        <w:ind w:left="375" w:firstLineChars="0" w:firstLine="0"/>
      </w:pPr>
    </w:p>
    <w:p w:rsidR="00643998" w:rsidRDefault="00643998" w:rsidP="00A30372">
      <w:pPr>
        <w:pStyle w:val="a3"/>
        <w:ind w:left="375" w:firstLineChars="0" w:firstLine="0"/>
      </w:pPr>
    </w:p>
    <w:p w:rsidR="00643998" w:rsidRDefault="00643998" w:rsidP="00A30372">
      <w:pPr>
        <w:pStyle w:val="a3"/>
        <w:ind w:left="375" w:firstLineChars="0" w:firstLine="0"/>
      </w:pPr>
    </w:p>
    <w:p w:rsidR="00643998" w:rsidRDefault="00643998" w:rsidP="00A30372">
      <w:pPr>
        <w:pStyle w:val="a3"/>
        <w:ind w:left="375" w:firstLineChars="0" w:firstLine="0"/>
      </w:pPr>
    </w:p>
    <w:p w:rsidR="00643998" w:rsidRDefault="00643998" w:rsidP="00A30372">
      <w:pPr>
        <w:pStyle w:val="a3"/>
        <w:ind w:left="375" w:firstLineChars="0" w:firstLine="0"/>
      </w:pPr>
    </w:p>
    <w:p w:rsidR="00643998" w:rsidRDefault="00643998" w:rsidP="00A30372">
      <w:pPr>
        <w:pStyle w:val="a3"/>
        <w:ind w:left="375" w:firstLineChars="0" w:firstLine="0"/>
      </w:pPr>
    </w:p>
    <w:p w:rsidR="00643998" w:rsidRPr="007A5674" w:rsidRDefault="00643998" w:rsidP="00A30372">
      <w:pPr>
        <w:pStyle w:val="a3"/>
        <w:ind w:left="375" w:firstLineChars="0" w:firstLine="0"/>
        <w:rPr>
          <w:rFonts w:hint="eastAsia"/>
        </w:rPr>
      </w:pPr>
    </w:p>
    <w:p w:rsidR="006E2721" w:rsidRPr="00643998" w:rsidRDefault="00B87B46" w:rsidP="00A463F2">
      <w:pPr>
        <w:pStyle w:val="a3"/>
        <w:ind w:left="360" w:firstLineChars="0" w:firstLine="0"/>
        <w:rPr>
          <w:sz w:val="24"/>
        </w:rPr>
      </w:pPr>
      <w:r w:rsidRPr="00643998">
        <w:rPr>
          <w:rFonts w:hint="eastAsia"/>
          <w:sz w:val="24"/>
        </w:rPr>
        <w:lastRenderedPageBreak/>
        <w:t>1.2</w:t>
      </w:r>
      <w:r w:rsidR="006E2721" w:rsidRPr="00643998">
        <w:rPr>
          <w:rFonts w:hint="eastAsia"/>
          <w:sz w:val="24"/>
        </w:rPr>
        <w:t>数据可视化</w:t>
      </w:r>
    </w:p>
    <w:p w:rsidR="00B87B46" w:rsidRDefault="00B87B46" w:rsidP="00A463F2">
      <w:pPr>
        <w:pStyle w:val="a3"/>
        <w:ind w:left="360" w:firstLineChars="0" w:firstLine="0"/>
      </w:pPr>
      <w:r>
        <w:rPr>
          <w:rFonts w:hint="eastAsia"/>
        </w:rPr>
        <w:t>以</w:t>
      </w:r>
      <w:r w:rsidRPr="008A5A58">
        <w:t>NFL Play by Play 2009-2017 (v4).csv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yrdln</w:t>
      </w:r>
      <w:proofErr w:type="spellEnd"/>
      <w:r>
        <w:rPr>
          <w:rFonts w:hint="eastAsia"/>
        </w:rPr>
        <w:t>为例</w:t>
      </w:r>
    </w:p>
    <w:p w:rsidR="006E2721" w:rsidRDefault="00B87B46" w:rsidP="00A463F2">
      <w:pPr>
        <w:pStyle w:val="a3"/>
        <w:ind w:left="360" w:firstLineChars="0" w:firstLine="0"/>
      </w:pPr>
      <w:r>
        <w:rPr>
          <w:rFonts w:hint="eastAsia"/>
        </w:rPr>
        <w:t>（1）</w:t>
      </w:r>
      <w:r w:rsidR="00C862E6">
        <w:rPr>
          <w:rFonts w:hint="eastAsia"/>
        </w:rPr>
        <w:t>直方图为：</w:t>
      </w:r>
    </w:p>
    <w:p w:rsidR="00C862E6" w:rsidRDefault="00C862E6" w:rsidP="00A463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296453" cy="247253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688" cy="24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46" w:rsidRDefault="00B87B46" w:rsidP="00A463F2">
      <w:pPr>
        <w:pStyle w:val="a3"/>
        <w:ind w:left="360" w:firstLineChars="0" w:firstLine="0"/>
      </w:pPr>
      <w:r>
        <w:rPr>
          <w:rFonts w:hint="eastAsia"/>
        </w:rPr>
        <w:t>（2）</w:t>
      </w:r>
      <w:r w:rsidR="0084608E">
        <w:rPr>
          <w:rFonts w:hint="eastAsia"/>
        </w:rPr>
        <w:t>QQ图为：</w:t>
      </w:r>
    </w:p>
    <w:p w:rsidR="0084608E" w:rsidRDefault="00643998" w:rsidP="00A463F2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85pt;height:216.85pt">
            <v:imagedata r:id="rId11" o:title="yrdln-qqPlot"/>
          </v:shape>
        </w:pict>
      </w:r>
    </w:p>
    <w:p w:rsidR="00C862E6" w:rsidRDefault="00B87B46" w:rsidP="00A463F2">
      <w:pPr>
        <w:pStyle w:val="a3"/>
        <w:ind w:left="360"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C862E6">
        <w:rPr>
          <w:rFonts w:hint="eastAsia"/>
        </w:rPr>
        <w:t>盒图为：</w:t>
      </w:r>
    </w:p>
    <w:p w:rsidR="00C862E6" w:rsidRDefault="00C862E6" w:rsidP="00A463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914E64" wp14:editId="41793CF4">
            <wp:extent cx="3013620" cy="226039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77" cy="22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2" w:rsidRPr="00643998" w:rsidRDefault="00A463F2" w:rsidP="00A463F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43998">
        <w:rPr>
          <w:rFonts w:hint="eastAsia"/>
          <w:sz w:val="24"/>
        </w:rPr>
        <w:lastRenderedPageBreak/>
        <w:t>数据缺失的处理</w:t>
      </w:r>
    </w:p>
    <w:p w:rsidR="00643998" w:rsidRDefault="00643998" w:rsidP="006439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为简便起见</w:t>
      </w:r>
      <w:r>
        <w:t>，文档</w:t>
      </w:r>
      <w:r>
        <w:rPr>
          <w:rFonts w:hint="eastAsia"/>
        </w:rPr>
        <w:t>以</w:t>
      </w:r>
      <w:r w:rsidRPr="00643998">
        <w:t>NFL Play by Play 2009-2017 (v4).csv中的</w:t>
      </w:r>
      <w:proofErr w:type="spellStart"/>
      <w:r w:rsidRPr="00643998">
        <w:t>yrdln</w:t>
      </w:r>
      <w:proofErr w:type="spellEnd"/>
      <w:r>
        <w:rPr>
          <w:rFonts w:hint="eastAsia"/>
        </w:rPr>
        <w:t>为例，使用4中</w:t>
      </w:r>
      <w:proofErr w:type="gramStart"/>
      <w:r>
        <w:t>缺失值处理</w:t>
      </w:r>
      <w:proofErr w:type="gramEnd"/>
      <w:r>
        <w:t>策略对数据集进行处理，并绘制前后对比图。</w:t>
      </w:r>
    </w:p>
    <w:p w:rsidR="0084608E" w:rsidRDefault="0084608E" w:rsidP="00643998">
      <w:pPr>
        <w:pStyle w:val="a3"/>
        <w:numPr>
          <w:ilvl w:val="0"/>
          <w:numId w:val="2"/>
        </w:numPr>
        <w:ind w:firstLineChars="0"/>
      </w:pPr>
      <w:r w:rsidRPr="00643998">
        <w:rPr>
          <w:rFonts w:hint="eastAsia"/>
          <w:sz w:val="22"/>
        </w:rPr>
        <w:t>将缺失部分剔除</w:t>
      </w:r>
    </w:p>
    <w:p w:rsidR="0084608E" w:rsidRDefault="006E665F" w:rsidP="0084608E">
      <w:r>
        <w:rPr>
          <w:noProof/>
        </w:rPr>
        <w:drawing>
          <wp:inline distT="0" distB="0" distL="0" distR="0">
            <wp:extent cx="5274310" cy="4395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eanyrdl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>
      <w:pPr>
        <w:rPr>
          <w:rFonts w:hint="eastAsia"/>
        </w:rPr>
      </w:pPr>
    </w:p>
    <w:p w:rsidR="0084608E" w:rsidRDefault="0084608E" w:rsidP="0064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用最高频率值来填补缺失值</w:t>
      </w:r>
    </w:p>
    <w:p w:rsidR="00643998" w:rsidRDefault="006E665F" w:rsidP="00643998">
      <w:pPr>
        <w:ind w:left="375"/>
      </w:pPr>
      <w:r>
        <w:rPr>
          <w:rFonts w:hint="eastAsia"/>
          <w:noProof/>
        </w:rPr>
        <w:drawing>
          <wp:inline distT="0" distB="0" distL="0" distR="0">
            <wp:extent cx="5274310" cy="4395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ntralyrdl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643998" w:rsidRDefault="00643998" w:rsidP="00643998">
      <w:pPr>
        <w:ind w:left="375"/>
      </w:pPr>
    </w:p>
    <w:p w:rsidR="0084608E" w:rsidRDefault="0084608E" w:rsidP="0064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通过属性的相关关系来填补缺失值</w:t>
      </w:r>
    </w:p>
    <w:p w:rsidR="006E665F" w:rsidRDefault="006E665F" w:rsidP="008460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95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nyrdl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8" w:rsidRDefault="00643998" w:rsidP="0084608E">
      <w:pPr>
        <w:rPr>
          <w:rFonts w:hint="eastAsia"/>
        </w:rPr>
      </w:pPr>
    </w:p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643998" w:rsidRDefault="00643998" w:rsidP="0084608E"/>
    <w:p w:rsidR="00A463F2" w:rsidRDefault="0084608E" w:rsidP="0064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通过数据对象之间的相似性来填补缺失值</w:t>
      </w:r>
    </w:p>
    <w:p w:rsidR="006E665F" w:rsidRDefault="006E665F" w:rsidP="008460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95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yrdl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0C8"/>
    <w:multiLevelType w:val="multilevel"/>
    <w:tmpl w:val="310E7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EE0DCE"/>
    <w:multiLevelType w:val="hybridMultilevel"/>
    <w:tmpl w:val="4E3A8C74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F2"/>
    <w:rsid w:val="000F3086"/>
    <w:rsid w:val="00390DE9"/>
    <w:rsid w:val="00540594"/>
    <w:rsid w:val="00643479"/>
    <w:rsid w:val="00643998"/>
    <w:rsid w:val="006E2721"/>
    <w:rsid w:val="006E665F"/>
    <w:rsid w:val="007A5674"/>
    <w:rsid w:val="0084608E"/>
    <w:rsid w:val="00861559"/>
    <w:rsid w:val="008A5A58"/>
    <w:rsid w:val="00A30372"/>
    <w:rsid w:val="00A463F2"/>
    <w:rsid w:val="00B87B46"/>
    <w:rsid w:val="00BF11EE"/>
    <w:rsid w:val="00C46DC6"/>
    <w:rsid w:val="00C862E6"/>
    <w:rsid w:val="00E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D1AA"/>
  <w15:chartTrackingRefBased/>
  <w15:docId w15:val="{4FD2D1A1-D073-41A0-BC20-F50A019D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3F2"/>
    <w:pPr>
      <w:ind w:firstLineChars="200" w:firstLine="420"/>
    </w:pPr>
  </w:style>
  <w:style w:type="table" w:styleId="a4">
    <w:name w:val="Table Grid"/>
    <w:basedOn w:val="a1"/>
    <w:uiPriority w:val="39"/>
    <w:rsid w:val="00643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8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 min</dc:creator>
  <cp:keywords/>
  <dc:description/>
  <cp:lastModifiedBy>anli min</cp:lastModifiedBy>
  <cp:revision>3</cp:revision>
  <dcterms:created xsi:type="dcterms:W3CDTF">2018-04-15T08:55:00Z</dcterms:created>
  <dcterms:modified xsi:type="dcterms:W3CDTF">2018-04-17T03:13:00Z</dcterms:modified>
</cp:coreProperties>
</file>