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B5FF" w14:textId="77777777" w:rsidR="00F83A49" w:rsidRDefault="00000000">
      <w:pPr>
        <w:spacing w:before="480"/>
        <w:jc w:val="center"/>
        <w:rPr>
          <w:lang w:eastAsia="zh-CN"/>
        </w:rPr>
      </w:pPr>
      <w:r>
        <w:rPr>
          <w:b/>
          <w:sz w:val="40"/>
          <w:lang w:eastAsia="zh-CN"/>
        </w:rPr>
        <w:t>404</w:t>
      </w:r>
      <w:r>
        <w:rPr>
          <w:b/>
          <w:sz w:val="40"/>
          <w:lang w:eastAsia="zh-CN"/>
        </w:rPr>
        <w:t>烦恼未找到</w:t>
      </w:r>
      <w:r>
        <w:rPr>
          <w:b/>
          <w:sz w:val="40"/>
          <w:lang w:eastAsia="zh-CN"/>
        </w:rPr>
        <w:t>——</w:t>
      </w:r>
      <w:r>
        <w:rPr>
          <w:b/>
          <w:sz w:val="40"/>
          <w:lang w:eastAsia="zh-CN"/>
        </w:rPr>
        <w:t>数据安全与访问控制</w:t>
      </w:r>
    </w:p>
    <w:p w14:paraId="7940D557" w14:textId="77777777" w:rsidR="00F83A49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t xml:space="preserve">1 </w:t>
      </w:r>
      <w:r>
        <w:rPr>
          <w:rFonts w:ascii="Times New Roman" w:eastAsia="宋体" w:hAnsi="Times New Roman"/>
          <w:sz w:val="30"/>
          <w:lang w:eastAsia="zh-CN"/>
        </w:rPr>
        <w:t>数据分级与敏感字段</w:t>
      </w:r>
    </w:p>
    <w:p w14:paraId="47455108" w14:textId="77777777" w:rsidR="00F83A49" w:rsidRDefault="00000000">
      <w:pPr>
        <w:ind w:firstLine="420"/>
        <w:rPr>
          <w:lang w:eastAsia="zh-CN"/>
        </w:rPr>
      </w:pPr>
      <w:r>
        <w:rPr>
          <w:lang w:eastAsia="zh-CN"/>
        </w:rPr>
        <w:t>数据库侧的敏感分级与系统设计一致，按</w:t>
      </w:r>
      <w:r>
        <w:rPr>
          <w:lang w:eastAsia="zh-CN"/>
        </w:rPr>
        <w:t xml:space="preserve"> L4 </w:t>
      </w:r>
      <w:r>
        <w:rPr>
          <w:lang w:eastAsia="zh-CN"/>
        </w:rPr>
        <w:t>凭据类、</w:t>
      </w:r>
      <w:r>
        <w:rPr>
          <w:lang w:eastAsia="zh-CN"/>
        </w:rPr>
        <w:t xml:space="preserve">L3 </w:t>
      </w:r>
      <w:r>
        <w:rPr>
          <w:lang w:eastAsia="zh-CN"/>
        </w:rPr>
        <w:t>私密正文、</w:t>
      </w:r>
      <w:r>
        <w:rPr>
          <w:lang w:eastAsia="zh-CN"/>
        </w:rPr>
        <w:t xml:space="preserve">L2 </w:t>
      </w:r>
      <w:r>
        <w:rPr>
          <w:lang w:eastAsia="zh-CN"/>
        </w:rPr>
        <w:t>业务元数据、</w:t>
      </w:r>
      <w:r>
        <w:rPr>
          <w:lang w:eastAsia="zh-CN"/>
        </w:rPr>
        <w:t xml:space="preserve">L1 </w:t>
      </w:r>
      <w:r>
        <w:rPr>
          <w:lang w:eastAsia="zh-CN"/>
        </w:rPr>
        <w:t>运行状态划分。</w:t>
      </w:r>
      <w:r>
        <w:rPr>
          <w:lang w:eastAsia="zh-CN"/>
        </w:rPr>
        <w:t xml:space="preserve">L1 </w:t>
      </w:r>
      <w:r>
        <w:rPr>
          <w:lang w:eastAsia="zh-CN"/>
        </w:rPr>
        <w:t>不落库，因此数据库中只有</w:t>
      </w:r>
      <w:r>
        <w:rPr>
          <w:lang w:eastAsia="zh-CN"/>
        </w:rPr>
        <w:t xml:space="preserve"> L2</w:t>
      </w:r>
      <w:r>
        <w:rPr>
          <w:lang w:eastAsia="zh-CN"/>
        </w:rPr>
        <w:t>～</w:t>
      </w:r>
      <w:r>
        <w:rPr>
          <w:lang w:eastAsia="zh-CN"/>
        </w:rPr>
        <w:t xml:space="preserve">L4 </w:t>
      </w:r>
      <w:r>
        <w:rPr>
          <w:lang w:eastAsia="zh-CN"/>
        </w:rPr>
        <w:t>三类。分级的作用是让「哪些字段不能进日志、不能进备份导出、不能给只读账号看」变成可核对的表。</w:t>
      </w:r>
    </w:p>
    <w:p w14:paraId="4942856F" w14:textId="77777777" w:rsidR="00F83A49" w:rsidRDefault="00000000">
      <w:pPr>
        <w:ind w:firstLine="42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1 </w:t>
      </w:r>
      <w:r>
        <w:rPr>
          <w:lang w:eastAsia="zh-CN"/>
        </w:rPr>
        <w:t>逻辑对象、敏感级别与保护措施</w:t>
      </w:r>
    </w:p>
    <w:tbl>
      <w:tblPr>
        <w:tblStyle w:val="aff1"/>
        <w:tblW w:w="941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670"/>
        <w:gridCol w:w="1541"/>
        <w:gridCol w:w="631"/>
        <w:gridCol w:w="2145"/>
        <w:gridCol w:w="2949"/>
        <w:gridCol w:w="1474"/>
      </w:tblGrid>
      <w:tr w:rsidR="00F83A49" w14:paraId="1775F361" w14:textId="77777777">
        <w:trPr>
          <w:cantSplit/>
          <w:tblHeader/>
          <w:jc w:val="center"/>
        </w:trPr>
        <w:tc>
          <w:tcPr>
            <w:tcW w:w="670" w:type="dxa"/>
            <w:shd w:val="clear" w:color="auto" w:fill="D9E2F3"/>
          </w:tcPr>
          <w:p w14:paraId="1805D1E3" w14:textId="77777777" w:rsidR="00F83A49" w:rsidRDefault="00000000">
            <w:pPr>
              <w:spacing w:before="30" w:after="30" w:line="276" w:lineRule="auto"/>
              <w:jc w:val="center"/>
            </w:pPr>
            <w:proofErr w:type="spellStart"/>
            <w:r>
              <w:rPr>
                <w:b/>
                <w:sz w:val="18"/>
              </w:rPr>
              <w:t>逻辑对象</w:t>
            </w:r>
            <w:proofErr w:type="spellEnd"/>
          </w:p>
        </w:tc>
        <w:tc>
          <w:tcPr>
            <w:tcW w:w="1541" w:type="dxa"/>
            <w:shd w:val="clear" w:color="auto" w:fill="D9E2F3"/>
          </w:tcPr>
          <w:p w14:paraId="3251ADC9" w14:textId="77777777" w:rsidR="00F83A49" w:rsidRDefault="00000000">
            <w:pPr>
              <w:spacing w:before="30" w:after="30" w:line="276" w:lineRule="auto"/>
            </w:pPr>
            <w:r>
              <w:rPr>
                <w:b/>
                <w:sz w:val="18"/>
              </w:rPr>
              <w:t>建议表名</w:t>
            </w:r>
          </w:p>
        </w:tc>
        <w:tc>
          <w:tcPr>
            <w:tcW w:w="631" w:type="dxa"/>
            <w:shd w:val="clear" w:color="auto" w:fill="D9E2F3"/>
          </w:tcPr>
          <w:p w14:paraId="0284B3F7" w14:textId="77777777" w:rsidR="00F83A49" w:rsidRDefault="00000000">
            <w:pPr>
              <w:spacing w:before="30" w:after="30" w:line="276" w:lineRule="auto"/>
            </w:pPr>
            <w:r>
              <w:rPr>
                <w:b/>
                <w:sz w:val="18"/>
              </w:rPr>
              <w:t>级别</w:t>
            </w:r>
          </w:p>
        </w:tc>
        <w:tc>
          <w:tcPr>
            <w:tcW w:w="2145" w:type="dxa"/>
            <w:shd w:val="clear" w:color="auto" w:fill="D9E2F3"/>
          </w:tcPr>
          <w:p w14:paraId="37F8CA32" w14:textId="77777777" w:rsidR="00F83A49" w:rsidRDefault="00000000">
            <w:pPr>
              <w:spacing w:before="30" w:after="30" w:line="276" w:lineRule="auto"/>
            </w:pPr>
            <w:r>
              <w:rPr>
                <w:b/>
                <w:sz w:val="18"/>
              </w:rPr>
              <w:t>关键敏感字段</w:t>
            </w:r>
          </w:p>
        </w:tc>
        <w:tc>
          <w:tcPr>
            <w:tcW w:w="2949" w:type="dxa"/>
            <w:shd w:val="clear" w:color="auto" w:fill="D9E2F3"/>
          </w:tcPr>
          <w:p w14:paraId="5E71B43C" w14:textId="77777777" w:rsidR="00F83A49" w:rsidRDefault="00000000">
            <w:pPr>
              <w:spacing w:before="30" w:after="30" w:line="276" w:lineRule="auto"/>
            </w:pPr>
            <w:r>
              <w:rPr>
                <w:b/>
                <w:sz w:val="18"/>
              </w:rPr>
              <w:t>数据库侧保护措施</w:t>
            </w:r>
          </w:p>
        </w:tc>
        <w:tc>
          <w:tcPr>
            <w:tcW w:w="1474" w:type="dxa"/>
            <w:shd w:val="clear" w:color="auto" w:fill="D9E2F3"/>
          </w:tcPr>
          <w:p w14:paraId="4B1C4AFF" w14:textId="77777777" w:rsidR="00F83A49" w:rsidRDefault="00000000">
            <w:pPr>
              <w:spacing w:before="30" w:after="30" w:line="276" w:lineRule="auto"/>
            </w:pPr>
            <w:r>
              <w:rPr>
                <w:b/>
                <w:sz w:val="18"/>
              </w:rPr>
              <w:t>可访问主体</w:t>
            </w:r>
          </w:p>
        </w:tc>
      </w:tr>
      <w:tr w:rsidR="00F83A49" w14:paraId="782CD27D" w14:textId="77777777">
        <w:trPr>
          <w:cantSplit/>
          <w:jc w:val="center"/>
        </w:trPr>
        <w:tc>
          <w:tcPr>
            <w:tcW w:w="670" w:type="dxa"/>
          </w:tcPr>
          <w:p w14:paraId="23068271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账号</w:t>
            </w:r>
          </w:p>
        </w:tc>
        <w:tc>
          <w:tcPr>
            <w:tcW w:w="1541" w:type="dxa"/>
          </w:tcPr>
          <w:p w14:paraId="4BC6F75A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user_account</w:t>
            </w:r>
          </w:p>
        </w:tc>
        <w:tc>
          <w:tcPr>
            <w:tcW w:w="631" w:type="dxa"/>
          </w:tcPr>
          <w:p w14:paraId="2B0C0A6B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L4</w:t>
            </w:r>
          </w:p>
        </w:tc>
        <w:tc>
          <w:tcPr>
            <w:tcW w:w="2145" w:type="dxa"/>
          </w:tcPr>
          <w:p w14:paraId="07F872BB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login_name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state</w:t>
            </w:r>
          </w:p>
        </w:tc>
        <w:tc>
          <w:tcPr>
            <w:tcW w:w="2949" w:type="dxa"/>
          </w:tcPr>
          <w:p w14:paraId="61562AD3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登录名标准化后唯一；不存密码</w:t>
            </w:r>
          </w:p>
        </w:tc>
        <w:tc>
          <w:tcPr>
            <w:tcW w:w="1474" w:type="dxa"/>
          </w:tcPr>
          <w:p w14:paraId="41B5D803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应用账号、迁移账号</w:t>
            </w:r>
            <w:proofErr w:type="spellEnd"/>
          </w:p>
        </w:tc>
      </w:tr>
      <w:tr w:rsidR="00F83A49" w14:paraId="6423B6CE" w14:textId="77777777">
        <w:trPr>
          <w:cantSplit/>
          <w:jc w:val="center"/>
        </w:trPr>
        <w:tc>
          <w:tcPr>
            <w:tcW w:w="670" w:type="dxa"/>
          </w:tcPr>
          <w:p w14:paraId="6A93F8B9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凭据</w:t>
            </w:r>
          </w:p>
        </w:tc>
        <w:tc>
          <w:tcPr>
            <w:tcW w:w="1541" w:type="dxa"/>
          </w:tcPr>
          <w:p w14:paraId="49B9C007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auth_credential</w:t>
            </w:r>
          </w:p>
        </w:tc>
        <w:tc>
          <w:tcPr>
            <w:tcW w:w="631" w:type="dxa"/>
          </w:tcPr>
          <w:p w14:paraId="760898D1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L4</w:t>
            </w:r>
          </w:p>
        </w:tc>
        <w:tc>
          <w:tcPr>
            <w:tcW w:w="2145" w:type="dxa"/>
          </w:tcPr>
          <w:p w14:paraId="42DB86AE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password_digest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salt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params</w:t>
            </w:r>
          </w:p>
        </w:tc>
        <w:tc>
          <w:tcPr>
            <w:tcW w:w="2949" w:type="dxa"/>
          </w:tcPr>
          <w:p w14:paraId="7ACAABAE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只存不可逆摘要与参数；列级权限收敛；禁止导出</w:t>
            </w:r>
          </w:p>
        </w:tc>
        <w:tc>
          <w:tcPr>
            <w:tcW w:w="1474" w:type="dxa"/>
          </w:tcPr>
          <w:p w14:paraId="4C2936AF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应用账号（仅校验路径）</w:t>
            </w:r>
          </w:p>
        </w:tc>
      </w:tr>
      <w:tr w:rsidR="00F83A49" w14:paraId="600BD34E" w14:textId="77777777">
        <w:trPr>
          <w:cantSplit/>
          <w:jc w:val="center"/>
        </w:trPr>
        <w:tc>
          <w:tcPr>
            <w:tcW w:w="670" w:type="dxa"/>
          </w:tcPr>
          <w:p w14:paraId="4928F7DE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登录会话</w:t>
            </w:r>
            <w:proofErr w:type="spellEnd"/>
          </w:p>
        </w:tc>
        <w:tc>
          <w:tcPr>
            <w:tcW w:w="1541" w:type="dxa"/>
          </w:tcPr>
          <w:p w14:paraId="43B9E33A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login_session</w:t>
            </w:r>
          </w:p>
        </w:tc>
        <w:tc>
          <w:tcPr>
            <w:tcW w:w="631" w:type="dxa"/>
          </w:tcPr>
          <w:p w14:paraId="4D4F1145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L4</w:t>
            </w:r>
          </w:p>
        </w:tc>
        <w:tc>
          <w:tcPr>
            <w:tcW w:w="2145" w:type="dxa"/>
          </w:tcPr>
          <w:p w14:paraId="6D565ECD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token_digest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device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expires_at</w:t>
            </w:r>
          </w:p>
        </w:tc>
        <w:tc>
          <w:tcPr>
            <w:tcW w:w="2949" w:type="dxa"/>
          </w:tcPr>
          <w:p w14:paraId="257FDD67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只存摘要；过期与撤销状态可查；无原文令牌列</w:t>
            </w:r>
          </w:p>
        </w:tc>
        <w:tc>
          <w:tcPr>
            <w:tcW w:w="1474" w:type="dxa"/>
          </w:tcPr>
          <w:p w14:paraId="355D86DE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应用账号</w:t>
            </w:r>
            <w:proofErr w:type="spellEnd"/>
          </w:p>
        </w:tc>
      </w:tr>
      <w:tr w:rsidR="00F83A49" w14:paraId="52CE3AC6" w14:textId="77777777">
        <w:trPr>
          <w:cantSplit/>
          <w:jc w:val="center"/>
        </w:trPr>
        <w:tc>
          <w:tcPr>
            <w:tcW w:w="670" w:type="dxa"/>
          </w:tcPr>
          <w:p w14:paraId="40B63D50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个人资料</w:t>
            </w:r>
          </w:p>
        </w:tc>
        <w:tc>
          <w:tcPr>
            <w:tcW w:w="1541" w:type="dxa"/>
          </w:tcPr>
          <w:p w14:paraId="2A5B0812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user_profile</w:t>
            </w:r>
          </w:p>
        </w:tc>
        <w:tc>
          <w:tcPr>
            <w:tcW w:w="631" w:type="dxa"/>
          </w:tcPr>
          <w:p w14:paraId="0151647F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145" w:type="dxa"/>
          </w:tcPr>
          <w:p w14:paraId="2A891A54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nickname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bio</w:t>
            </w:r>
          </w:p>
        </w:tc>
        <w:tc>
          <w:tcPr>
            <w:tcW w:w="2949" w:type="dxa"/>
          </w:tcPr>
          <w:p w14:paraId="68C3D936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仅本人读写；不用于鉴权</w:t>
            </w:r>
          </w:p>
        </w:tc>
        <w:tc>
          <w:tcPr>
            <w:tcW w:w="1474" w:type="dxa"/>
          </w:tcPr>
          <w:p w14:paraId="3C70EA03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应用账号</w:t>
            </w:r>
            <w:proofErr w:type="spellEnd"/>
          </w:p>
        </w:tc>
      </w:tr>
      <w:tr w:rsidR="00F83A49" w14:paraId="04BF649E" w14:textId="77777777">
        <w:trPr>
          <w:cantSplit/>
          <w:jc w:val="center"/>
        </w:trPr>
        <w:tc>
          <w:tcPr>
            <w:tcW w:w="670" w:type="dxa"/>
          </w:tcPr>
          <w:p w14:paraId="4CB194EC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账号偏好</w:t>
            </w:r>
          </w:p>
        </w:tc>
        <w:tc>
          <w:tcPr>
            <w:tcW w:w="1541" w:type="dxa"/>
          </w:tcPr>
          <w:p w14:paraId="53AAF727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account_preference</w:t>
            </w:r>
          </w:p>
        </w:tc>
        <w:tc>
          <w:tcPr>
            <w:tcW w:w="631" w:type="dxa"/>
          </w:tcPr>
          <w:p w14:paraId="60D86FB4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145" w:type="dxa"/>
          </w:tcPr>
          <w:p w14:paraId="6A4232BE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 xml:space="preserve">offer_history_save </w:t>
            </w:r>
            <w:r>
              <w:rPr>
                <w:sz w:val="18"/>
              </w:rPr>
              <w:t>等</w:t>
            </w:r>
          </w:p>
        </w:tc>
        <w:tc>
          <w:tcPr>
            <w:tcW w:w="2949" w:type="dxa"/>
          </w:tcPr>
          <w:p w14:paraId="08A18183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不承载正文；与设备偏好分表</w:t>
            </w:r>
          </w:p>
        </w:tc>
        <w:tc>
          <w:tcPr>
            <w:tcW w:w="1474" w:type="dxa"/>
          </w:tcPr>
          <w:p w14:paraId="36F233F1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应用账号</w:t>
            </w:r>
            <w:proofErr w:type="spellEnd"/>
          </w:p>
        </w:tc>
      </w:tr>
      <w:tr w:rsidR="00F83A49" w14:paraId="6D071D7F" w14:textId="77777777">
        <w:trPr>
          <w:cantSplit/>
          <w:jc w:val="center"/>
        </w:trPr>
        <w:tc>
          <w:tcPr>
            <w:tcW w:w="670" w:type="dxa"/>
          </w:tcPr>
          <w:p w14:paraId="3D83C07D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情绪记录</w:t>
            </w:r>
          </w:p>
        </w:tc>
        <w:tc>
          <w:tcPr>
            <w:tcW w:w="1541" w:type="dxa"/>
          </w:tcPr>
          <w:p w14:paraId="027C5301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emotion_record</w:t>
            </w:r>
          </w:p>
        </w:tc>
        <w:tc>
          <w:tcPr>
            <w:tcW w:w="631" w:type="dxa"/>
          </w:tcPr>
          <w:p w14:paraId="76890DCC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145" w:type="dxa"/>
          </w:tcPr>
          <w:p w14:paraId="02E35369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event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intensity</w:t>
            </w:r>
          </w:p>
        </w:tc>
        <w:tc>
          <w:tcPr>
            <w:tcW w:w="2949" w:type="dxa"/>
          </w:tcPr>
          <w:p w14:paraId="660396C5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归属本人当前入口；正文不进日志</w:t>
            </w:r>
          </w:p>
        </w:tc>
        <w:tc>
          <w:tcPr>
            <w:tcW w:w="1474" w:type="dxa"/>
          </w:tcPr>
          <w:p w14:paraId="32BBE32E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应用账号</w:t>
            </w:r>
            <w:proofErr w:type="spellEnd"/>
          </w:p>
        </w:tc>
      </w:tr>
      <w:tr w:rsidR="00F83A49" w14:paraId="0A4C8391" w14:textId="77777777">
        <w:trPr>
          <w:cantSplit/>
          <w:jc w:val="center"/>
        </w:trPr>
        <w:tc>
          <w:tcPr>
            <w:tcW w:w="670" w:type="dxa"/>
          </w:tcPr>
          <w:p w14:paraId="45037D68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烦恼物件</w:t>
            </w:r>
          </w:p>
        </w:tc>
        <w:tc>
          <w:tcPr>
            <w:tcW w:w="1541" w:type="dxa"/>
          </w:tcPr>
          <w:p w14:paraId="31EEEAC1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worry_object</w:t>
            </w:r>
          </w:p>
        </w:tc>
        <w:tc>
          <w:tcPr>
            <w:tcW w:w="631" w:type="dxa"/>
          </w:tcPr>
          <w:p w14:paraId="35B0BE23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145" w:type="dxa"/>
          </w:tcPr>
          <w:p w14:paraId="587B1E41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title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description</w:t>
            </w:r>
          </w:p>
        </w:tc>
        <w:tc>
          <w:tcPr>
            <w:tcW w:w="2949" w:type="dxa"/>
          </w:tcPr>
          <w:p w14:paraId="06447FC7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同上；外观关联与正文分离存储</w:t>
            </w:r>
          </w:p>
        </w:tc>
        <w:tc>
          <w:tcPr>
            <w:tcW w:w="1474" w:type="dxa"/>
          </w:tcPr>
          <w:p w14:paraId="0CE6B8CF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应用账号</w:t>
            </w:r>
            <w:proofErr w:type="spellEnd"/>
          </w:p>
        </w:tc>
      </w:tr>
      <w:tr w:rsidR="00F83A49" w14:paraId="0EA918EE" w14:textId="77777777">
        <w:trPr>
          <w:cantSplit/>
          <w:jc w:val="center"/>
        </w:trPr>
        <w:tc>
          <w:tcPr>
            <w:tcW w:w="670" w:type="dxa"/>
          </w:tcPr>
          <w:p w14:paraId="34600527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排练整理稿</w:t>
            </w:r>
          </w:p>
        </w:tc>
        <w:tc>
          <w:tcPr>
            <w:tcW w:w="1541" w:type="dxa"/>
          </w:tcPr>
          <w:p w14:paraId="62B27AD7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rehearsal_draft</w:t>
            </w:r>
          </w:p>
        </w:tc>
        <w:tc>
          <w:tcPr>
            <w:tcW w:w="631" w:type="dxa"/>
          </w:tcPr>
          <w:p w14:paraId="741F637E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145" w:type="dxa"/>
          </w:tcPr>
          <w:p w14:paraId="7338CD5C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expressions</w:t>
            </w:r>
          </w:p>
        </w:tc>
        <w:tc>
          <w:tcPr>
            <w:tcW w:w="2949" w:type="dxa"/>
          </w:tcPr>
          <w:p w14:paraId="652B3489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仅用户认可表达；不含完整对话</w:t>
            </w:r>
          </w:p>
        </w:tc>
        <w:tc>
          <w:tcPr>
            <w:tcW w:w="1474" w:type="dxa"/>
          </w:tcPr>
          <w:p w14:paraId="458B5E2F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应用账号</w:t>
            </w:r>
            <w:proofErr w:type="spellEnd"/>
          </w:p>
        </w:tc>
      </w:tr>
      <w:tr w:rsidR="00F83A49" w14:paraId="7B9F9938" w14:textId="77777777">
        <w:trPr>
          <w:cantSplit/>
          <w:jc w:val="center"/>
        </w:trPr>
        <w:tc>
          <w:tcPr>
            <w:tcW w:w="670" w:type="dxa"/>
          </w:tcPr>
          <w:p w14:paraId="082E0C80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寄存条目</w:t>
            </w:r>
          </w:p>
        </w:tc>
        <w:tc>
          <w:tcPr>
            <w:tcW w:w="1541" w:type="dxa"/>
          </w:tcPr>
          <w:p w14:paraId="69A23A27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worry_deposit</w:t>
            </w:r>
          </w:p>
        </w:tc>
        <w:tc>
          <w:tcPr>
            <w:tcW w:w="631" w:type="dxa"/>
          </w:tcPr>
          <w:p w14:paraId="0F9DD817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145" w:type="dxa"/>
          </w:tcPr>
          <w:p w14:paraId="3577AFBD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title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body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reopen_at</w:t>
            </w:r>
          </w:p>
        </w:tc>
        <w:tc>
          <w:tcPr>
            <w:tcW w:w="2949" w:type="dxa"/>
          </w:tcPr>
          <w:p w14:paraId="4B9DC724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正文与状态同表；到期只改状态</w:t>
            </w:r>
          </w:p>
        </w:tc>
        <w:tc>
          <w:tcPr>
            <w:tcW w:w="1474" w:type="dxa"/>
          </w:tcPr>
          <w:p w14:paraId="7EED95FA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应用账号</w:t>
            </w:r>
            <w:proofErr w:type="spellEnd"/>
          </w:p>
        </w:tc>
      </w:tr>
      <w:tr w:rsidR="00F83A49" w14:paraId="2B6751CE" w14:textId="77777777">
        <w:trPr>
          <w:cantSplit/>
          <w:jc w:val="center"/>
        </w:trPr>
        <w:tc>
          <w:tcPr>
            <w:tcW w:w="670" w:type="dxa"/>
          </w:tcPr>
          <w:p w14:paraId="34C5EDDC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会话快照</w:t>
            </w:r>
          </w:p>
        </w:tc>
        <w:tc>
          <w:tcPr>
            <w:tcW w:w="1541" w:type="dxa"/>
          </w:tcPr>
          <w:p w14:paraId="2842D5C8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conversation_snapshot</w:t>
            </w:r>
          </w:p>
        </w:tc>
        <w:tc>
          <w:tcPr>
            <w:tcW w:w="631" w:type="dxa"/>
          </w:tcPr>
          <w:p w14:paraId="271030BA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145" w:type="dxa"/>
          </w:tcPr>
          <w:p w14:paraId="332A0598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消息副本</w:t>
            </w:r>
          </w:p>
        </w:tc>
        <w:tc>
          <w:tcPr>
            <w:tcW w:w="2949" w:type="dxa"/>
          </w:tcPr>
          <w:p w14:paraId="6E2570A2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归属组合唯一；首版只读</w:t>
            </w:r>
          </w:p>
        </w:tc>
        <w:tc>
          <w:tcPr>
            <w:tcW w:w="1474" w:type="dxa"/>
          </w:tcPr>
          <w:p w14:paraId="2D5EDD94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应用账号</w:t>
            </w:r>
            <w:proofErr w:type="spellEnd"/>
          </w:p>
        </w:tc>
      </w:tr>
      <w:tr w:rsidR="00F83A49" w14:paraId="1CCA2DA2" w14:textId="77777777">
        <w:trPr>
          <w:cantSplit/>
          <w:jc w:val="center"/>
        </w:trPr>
        <w:tc>
          <w:tcPr>
            <w:tcW w:w="670" w:type="dxa"/>
          </w:tcPr>
          <w:p w14:paraId="35BA19EA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保存授权</w:t>
            </w:r>
          </w:p>
        </w:tc>
        <w:tc>
          <w:tcPr>
            <w:tcW w:w="1541" w:type="dxa"/>
          </w:tcPr>
          <w:p w14:paraId="3F80E3D3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consent_grant</w:t>
            </w:r>
          </w:p>
        </w:tc>
        <w:tc>
          <w:tcPr>
            <w:tcW w:w="631" w:type="dxa"/>
          </w:tcPr>
          <w:p w14:paraId="4EB0E9DF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145" w:type="dxa"/>
          </w:tcPr>
          <w:p w14:paraId="7408F024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purpose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resource_version</w:t>
            </w:r>
          </w:p>
        </w:tc>
        <w:tc>
          <w:tcPr>
            <w:tcW w:w="2949" w:type="dxa"/>
          </w:tcPr>
          <w:p w14:paraId="15F19702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按对象与版本；可撤销</w:t>
            </w:r>
          </w:p>
        </w:tc>
        <w:tc>
          <w:tcPr>
            <w:tcW w:w="1474" w:type="dxa"/>
          </w:tcPr>
          <w:p w14:paraId="703ADA00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应用账号</w:t>
            </w:r>
            <w:proofErr w:type="spellEnd"/>
          </w:p>
        </w:tc>
      </w:tr>
      <w:tr w:rsidR="00F83A49" w14:paraId="1D71A3AC" w14:textId="77777777">
        <w:trPr>
          <w:cantSplit/>
          <w:jc w:val="center"/>
        </w:trPr>
        <w:tc>
          <w:tcPr>
            <w:tcW w:w="670" w:type="dxa"/>
          </w:tcPr>
          <w:p w14:paraId="13456E9B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房间外观</w:t>
            </w:r>
          </w:p>
        </w:tc>
        <w:tc>
          <w:tcPr>
            <w:tcW w:w="1541" w:type="dxa"/>
          </w:tcPr>
          <w:p w14:paraId="69B0E01C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room_appearance</w:t>
            </w:r>
          </w:p>
        </w:tc>
        <w:tc>
          <w:tcPr>
            <w:tcW w:w="631" w:type="dxa"/>
          </w:tcPr>
          <w:p w14:paraId="41928E07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145" w:type="dxa"/>
          </w:tcPr>
          <w:p w14:paraId="2E5F860D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layout</w:t>
            </w:r>
          </w:p>
        </w:tc>
        <w:tc>
          <w:tcPr>
            <w:tcW w:w="2949" w:type="dxa"/>
          </w:tcPr>
          <w:p w14:paraId="21A65C98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解除外观不清除正文</w:t>
            </w:r>
          </w:p>
        </w:tc>
        <w:tc>
          <w:tcPr>
            <w:tcW w:w="1474" w:type="dxa"/>
          </w:tcPr>
          <w:p w14:paraId="063AEBB8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应用账号</w:t>
            </w:r>
          </w:p>
        </w:tc>
      </w:tr>
      <w:tr w:rsidR="00F83A49" w14:paraId="2DEE2ED3" w14:textId="77777777">
        <w:trPr>
          <w:cantSplit/>
          <w:jc w:val="center"/>
        </w:trPr>
        <w:tc>
          <w:tcPr>
            <w:tcW w:w="670" w:type="dxa"/>
          </w:tcPr>
          <w:p w14:paraId="2BA0CF4F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清除台账</w:t>
            </w:r>
          </w:p>
        </w:tc>
        <w:tc>
          <w:tcPr>
            <w:tcW w:w="1541" w:type="dxa"/>
          </w:tcPr>
          <w:p w14:paraId="533DCAA9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clear_tombstone</w:t>
            </w:r>
            <w:r>
              <w:rPr>
                <w:sz w:val="18"/>
              </w:rPr>
              <w:t>（建议）</w:t>
            </w:r>
          </w:p>
        </w:tc>
        <w:tc>
          <w:tcPr>
            <w:tcW w:w="631" w:type="dxa"/>
          </w:tcPr>
          <w:p w14:paraId="0494A1BF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145" w:type="dxa"/>
          </w:tcPr>
          <w:p w14:paraId="550DC286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record_id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cleared_at</w:t>
            </w:r>
          </w:p>
        </w:tc>
        <w:tc>
          <w:tcPr>
            <w:tcW w:w="2949" w:type="dxa"/>
          </w:tcPr>
          <w:p w14:paraId="0BEC79FB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只记编号与时间，不含正文</w:t>
            </w:r>
          </w:p>
        </w:tc>
        <w:tc>
          <w:tcPr>
            <w:tcW w:w="1474" w:type="dxa"/>
          </w:tcPr>
          <w:p w14:paraId="0A1049DC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应用账号、恢复流程</w:t>
            </w:r>
            <w:proofErr w:type="spellEnd"/>
          </w:p>
        </w:tc>
      </w:tr>
    </w:tbl>
    <w:p w14:paraId="4DE72B41" w14:textId="77777777" w:rsidR="00F83A49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lastRenderedPageBreak/>
        <w:t xml:space="preserve">2 </w:t>
      </w:r>
      <w:r>
        <w:rPr>
          <w:rFonts w:ascii="Times New Roman" w:eastAsia="宋体" w:hAnsi="Times New Roman"/>
          <w:sz w:val="30"/>
          <w:lang w:eastAsia="zh-CN"/>
        </w:rPr>
        <w:t>归属与隔离约束</w:t>
      </w:r>
    </w:p>
    <w:p w14:paraId="38734956" w14:textId="77777777" w:rsidR="00F83A49" w:rsidRDefault="00000000">
      <w:pPr>
        <w:ind w:firstLine="420"/>
        <w:rPr>
          <w:lang w:eastAsia="zh-CN"/>
        </w:rPr>
      </w:pPr>
      <w:r>
        <w:rPr>
          <w:lang w:eastAsia="zh-CN"/>
        </w:rPr>
        <w:t>业务表的归属由三列约束表达：</w:t>
      </w:r>
      <w:proofErr w:type="spellStart"/>
      <w:r>
        <w:rPr>
          <w:rFonts w:ascii="Consolas" w:hAnsi="Consolas"/>
          <w:sz w:val="20"/>
          <w:lang w:eastAsia="zh-CN"/>
        </w:rPr>
        <w:t>owner_id</w:t>
      </w:r>
      <w:proofErr w:type="spellEnd"/>
      <w:r>
        <w:rPr>
          <w:lang w:eastAsia="zh-CN"/>
        </w:rPr>
        <w:t>（账号）、</w:t>
      </w:r>
      <w:r>
        <w:rPr>
          <w:rFonts w:ascii="Consolas" w:hAnsi="Consolas"/>
          <w:sz w:val="20"/>
          <w:lang w:eastAsia="zh-CN"/>
        </w:rPr>
        <w:t>entry</w:t>
      </w:r>
      <w:r>
        <w:rPr>
          <w:lang w:eastAsia="zh-CN"/>
        </w:rPr>
        <w:t>（</w:t>
      </w:r>
      <w:r>
        <w:rPr>
          <w:lang w:eastAsia="zh-CN"/>
        </w:rPr>
        <w:t>WEB</w:t>
      </w:r>
      <w:r>
        <w:rPr>
          <w:lang w:eastAsia="zh-CN"/>
        </w:rPr>
        <w:t>、</w:t>
      </w:r>
      <w:r>
        <w:rPr>
          <w:lang w:eastAsia="zh-CN"/>
        </w:rPr>
        <w:t>DESKTOP</w:t>
      </w:r>
      <w:r>
        <w:rPr>
          <w:lang w:eastAsia="zh-CN"/>
        </w:rPr>
        <w:t>、</w:t>
      </w:r>
      <w:r>
        <w:rPr>
          <w:lang w:eastAsia="zh-CN"/>
        </w:rPr>
        <w:t>WECHAT</w:t>
      </w:r>
      <w:r>
        <w:rPr>
          <w:lang w:eastAsia="zh-CN"/>
        </w:rPr>
        <w:t>）、</w:t>
      </w:r>
      <w:r>
        <w:rPr>
          <w:rFonts w:ascii="Consolas" w:hAnsi="Consolas"/>
          <w:sz w:val="20"/>
          <w:lang w:eastAsia="zh-CN"/>
        </w:rPr>
        <w:t>version</w:t>
      </w:r>
      <w:r>
        <w:rPr>
          <w:lang w:eastAsia="zh-CN"/>
        </w:rPr>
        <w:t>（正整数）。这三列共同构成访问过滤条件，任何仅有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id</w:t>
      </w:r>
      <w:r>
        <w:rPr>
          <w:lang w:eastAsia="zh-CN"/>
        </w:rPr>
        <w:t xml:space="preserve"> </w:t>
      </w:r>
      <w:r>
        <w:rPr>
          <w:lang w:eastAsia="zh-CN"/>
        </w:rPr>
        <w:t>的查询都不能出现在仓储实现中。</w:t>
      </w:r>
    </w:p>
    <w:p w14:paraId="39D13139" w14:textId="77777777" w:rsidR="00F83A49" w:rsidRDefault="00000000">
      <w:pPr>
        <w:ind w:firstLine="420"/>
      </w:pPr>
      <w:r>
        <w:t>表</w:t>
      </w:r>
      <w:r>
        <w:t xml:space="preserve">2 </w:t>
      </w:r>
      <w:proofErr w:type="spellStart"/>
      <w:r>
        <w:t>表级约束要求</w:t>
      </w:r>
      <w:proofErr w:type="spellEnd"/>
    </w:p>
    <w:tbl>
      <w:tblPr>
        <w:tblStyle w:val="aff1"/>
        <w:tblW w:w="9411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923"/>
        <w:gridCol w:w="4244"/>
        <w:gridCol w:w="4244"/>
      </w:tblGrid>
      <w:tr w:rsidR="00F83A49" w14:paraId="77846AD1" w14:textId="77777777">
        <w:trPr>
          <w:cantSplit/>
          <w:tblHeader/>
          <w:jc w:val="center"/>
        </w:trPr>
        <w:tc>
          <w:tcPr>
            <w:tcW w:w="923" w:type="dxa"/>
            <w:shd w:val="clear" w:color="auto" w:fill="D9E2F3"/>
          </w:tcPr>
          <w:p w14:paraId="295A2E67" w14:textId="77777777" w:rsidR="00F83A49" w:rsidRDefault="00000000">
            <w:pPr>
              <w:spacing w:before="30" w:after="30" w:line="276" w:lineRule="auto"/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4244" w:type="dxa"/>
            <w:shd w:val="clear" w:color="auto" w:fill="D9E2F3"/>
          </w:tcPr>
          <w:p w14:paraId="03B2DEF8" w14:textId="77777777" w:rsidR="00F83A49" w:rsidRDefault="00000000">
            <w:pPr>
              <w:spacing w:before="30" w:after="30" w:line="276" w:lineRule="auto"/>
            </w:pPr>
            <w:r>
              <w:rPr>
                <w:b/>
                <w:sz w:val="18"/>
              </w:rPr>
              <w:t>要求</w:t>
            </w:r>
          </w:p>
        </w:tc>
        <w:tc>
          <w:tcPr>
            <w:tcW w:w="4244" w:type="dxa"/>
            <w:shd w:val="clear" w:color="auto" w:fill="D9E2F3"/>
          </w:tcPr>
          <w:p w14:paraId="00207064" w14:textId="77777777" w:rsidR="00F83A49" w:rsidRDefault="00000000">
            <w:pPr>
              <w:spacing w:before="30" w:after="30" w:line="276" w:lineRule="auto"/>
            </w:pPr>
            <w:r>
              <w:rPr>
                <w:b/>
                <w:sz w:val="18"/>
              </w:rPr>
              <w:t>理由</w:t>
            </w:r>
          </w:p>
        </w:tc>
      </w:tr>
      <w:tr w:rsidR="00F83A49" w14:paraId="1823E805" w14:textId="77777777">
        <w:trPr>
          <w:cantSplit/>
          <w:jc w:val="center"/>
        </w:trPr>
        <w:tc>
          <w:tcPr>
            <w:tcW w:w="923" w:type="dxa"/>
          </w:tcPr>
          <w:p w14:paraId="2E02C080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归属非空</w:t>
            </w:r>
          </w:p>
        </w:tc>
        <w:tc>
          <w:tcPr>
            <w:tcW w:w="4244" w:type="dxa"/>
          </w:tcPr>
          <w:p w14:paraId="3A9FB801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所有业务表</w:t>
            </w:r>
            <w:r>
              <w:rPr>
                <w:sz w:val="18"/>
              </w:rPr>
              <w:t xml:space="preserve"> owner_id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entry </w:t>
            </w:r>
            <w:r>
              <w:rPr>
                <w:sz w:val="18"/>
              </w:rPr>
              <w:t>均</w:t>
            </w:r>
            <w:r>
              <w:rPr>
                <w:sz w:val="18"/>
              </w:rPr>
              <w:t xml:space="preserve"> NOT NULL</w:t>
            </w:r>
          </w:p>
        </w:tc>
        <w:tc>
          <w:tcPr>
            <w:tcW w:w="4244" w:type="dxa"/>
          </w:tcPr>
          <w:p w14:paraId="1C62DF79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杜绝「无主」记录成为越权入口</w:t>
            </w:r>
          </w:p>
        </w:tc>
      </w:tr>
      <w:tr w:rsidR="00F83A49" w14:paraId="51BBA712" w14:textId="77777777">
        <w:trPr>
          <w:cantSplit/>
          <w:jc w:val="center"/>
        </w:trPr>
        <w:tc>
          <w:tcPr>
            <w:tcW w:w="923" w:type="dxa"/>
          </w:tcPr>
          <w:p w14:paraId="3488D119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归属不可变</w:t>
            </w:r>
            <w:proofErr w:type="spellEnd"/>
          </w:p>
        </w:tc>
        <w:tc>
          <w:tcPr>
            <w:tcW w:w="4244" w:type="dxa"/>
          </w:tcPr>
          <w:p w14:paraId="7FCA7848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更新语句不包含</w:t>
            </w:r>
            <w:r>
              <w:rPr>
                <w:sz w:val="18"/>
              </w:rPr>
              <w:t xml:space="preserve"> owner_id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entry </w:t>
            </w:r>
            <w:r>
              <w:rPr>
                <w:sz w:val="18"/>
              </w:rPr>
              <w:t>列，或以触发器拒绝变更</w:t>
            </w:r>
          </w:p>
        </w:tc>
        <w:tc>
          <w:tcPr>
            <w:tcW w:w="4244" w:type="dxa"/>
          </w:tcPr>
          <w:p w14:paraId="157557F2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防止通过更新改写归属</w:t>
            </w:r>
          </w:p>
        </w:tc>
      </w:tr>
      <w:tr w:rsidR="00F83A49" w14:paraId="5645402E" w14:textId="77777777">
        <w:trPr>
          <w:cantSplit/>
          <w:jc w:val="center"/>
        </w:trPr>
        <w:tc>
          <w:tcPr>
            <w:tcW w:w="923" w:type="dxa"/>
          </w:tcPr>
          <w:p w14:paraId="2705344F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版本控制</w:t>
            </w:r>
            <w:proofErr w:type="spellEnd"/>
          </w:p>
        </w:tc>
        <w:tc>
          <w:tcPr>
            <w:tcW w:w="4244" w:type="dxa"/>
          </w:tcPr>
          <w:p w14:paraId="0DB47B37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version NOT NULL DEFAULT 1</w:t>
            </w:r>
            <w:r>
              <w:rPr>
                <w:sz w:val="18"/>
              </w:rPr>
              <w:t>，更新时</w:t>
            </w:r>
            <w:r>
              <w:rPr>
                <w:sz w:val="18"/>
              </w:rPr>
              <w:t xml:space="preserve"> +1</w:t>
            </w:r>
          </w:p>
        </w:tc>
        <w:tc>
          <w:tcPr>
            <w:tcW w:w="4244" w:type="dxa"/>
          </w:tcPr>
          <w:p w14:paraId="5FE7AF84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支持</w:t>
            </w:r>
            <w:r>
              <w:rPr>
                <w:sz w:val="18"/>
              </w:rPr>
              <w:t xml:space="preserve"> expectedVersion </w:t>
            </w:r>
            <w:r>
              <w:rPr>
                <w:sz w:val="18"/>
              </w:rPr>
              <w:t>并发校验</w:t>
            </w:r>
          </w:p>
        </w:tc>
      </w:tr>
      <w:tr w:rsidR="00F83A49" w14:paraId="5D71F584" w14:textId="77777777">
        <w:trPr>
          <w:cantSplit/>
          <w:jc w:val="center"/>
        </w:trPr>
        <w:tc>
          <w:tcPr>
            <w:tcW w:w="923" w:type="dxa"/>
          </w:tcPr>
          <w:p w14:paraId="39BC0DC3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唯一性</w:t>
            </w:r>
          </w:p>
        </w:tc>
        <w:tc>
          <w:tcPr>
            <w:tcW w:w="4244" w:type="dxa"/>
          </w:tcPr>
          <w:p w14:paraId="7E68BEA3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登录名标准化后唯一；会话快照按所有者组合唯一；幂等键</w:t>
            </w:r>
            <w:r>
              <w:rPr>
                <w:sz w:val="18"/>
              </w:rPr>
              <w:t xml:space="preserve"> request_id </w:t>
            </w:r>
            <w:r>
              <w:rPr>
                <w:sz w:val="18"/>
              </w:rPr>
              <w:t>唯一</w:t>
            </w:r>
          </w:p>
        </w:tc>
        <w:tc>
          <w:tcPr>
            <w:tcW w:w="4244" w:type="dxa"/>
          </w:tcPr>
          <w:p w14:paraId="13667A63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防重复记录与重复提交</w:t>
            </w:r>
          </w:p>
        </w:tc>
      </w:tr>
      <w:tr w:rsidR="00F83A49" w14:paraId="7ADA913B" w14:textId="77777777">
        <w:trPr>
          <w:cantSplit/>
          <w:jc w:val="center"/>
        </w:trPr>
        <w:tc>
          <w:tcPr>
            <w:tcW w:w="923" w:type="dxa"/>
          </w:tcPr>
          <w:p w14:paraId="77E4A2B7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检查约束</w:t>
            </w:r>
            <w:proofErr w:type="spellEnd"/>
          </w:p>
        </w:tc>
        <w:tc>
          <w:tcPr>
            <w:tcW w:w="4244" w:type="dxa"/>
          </w:tcPr>
          <w:p w14:paraId="1943378D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 xml:space="preserve">version </w:t>
            </w:r>
            <w:r>
              <w:rPr>
                <w:sz w:val="18"/>
              </w:rPr>
              <w:t>大于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；强度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reopen_at </w:t>
            </w:r>
            <w:r>
              <w:rPr>
                <w:sz w:val="18"/>
              </w:rPr>
              <w:t>晚于创建时刻；状态属于枚举集合</w:t>
            </w:r>
          </w:p>
        </w:tc>
        <w:tc>
          <w:tcPr>
            <w:tcW w:w="4244" w:type="dxa"/>
          </w:tcPr>
          <w:p w14:paraId="42B6D372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让非法值无法入库，而不是只靠前端校验</w:t>
            </w:r>
          </w:p>
        </w:tc>
      </w:tr>
      <w:tr w:rsidR="00F83A49" w14:paraId="120B2CEF" w14:textId="77777777">
        <w:trPr>
          <w:cantSplit/>
          <w:jc w:val="center"/>
        </w:trPr>
        <w:tc>
          <w:tcPr>
            <w:tcW w:w="923" w:type="dxa"/>
          </w:tcPr>
          <w:p w14:paraId="2E0275F4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外键</w:t>
            </w:r>
            <w:proofErr w:type="spellEnd"/>
          </w:p>
        </w:tc>
        <w:tc>
          <w:tcPr>
            <w:tcW w:w="4244" w:type="dxa"/>
          </w:tcPr>
          <w:p w14:paraId="2F73CC50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子记录指向父记录时带</w:t>
            </w:r>
            <w:r>
              <w:rPr>
                <w:sz w:val="18"/>
                <w:lang w:eastAsia="zh-CN"/>
              </w:rPr>
              <w:t xml:space="preserve"> ON DELETE </w:t>
            </w:r>
            <w:r>
              <w:rPr>
                <w:sz w:val="18"/>
                <w:lang w:eastAsia="zh-CN"/>
              </w:rPr>
              <w:t>限制，由应用服务在同一事务中显式删除</w:t>
            </w:r>
          </w:p>
        </w:tc>
        <w:tc>
          <w:tcPr>
            <w:tcW w:w="4244" w:type="dxa"/>
          </w:tcPr>
          <w:p w14:paraId="0871D529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避免级联删除造成的隐式副作用</w:t>
            </w:r>
          </w:p>
        </w:tc>
      </w:tr>
      <w:tr w:rsidR="00F83A49" w14:paraId="56A7B727" w14:textId="77777777">
        <w:trPr>
          <w:cantSplit/>
          <w:jc w:val="center"/>
        </w:trPr>
        <w:tc>
          <w:tcPr>
            <w:tcW w:w="923" w:type="dxa"/>
          </w:tcPr>
          <w:p w14:paraId="51C798A7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索引</w:t>
            </w:r>
            <w:proofErr w:type="spellEnd"/>
          </w:p>
        </w:tc>
        <w:tc>
          <w:tcPr>
            <w:tcW w:w="4244" w:type="dxa"/>
          </w:tcPr>
          <w:p w14:paraId="7138119C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业务查询索引必须包含</w:t>
            </w:r>
            <w:r>
              <w:rPr>
                <w:sz w:val="18"/>
              </w:rPr>
              <w:t xml:space="preserve"> owner_id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entry </w:t>
            </w:r>
            <w:r>
              <w:rPr>
                <w:sz w:val="18"/>
              </w:rPr>
              <w:t>前缀</w:t>
            </w:r>
          </w:p>
        </w:tc>
        <w:tc>
          <w:tcPr>
            <w:tcW w:w="4244" w:type="dxa"/>
          </w:tcPr>
          <w:p w14:paraId="0F0890CD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让归属过滤成为执行路径的一部分，而不是事后再筛</w:t>
            </w:r>
          </w:p>
        </w:tc>
      </w:tr>
      <w:tr w:rsidR="00F83A49" w14:paraId="73908D56" w14:textId="77777777">
        <w:trPr>
          <w:cantSplit/>
          <w:jc w:val="center"/>
        </w:trPr>
        <w:tc>
          <w:tcPr>
            <w:tcW w:w="923" w:type="dxa"/>
          </w:tcPr>
          <w:p w14:paraId="7B2A3339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时间</w:t>
            </w:r>
            <w:proofErr w:type="spellEnd"/>
          </w:p>
        </w:tc>
        <w:tc>
          <w:tcPr>
            <w:tcW w:w="4244" w:type="dxa"/>
          </w:tcPr>
          <w:p w14:paraId="1CFC0CAB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时刻列存</w:t>
            </w:r>
            <w:r>
              <w:rPr>
                <w:sz w:val="18"/>
                <w:lang w:eastAsia="zh-CN"/>
              </w:rPr>
              <w:t xml:space="preserve"> UTC</w:t>
            </w:r>
            <w:r>
              <w:rPr>
                <w:sz w:val="18"/>
                <w:lang w:eastAsia="zh-CN"/>
              </w:rPr>
              <w:t>，日历日期另存本地日期列</w:t>
            </w:r>
          </w:p>
        </w:tc>
        <w:tc>
          <w:tcPr>
            <w:tcW w:w="4244" w:type="dxa"/>
          </w:tcPr>
          <w:p w14:paraId="0C7EB273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到期比较与日历读取语义不同</w:t>
            </w:r>
          </w:p>
        </w:tc>
      </w:tr>
    </w:tbl>
    <w:p w14:paraId="0B8B18DA" w14:textId="18E4D65F" w:rsidR="00F83A49" w:rsidRDefault="00000000">
      <w:pPr>
        <w:ind w:firstLine="420"/>
        <w:rPr>
          <w:lang w:eastAsia="zh-CN"/>
        </w:rPr>
      </w:pPr>
      <w:r>
        <w:rPr>
          <w:lang w:eastAsia="zh-CN"/>
        </w:rPr>
        <w:t>约束语义示例：</w:t>
      </w:r>
    </w:p>
    <w:p w14:paraId="7245195E" w14:textId="77777777" w:rsidR="00F83A49" w:rsidRDefault="00000000">
      <w:pPr>
        <w:shd w:val="clear" w:color="auto" w:fill="F2F2F2"/>
        <w:spacing w:after="0" w:line="276" w:lineRule="auto"/>
        <w:ind w:left="340"/>
        <w:rPr>
          <w:lang w:eastAsia="zh-CN"/>
        </w:rPr>
      </w:pPr>
      <w:r>
        <w:rPr>
          <w:rFonts w:ascii="Consolas" w:hAnsi="Consolas" w:hint="eastAsia"/>
          <w:sz w:val="18"/>
          <w:lang w:eastAsia="zh-CN"/>
        </w:rPr>
        <w:t xml:space="preserve">-- </w:t>
      </w:r>
      <w:r>
        <w:rPr>
          <w:rFonts w:ascii="Consolas" w:hAnsi="Consolas" w:hint="eastAsia"/>
          <w:sz w:val="18"/>
          <w:lang w:eastAsia="zh-CN"/>
        </w:rPr>
        <w:t>只读校验：任何读取必须带归属条件</w:t>
      </w:r>
    </w:p>
    <w:p w14:paraId="5FEB1180" w14:textId="77777777" w:rsidR="00F83A49" w:rsidRDefault="00000000">
      <w:pPr>
        <w:shd w:val="clear" w:color="auto" w:fill="F2F2F2"/>
        <w:spacing w:after="0" w:line="276" w:lineRule="auto"/>
        <w:ind w:left="340"/>
      </w:pPr>
      <w:r>
        <w:rPr>
          <w:rFonts w:ascii="Consolas" w:hAnsi="Consolas" w:hint="eastAsia"/>
          <w:sz w:val="18"/>
        </w:rPr>
        <w:t>SELECT id, version, date, emotions, intensity, event</w:t>
      </w:r>
    </w:p>
    <w:p w14:paraId="580B3A22" w14:textId="77777777" w:rsidR="00F83A49" w:rsidRDefault="00000000">
      <w:pPr>
        <w:shd w:val="clear" w:color="auto" w:fill="F2F2F2"/>
        <w:spacing w:after="0" w:line="276" w:lineRule="auto"/>
        <w:ind w:left="340"/>
      </w:pPr>
      <w:r>
        <w:rPr>
          <w:rFonts w:ascii="Consolas" w:hAnsi="Consolas" w:hint="eastAsia"/>
          <w:sz w:val="18"/>
        </w:rPr>
        <w:t>FROM emotion_record</w:t>
      </w:r>
    </w:p>
    <w:p w14:paraId="41C21400" w14:textId="77777777" w:rsidR="00F83A49" w:rsidRDefault="00000000">
      <w:pPr>
        <w:shd w:val="clear" w:color="auto" w:fill="F2F2F2"/>
        <w:spacing w:after="0" w:line="276" w:lineRule="auto"/>
        <w:ind w:left="340"/>
      </w:pPr>
      <w:r>
        <w:rPr>
          <w:rFonts w:ascii="Consolas" w:hAnsi="Consolas" w:hint="eastAsia"/>
          <w:sz w:val="18"/>
        </w:rPr>
        <w:t>WHERE id = :id AND owner_id = :owner AND entry = :entry;</w:t>
      </w:r>
    </w:p>
    <w:p w14:paraId="4D86222F" w14:textId="77777777" w:rsidR="00F83A49" w:rsidRDefault="00000000">
      <w:pPr>
        <w:shd w:val="clear" w:color="auto" w:fill="F2F2F2"/>
        <w:spacing w:after="0" w:line="276" w:lineRule="auto"/>
        <w:ind w:left="340"/>
        <w:rPr>
          <w:lang w:eastAsia="zh-CN"/>
        </w:rPr>
      </w:pPr>
      <w:r>
        <w:rPr>
          <w:rFonts w:ascii="Consolas" w:hAnsi="Consolas" w:hint="eastAsia"/>
          <w:sz w:val="18"/>
          <w:lang w:eastAsia="zh-CN"/>
        </w:rPr>
        <w:t xml:space="preserve">-- </w:t>
      </w:r>
      <w:r>
        <w:rPr>
          <w:rFonts w:ascii="Consolas" w:hAnsi="Consolas" w:hint="eastAsia"/>
          <w:sz w:val="18"/>
          <w:lang w:eastAsia="zh-CN"/>
        </w:rPr>
        <w:t>更新：同时校验归属与版本，版本自增</w:t>
      </w:r>
    </w:p>
    <w:p w14:paraId="2DDA4B47" w14:textId="77777777" w:rsidR="00F83A49" w:rsidRDefault="00000000">
      <w:pPr>
        <w:shd w:val="clear" w:color="auto" w:fill="F2F2F2"/>
        <w:spacing w:after="0" w:line="276" w:lineRule="auto"/>
        <w:ind w:left="340"/>
      </w:pPr>
      <w:r>
        <w:rPr>
          <w:rFonts w:ascii="Consolas" w:hAnsi="Consolas" w:hint="eastAsia"/>
          <w:sz w:val="18"/>
        </w:rPr>
        <w:t xml:space="preserve">UPDATE </w:t>
      </w:r>
      <w:proofErr w:type="spellStart"/>
      <w:r>
        <w:rPr>
          <w:rFonts w:ascii="Consolas" w:hAnsi="Consolas" w:hint="eastAsia"/>
          <w:sz w:val="18"/>
        </w:rPr>
        <w:t>worry_deposit</w:t>
      </w:r>
      <w:proofErr w:type="spellEnd"/>
    </w:p>
    <w:p w14:paraId="2A86B358" w14:textId="77777777" w:rsidR="00F83A49" w:rsidRDefault="00000000">
      <w:pPr>
        <w:shd w:val="clear" w:color="auto" w:fill="F2F2F2"/>
        <w:spacing w:after="0" w:line="276" w:lineRule="auto"/>
        <w:ind w:left="340"/>
      </w:pPr>
      <w:r>
        <w:rPr>
          <w:rFonts w:ascii="Consolas" w:hAnsi="Consolas" w:hint="eastAsia"/>
          <w:sz w:val="18"/>
        </w:rPr>
        <w:t>SET title = :title, body = :body, reopen_at = :reopen_at, version = version + 1</w:t>
      </w:r>
    </w:p>
    <w:p w14:paraId="0C9AF490" w14:textId="77777777" w:rsidR="00F83A49" w:rsidRDefault="00000000">
      <w:pPr>
        <w:shd w:val="clear" w:color="auto" w:fill="F2F2F2"/>
        <w:spacing w:after="0" w:line="276" w:lineRule="auto"/>
        <w:ind w:left="340"/>
      </w:pPr>
      <w:r>
        <w:rPr>
          <w:rFonts w:ascii="Consolas" w:hAnsi="Consolas" w:hint="eastAsia"/>
          <w:sz w:val="18"/>
        </w:rPr>
        <w:t>WHERE id = :id AND owner_id = :owner AND entry = :entry AND version = :expected;</w:t>
      </w:r>
    </w:p>
    <w:p w14:paraId="2FA4F7A1" w14:textId="77777777" w:rsidR="00F83A49" w:rsidRDefault="00000000">
      <w:pPr>
        <w:shd w:val="clear" w:color="auto" w:fill="F2F2F2"/>
        <w:spacing w:after="0" w:line="276" w:lineRule="auto"/>
        <w:ind w:left="340"/>
        <w:rPr>
          <w:lang w:eastAsia="zh-CN"/>
        </w:rPr>
      </w:pPr>
      <w:r>
        <w:rPr>
          <w:rFonts w:ascii="Consolas" w:hAnsi="Consolas" w:hint="eastAsia"/>
          <w:sz w:val="18"/>
          <w:lang w:eastAsia="zh-CN"/>
        </w:rPr>
        <w:t xml:space="preserve">-- </w:t>
      </w:r>
      <w:r>
        <w:rPr>
          <w:rFonts w:ascii="Consolas" w:hAnsi="Consolas" w:hint="eastAsia"/>
          <w:sz w:val="18"/>
          <w:lang w:eastAsia="zh-CN"/>
        </w:rPr>
        <w:t>清除：正文与关联在同一事务中物理删除</w:t>
      </w:r>
    </w:p>
    <w:p w14:paraId="66BCA19E" w14:textId="77777777" w:rsidR="00F83A49" w:rsidRDefault="00000000">
      <w:pPr>
        <w:shd w:val="clear" w:color="auto" w:fill="F2F2F2"/>
        <w:spacing w:after="0" w:line="276" w:lineRule="auto"/>
        <w:ind w:left="340"/>
      </w:pPr>
      <w:r>
        <w:rPr>
          <w:rFonts w:ascii="Consolas" w:hAnsi="Consolas" w:hint="eastAsia"/>
          <w:sz w:val="18"/>
        </w:rPr>
        <w:t xml:space="preserve">DELETE FROM </w:t>
      </w:r>
      <w:proofErr w:type="spellStart"/>
      <w:r>
        <w:rPr>
          <w:rFonts w:ascii="Consolas" w:hAnsi="Consolas" w:hint="eastAsia"/>
          <w:sz w:val="18"/>
        </w:rPr>
        <w:t>worry_deposit</w:t>
      </w:r>
      <w:proofErr w:type="spellEnd"/>
      <w:r>
        <w:rPr>
          <w:rFonts w:ascii="Consolas" w:hAnsi="Consolas" w:hint="eastAsia"/>
          <w:sz w:val="18"/>
        </w:rPr>
        <w:t xml:space="preserve"> WHERE id </w:t>
      </w:r>
      <w:proofErr w:type="gramStart"/>
      <w:r>
        <w:rPr>
          <w:rFonts w:ascii="Consolas" w:hAnsi="Consolas" w:hint="eastAsia"/>
          <w:sz w:val="18"/>
        </w:rPr>
        <w:t>= :id</w:t>
      </w:r>
      <w:proofErr w:type="gramEnd"/>
      <w:r>
        <w:rPr>
          <w:rFonts w:ascii="Consolas" w:hAnsi="Consolas" w:hint="eastAsia"/>
          <w:sz w:val="18"/>
        </w:rPr>
        <w:t xml:space="preserve"> AND owner_id </w:t>
      </w:r>
      <w:proofErr w:type="gramStart"/>
      <w:r>
        <w:rPr>
          <w:rFonts w:ascii="Consolas" w:hAnsi="Consolas" w:hint="eastAsia"/>
          <w:sz w:val="18"/>
        </w:rPr>
        <w:t>= :owner</w:t>
      </w:r>
      <w:proofErr w:type="gramEnd"/>
      <w:r>
        <w:rPr>
          <w:rFonts w:ascii="Consolas" w:hAnsi="Consolas" w:hint="eastAsia"/>
          <w:sz w:val="18"/>
        </w:rPr>
        <w:t xml:space="preserve"> AND entry </w:t>
      </w:r>
      <w:proofErr w:type="gramStart"/>
      <w:r>
        <w:rPr>
          <w:rFonts w:ascii="Consolas" w:hAnsi="Consolas" w:hint="eastAsia"/>
          <w:sz w:val="18"/>
        </w:rPr>
        <w:t>= :entry</w:t>
      </w:r>
      <w:proofErr w:type="gramEnd"/>
      <w:r>
        <w:rPr>
          <w:rFonts w:ascii="Consolas" w:hAnsi="Consolas" w:hint="eastAsia"/>
          <w:sz w:val="18"/>
        </w:rPr>
        <w:t xml:space="preserve"> AND version </w:t>
      </w:r>
      <w:proofErr w:type="gramStart"/>
      <w:r>
        <w:rPr>
          <w:rFonts w:ascii="Consolas" w:hAnsi="Consolas" w:hint="eastAsia"/>
          <w:sz w:val="18"/>
        </w:rPr>
        <w:t>= :expected</w:t>
      </w:r>
      <w:proofErr w:type="gramEnd"/>
      <w:r>
        <w:rPr>
          <w:rFonts w:ascii="Consolas" w:hAnsi="Consolas" w:hint="eastAsia"/>
          <w:sz w:val="18"/>
        </w:rPr>
        <w:t>;</w:t>
      </w:r>
    </w:p>
    <w:p w14:paraId="6D912B33" w14:textId="77777777" w:rsidR="00F83A49" w:rsidRDefault="00000000">
      <w:pPr>
        <w:shd w:val="clear" w:color="auto" w:fill="F2F2F2"/>
        <w:spacing w:after="0" w:line="276" w:lineRule="auto"/>
        <w:ind w:left="340"/>
      </w:pPr>
      <w:r>
        <w:rPr>
          <w:rFonts w:ascii="Consolas" w:hAnsi="Consolas" w:hint="eastAsia"/>
          <w:sz w:val="18"/>
        </w:rPr>
        <w:t>DELETE FROM room_appearance WHERE record_id = :id AND owner_id = :owner;</w:t>
      </w:r>
    </w:p>
    <w:p w14:paraId="75332694" w14:textId="77777777" w:rsidR="00F83A49" w:rsidRDefault="00000000">
      <w:pPr>
        <w:shd w:val="clear" w:color="auto" w:fill="F2F2F2"/>
        <w:spacing w:after="0" w:line="276" w:lineRule="auto"/>
        <w:ind w:left="340"/>
        <w:rPr>
          <w:lang w:eastAsia="zh-CN"/>
        </w:rPr>
      </w:pPr>
      <w:r>
        <w:rPr>
          <w:rFonts w:ascii="Consolas" w:hAnsi="Consolas" w:hint="eastAsia"/>
          <w:sz w:val="18"/>
          <w:lang w:eastAsia="zh-CN"/>
        </w:rPr>
        <w:t>COMMIT;</w:t>
      </w:r>
    </w:p>
    <w:p w14:paraId="52A1A20C" w14:textId="77777777" w:rsidR="00F83A49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t xml:space="preserve">3 </w:t>
      </w:r>
      <w:r>
        <w:rPr>
          <w:rFonts w:ascii="Times New Roman" w:eastAsia="宋体" w:hAnsi="Times New Roman"/>
          <w:sz w:val="30"/>
          <w:lang w:eastAsia="zh-CN"/>
        </w:rPr>
        <w:t>访问路径与最小权限</w:t>
      </w:r>
    </w:p>
    <w:p w14:paraId="1DD27B08" w14:textId="77777777" w:rsidR="00F83A49" w:rsidRDefault="00000000">
      <w:pPr>
        <w:ind w:firstLine="420"/>
        <w:rPr>
          <w:lang w:eastAsia="zh-CN"/>
        </w:rPr>
      </w:pPr>
      <w:r>
        <w:rPr>
          <w:lang w:eastAsia="zh-CN"/>
        </w:rPr>
        <w:t>数据库账号按职责拆分，避免一个账号既能改结构又能读全集：</w:t>
      </w:r>
    </w:p>
    <w:p w14:paraId="2EC69F20" w14:textId="77777777" w:rsidR="00F83A49" w:rsidRDefault="00000000">
      <w:pPr>
        <w:ind w:firstLine="420"/>
      </w:pPr>
      <w:r>
        <w:t>表</w:t>
      </w:r>
      <w:r>
        <w:t xml:space="preserve">3 </w:t>
      </w:r>
      <w:proofErr w:type="spellStart"/>
      <w:r>
        <w:t>数据库账号与权限</w:t>
      </w:r>
      <w:proofErr w:type="spellEnd"/>
    </w:p>
    <w:tbl>
      <w:tblPr>
        <w:tblStyle w:val="aff1"/>
        <w:tblW w:w="941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1214"/>
        <w:gridCol w:w="3643"/>
        <w:gridCol w:w="1214"/>
        <w:gridCol w:w="3339"/>
      </w:tblGrid>
      <w:tr w:rsidR="00F83A49" w14:paraId="2F723292" w14:textId="77777777">
        <w:trPr>
          <w:cantSplit/>
          <w:tblHeader/>
          <w:jc w:val="center"/>
        </w:trPr>
        <w:tc>
          <w:tcPr>
            <w:tcW w:w="1214" w:type="dxa"/>
            <w:shd w:val="clear" w:color="auto" w:fill="D9E2F3"/>
          </w:tcPr>
          <w:p w14:paraId="14D35177" w14:textId="77777777" w:rsidR="00F83A49" w:rsidRDefault="00000000">
            <w:pPr>
              <w:spacing w:before="30" w:after="30" w:line="276" w:lineRule="auto"/>
              <w:jc w:val="center"/>
            </w:pPr>
            <w:r>
              <w:rPr>
                <w:b/>
                <w:sz w:val="18"/>
              </w:rPr>
              <w:t>账号类型</w:t>
            </w:r>
          </w:p>
        </w:tc>
        <w:tc>
          <w:tcPr>
            <w:tcW w:w="3643" w:type="dxa"/>
            <w:shd w:val="clear" w:color="auto" w:fill="D9E2F3"/>
          </w:tcPr>
          <w:p w14:paraId="09E8F69C" w14:textId="77777777" w:rsidR="00F83A49" w:rsidRDefault="00000000">
            <w:pPr>
              <w:spacing w:before="30" w:after="30" w:line="276" w:lineRule="auto"/>
            </w:pPr>
            <w:r>
              <w:rPr>
                <w:b/>
                <w:sz w:val="18"/>
              </w:rPr>
              <w:t>权限范围</w:t>
            </w:r>
          </w:p>
        </w:tc>
        <w:tc>
          <w:tcPr>
            <w:tcW w:w="1214" w:type="dxa"/>
            <w:shd w:val="clear" w:color="auto" w:fill="D9E2F3"/>
          </w:tcPr>
          <w:p w14:paraId="494970E0" w14:textId="77777777" w:rsidR="00F83A49" w:rsidRDefault="00000000">
            <w:pPr>
              <w:spacing w:before="30" w:after="30" w:line="276" w:lineRule="auto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w="3339" w:type="dxa"/>
            <w:shd w:val="clear" w:color="auto" w:fill="D9E2F3"/>
          </w:tcPr>
          <w:p w14:paraId="217C0FAD" w14:textId="77777777" w:rsidR="00F83A49" w:rsidRDefault="00000000">
            <w:pPr>
              <w:spacing w:before="30" w:after="30" w:line="276" w:lineRule="auto"/>
            </w:pPr>
            <w:r>
              <w:rPr>
                <w:b/>
                <w:sz w:val="18"/>
              </w:rPr>
              <w:t>禁止</w:t>
            </w:r>
          </w:p>
        </w:tc>
      </w:tr>
      <w:tr w:rsidR="00F83A49" w14:paraId="3428A8B4" w14:textId="77777777">
        <w:trPr>
          <w:cantSplit/>
          <w:jc w:val="center"/>
        </w:trPr>
        <w:tc>
          <w:tcPr>
            <w:tcW w:w="1214" w:type="dxa"/>
          </w:tcPr>
          <w:p w14:paraId="4B0AD2E5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应用账号</w:t>
            </w:r>
          </w:p>
        </w:tc>
        <w:tc>
          <w:tcPr>
            <w:tcW w:w="3643" w:type="dxa"/>
          </w:tcPr>
          <w:p w14:paraId="79497C72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业务表</w:t>
            </w:r>
            <w:r>
              <w:rPr>
                <w:sz w:val="18"/>
                <w:lang w:eastAsia="zh-CN"/>
              </w:rPr>
              <w:t xml:space="preserve"> DML</w:t>
            </w:r>
            <w:r>
              <w:rPr>
                <w:sz w:val="18"/>
                <w:lang w:eastAsia="zh-CN"/>
              </w:rPr>
              <w:t>；无</w:t>
            </w:r>
            <w:r>
              <w:rPr>
                <w:sz w:val="18"/>
                <w:lang w:eastAsia="zh-CN"/>
              </w:rPr>
              <w:t xml:space="preserve"> DDL</w:t>
            </w:r>
          </w:p>
        </w:tc>
        <w:tc>
          <w:tcPr>
            <w:tcW w:w="1214" w:type="dxa"/>
          </w:tcPr>
          <w:p w14:paraId="133818C7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应用服务读写</w:t>
            </w:r>
            <w:proofErr w:type="spellEnd"/>
          </w:p>
        </w:tc>
        <w:tc>
          <w:tcPr>
            <w:tcW w:w="3339" w:type="dxa"/>
          </w:tcPr>
          <w:p w14:paraId="6A1B4B67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读取其他</w:t>
            </w:r>
            <w:r>
              <w:rPr>
                <w:sz w:val="18"/>
              </w:rPr>
              <w:t xml:space="preserve"> schema</w:t>
            </w:r>
            <w:r>
              <w:rPr>
                <w:sz w:val="18"/>
              </w:rPr>
              <w:t>、文件函数、系统表</w:t>
            </w:r>
          </w:p>
        </w:tc>
      </w:tr>
      <w:tr w:rsidR="00F83A49" w14:paraId="3EC5BC98" w14:textId="77777777">
        <w:trPr>
          <w:cantSplit/>
          <w:jc w:val="center"/>
        </w:trPr>
        <w:tc>
          <w:tcPr>
            <w:tcW w:w="1214" w:type="dxa"/>
          </w:tcPr>
          <w:p w14:paraId="16DCC5A7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迁移账号</w:t>
            </w:r>
          </w:p>
        </w:tc>
        <w:tc>
          <w:tcPr>
            <w:tcW w:w="3643" w:type="dxa"/>
          </w:tcPr>
          <w:p w14:paraId="2E975D5A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建表与变更脚本</w:t>
            </w:r>
          </w:p>
        </w:tc>
        <w:tc>
          <w:tcPr>
            <w:tcW w:w="1214" w:type="dxa"/>
          </w:tcPr>
          <w:p w14:paraId="7FE51CAF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部署与升级</w:t>
            </w:r>
          </w:p>
        </w:tc>
        <w:tc>
          <w:tcPr>
            <w:tcW w:w="3339" w:type="dxa"/>
          </w:tcPr>
          <w:p w14:paraId="138A615C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运行期在线使用</w:t>
            </w:r>
          </w:p>
        </w:tc>
      </w:tr>
      <w:tr w:rsidR="00F83A49" w14:paraId="1DA35F92" w14:textId="77777777">
        <w:trPr>
          <w:cantSplit/>
          <w:jc w:val="center"/>
        </w:trPr>
        <w:tc>
          <w:tcPr>
            <w:tcW w:w="1214" w:type="dxa"/>
          </w:tcPr>
          <w:p w14:paraId="42E0F992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只读分析账号</w:t>
            </w:r>
          </w:p>
        </w:tc>
        <w:tc>
          <w:tcPr>
            <w:tcW w:w="3643" w:type="dxa"/>
          </w:tcPr>
          <w:p w14:paraId="4BD33486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仅聚合视图（计数、时长），不含正文列</w:t>
            </w:r>
          </w:p>
        </w:tc>
        <w:tc>
          <w:tcPr>
            <w:tcW w:w="1214" w:type="dxa"/>
          </w:tcPr>
          <w:p w14:paraId="0092D465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运维统计</w:t>
            </w:r>
            <w:proofErr w:type="spellEnd"/>
          </w:p>
        </w:tc>
        <w:tc>
          <w:tcPr>
            <w:tcW w:w="3339" w:type="dxa"/>
          </w:tcPr>
          <w:p w14:paraId="1BEAE6C2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查询</w:t>
            </w:r>
            <w:r>
              <w:rPr>
                <w:sz w:val="18"/>
              </w:rPr>
              <w:t xml:space="preserve"> L3 </w:t>
            </w:r>
            <w:r>
              <w:rPr>
                <w:sz w:val="18"/>
              </w:rPr>
              <w:t>正文列</w:t>
            </w:r>
          </w:p>
        </w:tc>
      </w:tr>
      <w:tr w:rsidR="00F83A49" w14:paraId="126CF379" w14:textId="77777777">
        <w:trPr>
          <w:cantSplit/>
          <w:jc w:val="center"/>
        </w:trPr>
        <w:tc>
          <w:tcPr>
            <w:tcW w:w="1214" w:type="dxa"/>
          </w:tcPr>
          <w:p w14:paraId="1F9620C5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lastRenderedPageBreak/>
              <w:t>备份账号</w:t>
            </w:r>
          </w:p>
        </w:tc>
        <w:tc>
          <w:tcPr>
            <w:tcW w:w="3643" w:type="dxa"/>
          </w:tcPr>
          <w:p w14:paraId="5D73F4A7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备份与恢复</w:t>
            </w:r>
          </w:p>
        </w:tc>
        <w:tc>
          <w:tcPr>
            <w:tcW w:w="1214" w:type="dxa"/>
          </w:tcPr>
          <w:p w14:paraId="447D8D03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灾备</w:t>
            </w:r>
          </w:p>
        </w:tc>
        <w:tc>
          <w:tcPr>
            <w:tcW w:w="3339" w:type="dxa"/>
          </w:tcPr>
          <w:p w14:paraId="1F978242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人工查询业务数据</w:t>
            </w:r>
          </w:p>
        </w:tc>
      </w:tr>
    </w:tbl>
    <w:p w14:paraId="78C52618" w14:textId="77777777" w:rsidR="00F83A49" w:rsidRDefault="00000000">
      <w:pPr>
        <w:ind w:firstLine="420"/>
        <w:rPr>
          <w:lang w:eastAsia="zh-CN"/>
        </w:rPr>
      </w:pPr>
      <w:r>
        <w:rPr>
          <w:lang w:eastAsia="zh-CN"/>
        </w:rPr>
        <w:t>访问路径只有一条：客户端</w:t>
      </w:r>
      <w:r>
        <w:rPr>
          <w:lang w:eastAsia="zh-CN"/>
        </w:rPr>
        <w:t xml:space="preserve"> → </w:t>
      </w:r>
      <w:r>
        <w:rPr>
          <w:lang w:eastAsia="zh-CN"/>
        </w:rPr>
        <w:t>接入层</w:t>
      </w:r>
      <w:r>
        <w:rPr>
          <w:lang w:eastAsia="zh-CN"/>
        </w:rPr>
        <w:t xml:space="preserve"> → </w:t>
      </w:r>
      <w:r>
        <w:rPr>
          <w:lang w:eastAsia="zh-CN"/>
        </w:rPr>
        <w:t>应用服务</w:t>
      </w:r>
      <w:r>
        <w:rPr>
          <w:lang w:eastAsia="zh-CN"/>
        </w:rPr>
        <w:t xml:space="preserve"> → </w:t>
      </w:r>
      <w:r>
        <w:rPr>
          <w:lang w:eastAsia="zh-CN"/>
        </w:rPr>
        <w:t>仓储</w:t>
      </w:r>
      <w:r>
        <w:rPr>
          <w:lang w:eastAsia="zh-CN"/>
        </w:rPr>
        <w:t xml:space="preserve"> → </w:t>
      </w:r>
      <w:r>
        <w:rPr>
          <w:lang w:eastAsia="zh-CN"/>
        </w:rPr>
        <w:t>数据库。数据库不直接暴露给客户端；仓储接口不提供「按编号查询」的无归属方法；应用服务不接受来自客户端的</w:t>
      </w:r>
      <w:r>
        <w:rPr>
          <w:lang w:eastAsia="zh-CN"/>
        </w:rPr>
        <w:t xml:space="preserve"> SQL </w:t>
      </w:r>
      <w:r>
        <w:rPr>
          <w:lang w:eastAsia="zh-CN"/>
        </w:rPr>
        <w:t>片段或排序字段名。查询使用参数化语句，禁止字符串拼接；</w:t>
      </w:r>
      <w:r>
        <w:rPr>
          <w:rFonts w:ascii="Consolas" w:hAnsi="Consolas"/>
          <w:sz w:val="20"/>
          <w:lang w:eastAsia="zh-CN"/>
        </w:rPr>
        <w:t>ORDER BY</w:t>
      </w:r>
      <w:r>
        <w:rPr>
          <w:lang w:eastAsia="zh-CN"/>
        </w:rPr>
        <w:t xml:space="preserve"> </w:t>
      </w:r>
      <w:r>
        <w:rPr>
          <w:lang w:eastAsia="zh-CN"/>
        </w:rPr>
        <w:t>与列名使用白名单枚举。</w:t>
      </w:r>
    </w:p>
    <w:p w14:paraId="3E536F50" w14:textId="6CB75A06" w:rsidR="00F83A49" w:rsidRDefault="00000000">
      <w:pPr>
        <w:ind w:firstLine="420"/>
        <w:rPr>
          <w:lang w:eastAsia="zh-CN"/>
        </w:rPr>
      </w:pPr>
      <w:r>
        <w:rPr>
          <w:lang w:eastAsia="zh-CN"/>
        </w:rPr>
        <w:t>补充：</w:t>
      </w:r>
      <w:r>
        <w:rPr>
          <w:lang w:eastAsia="zh-CN"/>
        </w:rPr>
        <w:t xml:space="preserve">① </w:t>
      </w:r>
      <w:r>
        <w:rPr>
          <w:lang w:eastAsia="zh-CN"/>
        </w:rPr>
        <w:t>数据库慢查询日志与错误日志默认会记录语句与参数，必须先配置为不记录参数值（或关闭语句日志），否则正文会进入日志，与</w:t>
      </w:r>
      <w:r>
        <w:rPr>
          <w:lang w:eastAsia="zh-CN"/>
        </w:rPr>
        <w:t xml:space="preserve"> SEC-12 </w:t>
      </w:r>
      <w:r>
        <w:rPr>
          <w:lang w:eastAsia="zh-CN"/>
        </w:rPr>
        <w:t>冲突；</w:t>
      </w:r>
      <w:r>
        <w:rPr>
          <w:lang w:eastAsia="zh-CN"/>
        </w:rPr>
        <w:t xml:space="preserve">② </w:t>
      </w:r>
      <w:r>
        <w:rPr>
          <w:lang w:eastAsia="zh-CN"/>
        </w:rPr>
        <w:t>数据库的错误消息不得原样回显给界面，统一由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sz w:val="20"/>
          <w:lang w:eastAsia="zh-CN"/>
        </w:rPr>
        <w:t>DomainError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转换，避免泄露表名与约束名。</w:t>
      </w:r>
    </w:p>
    <w:p w14:paraId="21E22F00" w14:textId="77777777" w:rsidR="00F83A49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t xml:space="preserve">4 </w:t>
      </w:r>
      <w:r>
        <w:rPr>
          <w:rFonts w:ascii="Times New Roman" w:eastAsia="宋体" w:hAnsi="Times New Roman"/>
          <w:sz w:val="30"/>
          <w:lang w:eastAsia="zh-CN"/>
        </w:rPr>
        <w:t>事务、并发与删除语义</w:t>
      </w:r>
    </w:p>
    <w:p w14:paraId="7D31CBCB" w14:textId="77777777" w:rsidR="00F83A49" w:rsidRDefault="00000000">
      <w:pPr>
        <w:ind w:firstLine="42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4 </w:t>
      </w:r>
      <w:r>
        <w:rPr>
          <w:lang w:eastAsia="zh-CN"/>
        </w:rPr>
        <w:t>关键操作的事务边界</w:t>
      </w:r>
    </w:p>
    <w:tbl>
      <w:tblPr>
        <w:tblStyle w:val="aff1"/>
        <w:tblW w:w="9411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672"/>
        <w:gridCol w:w="2941"/>
        <w:gridCol w:w="2017"/>
        <w:gridCol w:w="3781"/>
      </w:tblGrid>
      <w:tr w:rsidR="00F83A49" w14:paraId="39107446" w14:textId="77777777">
        <w:trPr>
          <w:cantSplit/>
          <w:tblHeader/>
          <w:jc w:val="center"/>
        </w:trPr>
        <w:tc>
          <w:tcPr>
            <w:tcW w:w="672" w:type="dxa"/>
            <w:shd w:val="clear" w:color="auto" w:fill="D9E2F3"/>
          </w:tcPr>
          <w:p w14:paraId="7A641ECF" w14:textId="77777777" w:rsidR="00F83A49" w:rsidRDefault="00000000">
            <w:pPr>
              <w:spacing w:before="30" w:after="30" w:line="276" w:lineRule="auto"/>
              <w:jc w:val="center"/>
            </w:pPr>
            <w:proofErr w:type="spellStart"/>
            <w:r>
              <w:rPr>
                <w:b/>
                <w:sz w:val="18"/>
              </w:rPr>
              <w:t>操作</w:t>
            </w:r>
            <w:proofErr w:type="spellEnd"/>
          </w:p>
        </w:tc>
        <w:tc>
          <w:tcPr>
            <w:tcW w:w="2941" w:type="dxa"/>
            <w:shd w:val="clear" w:color="auto" w:fill="D9E2F3"/>
          </w:tcPr>
          <w:p w14:paraId="6DFED2F9" w14:textId="77777777" w:rsidR="00F83A49" w:rsidRDefault="00000000">
            <w:pPr>
              <w:spacing w:before="30" w:after="30" w:line="276" w:lineRule="auto"/>
            </w:pPr>
            <w:r>
              <w:rPr>
                <w:b/>
                <w:sz w:val="18"/>
              </w:rPr>
              <w:t>事务内包含</w:t>
            </w:r>
          </w:p>
        </w:tc>
        <w:tc>
          <w:tcPr>
            <w:tcW w:w="2017" w:type="dxa"/>
            <w:shd w:val="clear" w:color="auto" w:fill="D9E2F3"/>
          </w:tcPr>
          <w:p w14:paraId="63F08A53" w14:textId="77777777" w:rsidR="00F83A49" w:rsidRDefault="00000000">
            <w:pPr>
              <w:spacing w:before="30" w:after="30" w:line="276" w:lineRule="auto"/>
            </w:pPr>
            <w:r>
              <w:rPr>
                <w:b/>
                <w:sz w:val="18"/>
              </w:rPr>
              <w:t>并发控制</w:t>
            </w:r>
          </w:p>
        </w:tc>
        <w:tc>
          <w:tcPr>
            <w:tcW w:w="3781" w:type="dxa"/>
            <w:shd w:val="clear" w:color="auto" w:fill="D9E2F3"/>
          </w:tcPr>
          <w:p w14:paraId="1DF77356" w14:textId="77777777" w:rsidR="00F83A49" w:rsidRDefault="00000000">
            <w:pPr>
              <w:spacing w:before="30" w:after="30" w:line="276" w:lineRule="auto"/>
            </w:pPr>
            <w:r>
              <w:rPr>
                <w:b/>
                <w:sz w:val="18"/>
              </w:rPr>
              <w:t>失败表现</w:t>
            </w:r>
          </w:p>
        </w:tc>
      </w:tr>
      <w:tr w:rsidR="00F83A49" w14:paraId="41A28330" w14:textId="77777777">
        <w:trPr>
          <w:cantSplit/>
          <w:jc w:val="center"/>
        </w:trPr>
        <w:tc>
          <w:tcPr>
            <w:tcW w:w="672" w:type="dxa"/>
          </w:tcPr>
          <w:p w14:paraId="47496697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保存记录</w:t>
            </w:r>
          </w:p>
        </w:tc>
        <w:tc>
          <w:tcPr>
            <w:tcW w:w="2941" w:type="dxa"/>
          </w:tcPr>
          <w:p w14:paraId="65F17B6E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记录行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保存授权行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幂等键</w:t>
            </w:r>
          </w:p>
        </w:tc>
        <w:tc>
          <w:tcPr>
            <w:tcW w:w="2017" w:type="dxa"/>
          </w:tcPr>
          <w:p w14:paraId="7C191D39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request_id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唯一约束</w:t>
            </w:r>
            <w:proofErr w:type="spellEnd"/>
          </w:p>
        </w:tc>
        <w:tc>
          <w:tcPr>
            <w:tcW w:w="3781" w:type="dxa"/>
          </w:tcPr>
          <w:p w14:paraId="6A8313FB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唯一冲突返回既有结果，不重复插入</w:t>
            </w:r>
          </w:p>
        </w:tc>
      </w:tr>
      <w:tr w:rsidR="00F83A49" w14:paraId="11EF0A28" w14:textId="77777777">
        <w:trPr>
          <w:cantSplit/>
          <w:jc w:val="center"/>
        </w:trPr>
        <w:tc>
          <w:tcPr>
            <w:tcW w:w="672" w:type="dxa"/>
          </w:tcPr>
          <w:p w14:paraId="128F9DB6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更新记录</w:t>
            </w:r>
            <w:proofErr w:type="spellEnd"/>
          </w:p>
        </w:tc>
        <w:tc>
          <w:tcPr>
            <w:tcW w:w="2941" w:type="dxa"/>
          </w:tcPr>
          <w:p w14:paraId="2AA1F75B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条件更新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版本自增</w:t>
            </w:r>
          </w:p>
        </w:tc>
        <w:tc>
          <w:tcPr>
            <w:tcW w:w="2017" w:type="dxa"/>
          </w:tcPr>
          <w:p w14:paraId="229B264B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 xml:space="preserve">WHERE </w:t>
            </w:r>
            <w:r>
              <w:rPr>
                <w:sz w:val="18"/>
              </w:rPr>
              <w:t>含</w:t>
            </w:r>
            <w:r>
              <w:rPr>
                <w:sz w:val="18"/>
              </w:rPr>
              <w:t xml:space="preserve"> expectedVersion</w:t>
            </w:r>
          </w:p>
        </w:tc>
        <w:tc>
          <w:tcPr>
            <w:tcW w:w="3781" w:type="dxa"/>
          </w:tcPr>
          <w:p w14:paraId="3518C29E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影响行数为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时返回</w:t>
            </w:r>
            <w:r>
              <w:rPr>
                <w:sz w:val="18"/>
              </w:rPr>
              <w:t xml:space="preserve"> CONFLICT</w:t>
            </w:r>
          </w:p>
        </w:tc>
      </w:tr>
      <w:tr w:rsidR="00F83A49" w14:paraId="78880057" w14:textId="77777777">
        <w:trPr>
          <w:cantSplit/>
          <w:jc w:val="center"/>
        </w:trPr>
        <w:tc>
          <w:tcPr>
            <w:tcW w:w="672" w:type="dxa"/>
          </w:tcPr>
          <w:p w14:paraId="1A656372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清除记录</w:t>
            </w:r>
          </w:p>
        </w:tc>
        <w:tc>
          <w:tcPr>
            <w:tcW w:w="2941" w:type="dxa"/>
          </w:tcPr>
          <w:p w14:paraId="3EA4C7C2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正文行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房间关联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活动引用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台账</w:t>
            </w:r>
          </w:p>
        </w:tc>
        <w:tc>
          <w:tcPr>
            <w:tcW w:w="2017" w:type="dxa"/>
          </w:tcPr>
          <w:p w14:paraId="529031EC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 xml:space="preserve">WHERE </w:t>
            </w:r>
            <w:proofErr w:type="spellStart"/>
            <w:r>
              <w:rPr>
                <w:sz w:val="18"/>
              </w:rPr>
              <w:t>含版本</w:t>
            </w:r>
            <w:proofErr w:type="spellEnd"/>
          </w:p>
        </w:tc>
        <w:tc>
          <w:tcPr>
            <w:tcW w:w="3781" w:type="dxa"/>
          </w:tcPr>
          <w:p w14:paraId="00D7F96A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任一步失败整体回滚，返回</w:t>
            </w:r>
            <w:r>
              <w:rPr>
                <w:sz w:val="18"/>
              </w:rPr>
              <w:t xml:space="preserve"> SERVICE_UNAVAILABLE</w:t>
            </w:r>
          </w:p>
        </w:tc>
      </w:tr>
      <w:tr w:rsidR="00F83A49" w14:paraId="21D652D1" w14:textId="77777777">
        <w:trPr>
          <w:cantSplit/>
          <w:jc w:val="center"/>
        </w:trPr>
        <w:tc>
          <w:tcPr>
            <w:tcW w:w="672" w:type="dxa"/>
          </w:tcPr>
          <w:p w14:paraId="14820996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寄存到期</w:t>
            </w:r>
          </w:p>
        </w:tc>
        <w:tc>
          <w:tcPr>
            <w:tcW w:w="2941" w:type="dxa"/>
          </w:tcPr>
          <w:p w14:paraId="5BB687CC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状态与版本更新</w:t>
            </w:r>
          </w:p>
        </w:tc>
        <w:tc>
          <w:tcPr>
            <w:tcW w:w="2017" w:type="dxa"/>
          </w:tcPr>
          <w:p w14:paraId="048481D1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 xml:space="preserve">WHERE </w:t>
            </w:r>
            <w:r>
              <w:rPr>
                <w:sz w:val="18"/>
              </w:rPr>
              <w:t>含状态与版本</w:t>
            </w:r>
          </w:p>
        </w:tc>
        <w:tc>
          <w:tcPr>
            <w:tcW w:w="3781" w:type="dxa"/>
          </w:tcPr>
          <w:p w14:paraId="6A74E732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冲突时重新读取，不覆盖</w:t>
            </w:r>
          </w:p>
        </w:tc>
      </w:tr>
      <w:tr w:rsidR="00F83A49" w14:paraId="01E6BE10" w14:textId="77777777">
        <w:trPr>
          <w:cantSplit/>
          <w:jc w:val="center"/>
        </w:trPr>
        <w:tc>
          <w:tcPr>
            <w:tcW w:w="672" w:type="dxa"/>
          </w:tcPr>
          <w:p w14:paraId="3633D3C0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改密</w:t>
            </w:r>
            <w:proofErr w:type="spellEnd"/>
          </w:p>
        </w:tc>
        <w:tc>
          <w:tcPr>
            <w:tcW w:w="2941" w:type="dxa"/>
          </w:tcPr>
          <w:p w14:paraId="7D4F2C96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摘要替换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全部会话撤销</w:t>
            </w:r>
          </w:p>
        </w:tc>
        <w:tc>
          <w:tcPr>
            <w:tcW w:w="2017" w:type="dxa"/>
          </w:tcPr>
          <w:p w14:paraId="616E6D67" w14:textId="77777777" w:rsidR="00F83A49" w:rsidRDefault="00000000">
            <w:pPr>
              <w:spacing w:before="30" w:after="30" w:line="276" w:lineRule="auto"/>
            </w:pPr>
            <w:proofErr w:type="spellStart"/>
            <w:r>
              <w:rPr>
                <w:sz w:val="18"/>
              </w:rPr>
              <w:t>条件含当前摘要</w:t>
            </w:r>
            <w:proofErr w:type="spellEnd"/>
          </w:p>
        </w:tc>
        <w:tc>
          <w:tcPr>
            <w:tcW w:w="3781" w:type="dxa"/>
          </w:tcPr>
          <w:p w14:paraId="6467EC72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影响行数为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时返回</w:t>
            </w:r>
            <w:r>
              <w:rPr>
                <w:sz w:val="18"/>
              </w:rPr>
              <w:t xml:space="preserve"> AUTH_REQUIRED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CONFLICT</w:t>
            </w:r>
          </w:p>
        </w:tc>
      </w:tr>
    </w:tbl>
    <w:p w14:paraId="0C162DD4" w14:textId="51057CCF" w:rsidR="00F83A49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事务不得跨越外部调用（模型、检索）</w:t>
      </w:r>
      <w:r>
        <w:rPr>
          <w:lang w:eastAsia="zh-CN"/>
        </w:rPr>
        <w:t>——</w:t>
      </w:r>
      <w:r>
        <w:rPr>
          <w:lang w:eastAsia="zh-CN"/>
        </w:rPr>
        <w:t>外部调用在事务外完成，避免长事务与不可回滚的副作用；</w:t>
      </w:r>
      <w:r>
        <w:rPr>
          <w:lang w:eastAsia="zh-CN"/>
        </w:rPr>
        <w:t xml:space="preserve">② </w:t>
      </w:r>
      <w:r>
        <w:rPr>
          <w:lang w:eastAsia="zh-CN"/>
        </w:rPr>
        <w:t>幂等键在一次成功提交后不可复用；</w:t>
      </w:r>
      <w:r>
        <w:rPr>
          <w:lang w:eastAsia="zh-CN"/>
        </w:rPr>
        <w:t xml:space="preserve">③ </w:t>
      </w:r>
      <w:r>
        <w:rPr>
          <w:lang w:eastAsia="zh-CN"/>
        </w:rPr>
        <w:t>任何「先查后改」的写法都必须在同一事务或改用条件更新，否则并发下仍会覆盖。</w:t>
      </w:r>
    </w:p>
    <w:p w14:paraId="49E8D278" w14:textId="77777777" w:rsidR="00F83A49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t xml:space="preserve">5 </w:t>
      </w:r>
      <w:r>
        <w:rPr>
          <w:rFonts w:ascii="Times New Roman" w:eastAsia="宋体" w:hAnsi="Times New Roman"/>
          <w:sz w:val="30"/>
          <w:lang w:eastAsia="zh-CN"/>
        </w:rPr>
        <w:t>敏感数据保护</w:t>
      </w:r>
    </w:p>
    <w:p w14:paraId="03DF15C3" w14:textId="77777777" w:rsidR="00F83A49" w:rsidRDefault="00000000">
      <w:pPr>
        <w:ind w:firstLine="420"/>
        <w:rPr>
          <w:lang w:eastAsia="zh-CN"/>
        </w:rPr>
      </w:pPr>
      <w:r>
        <w:rPr>
          <w:lang w:eastAsia="zh-CN"/>
        </w:rPr>
        <w:t>摘要类字段的长度按算法预留（如</w:t>
      </w:r>
      <w:r>
        <w:rPr>
          <w:lang w:eastAsia="zh-CN"/>
        </w:rPr>
        <w:t xml:space="preserve"> 255 </w:t>
      </w:r>
      <w:r>
        <w:rPr>
          <w:lang w:eastAsia="zh-CN"/>
        </w:rPr>
        <w:t>字符），与算法参数解耦，便于</w:t>
      </w:r>
      <w:r>
        <w:rPr>
          <w:lang w:eastAsia="zh-CN"/>
        </w:rPr>
        <w:t xml:space="preserve"> D-01 </w:t>
      </w:r>
      <w:r>
        <w:rPr>
          <w:lang w:eastAsia="zh-CN"/>
        </w:rPr>
        <w:t>决策后不改表结构。盐与参数随摘要存储，不单独建表。</w:t>
      </w:r>
    </w:p>
    <w:p w14:paraId="20528BAB" w14:textId="2AA233ED" w:rsidR="00F83A49" w:rsidRDefault="00000000">
      <w:pPr>
        <w:ind w:firstLine="420"/>
        <w:rPr>
          <w:lang w:eastAsia="zh-CN"/>
        </w:rPr>
      </w:pPr>
      <w:r>
        <w:rPr>
          <w:lang w:eastAsia="zh-CN"/>
        </w:rPr>
        <w:t>静态加密、字段级加密与密钥托管取决于</w:t>
      </w:r>
      <w:r>
        <w:rPr>
          <w:lang w:eastAsia="zh-CN"/>
        </w:rPr>
        <w:t xml:space="preserve"> D-04</w:t>
      </w:r>
      <w:r>
        <w:rPr>
          <w:lang w:eastAsia="zh-CN"/>
        </w:rPr>
        <w:t>（存储位置）与</w:t>
      </w:r>
      <w:r>
        <w:rPr>
          <w:lang w:eastAsia="zh-CN"/>
        </w:rPr>
        <w:t xml:space="preserve"> D-06</w:t>
      </w:r>
      <w:r>
        <w:rPr>
          <w:lang w:eastAsia="zh-CN"/>
        </w:rPr>
        <w:t>（备份策略），本稿只固定三条要求：</w:t>
      </w:r>
      <w:r>
        <w:rPr>
          <w:lang w:eastAsia="zh-CN"/>
        </w:rPr>
        <w:t xml:space="preserve">① </w:t>
      </w:r>
      <w:r>
        <w:rPr>
          <w:lang w:eastAsia="zh-CN"/>
        </w:rPr>
        <w:t>备份介质与数据库文件不得以明文散落于未受控的共享目录；</w:t>
      </w:r>
      <w:r>
        <w:rPr>
          <w:lang w:eastAsia="zh-CN"/>
        </w:rPr>
        <w:t xml:space="preserve">② </w:t>
      </w:r>
      <w:r>
        <w:rPr>
          <w:lang w:eastAsia="zh-CN"/>
        </w:rPr>
        <w:t>密钥不与数据同库、不入仓库；</w:t>
      </w:r>
      <w:r>
        <w:rPr>
          <w:lang w:eastAsia="zh-CN"/>
        </w:rPr>
        <w:t xml:space="preserve">③ </w:t>
      </w:r>
      <w:r>
        <w:rPr>
          <w:lang w:eastAsia="zh-CN"/>
        </w:rPr>
        <w:t>任何导出（数据迁移、问题排查、演示数据）必须使用合成数据或经脱敏，且不得扩大正文授权范围。</w:t>
      </w:r>
    </w:p>
    <w:p w14:paraId="335C34E1" w14:textId="77777777" w:rsidR="00F83A49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t xml:space="preserve">6 </w:t>
      </w:r>
      <w:r>
        <w:rPr>
          <w:rFonts w:ascii="Times New Roman" w:eastAsia="宋体" w:hAnsi="Times New Roman"/>
          <w:sz w:val="30"/>
          <w:lang w:eastAsia="zh-CN"/>
        </w:rPr>
        <w:t>备份、恢复与「清除不复活」</w:t>
      </w:r>
    </w:p>
    <w:p w14:paraId="736561B8" w14:textId="2BAEE4CA" w:rsidR="00F83A49" w:rsidRDefault="00000000">
      <w:pPr>
        <w:ind w:firstLine="420"/>
        <w:rPr>
          <w:lang w:eastAsia="zh-CN"/>
        </w:rPr>
      </w:pPr>
      <w:r>
        <w:rPr>
          <w:lang w:eastAsia="zh-CN"/>
        </w:rPr>
        <w:t>备份必须满足两个条件：备份中不存在文字销毁正文；恢复后已清除记录不重新出现。</w:t>
      </w:r>
    </w:p>
    <w:p w14:paraId="1362C2B6" w14:textId="63AEA987" w:rsidR="00F83A49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如果从清除操作之前的时间点恢复整库，被清除的记录会随备份一起回来。处理方式：</w:t>
      </w:r>
    </w:p>
    <w:p w14:paraId="4ED48520" w14:textId="77777777" w:rsidR="00F83A49" w:rsidRDefault="00000000" w:rsidP="00AF3AF2">
      <w:pPr>
        <w:pStyle w:val="a"/>
        <w:numPr>
          <w:ilvl w:val="0"/>
          <w:numId w:val="0"/>
        </w:numPr>
        <w:ind w:left="360"/>
        <w:rPr>
          <w:lang w:eastAsia="zh-CN"/>
        </w:rPr>
      </w:pPr>
      <w:proofErr w:type="spellStart"/>
      <w:r>
        <w:rPr>
          <w:b/>
        </w:rPr>
        <w:t>重放清除台账</w:t>
      </w:r>
      <w:r>
        <w:t>：维护</w:t>
      </w:r>
      <w:proofErr w:type="spellEnd"/>
      <w:r>
        <w:t xml:space="preserve"> </w:t>
      </w:r>
      <w:r>
        <w:rPr>
          <w:rFonts w:ascii="Consolas" w:hAnsi="Consolas"/>
          <w:sz w:val="20"/>
        </w:rPr>
        <w:t>clear_tombstone</w:t>
      </w:r>
      <w:r>
        <w:t>（</w:t>
      </w:r>
      <w:r>
        <w:t>record_id</w:t>
      </w:r>
      <w:r>
        <w:t>、</w:t>
      </w:r>
      <w:r>
        <w:t>owner_id</w:t>
      </w:r>
      <w:r>
        <w:t>、</w:t>
      </w:r>
      <w:r>
        <w:t>entry</w:t>
      </w:r>
      <w:r>
        <w:t>、</w:t>
      </w:r>
      <w:r>
        <w:t>cleared_at</w:t>
      </w:r>
      <w:r>
        <w:t>，无正文）。恢复后按台账逐条再次物理删除。</w:t>
      </w:r>
      <w:r>
        <w:rPr>
          <w:lang w:eastAsia="zh-CN"/>
        </w:rPr>
        <w:t>优点是精确；缺点是台账本身需要在恢复后仍然可用，因此台账必须与备份分开保存或随备份一起保留。</w:t>
      </w:r>
    </w:p>
    <w:p w14:paraId="44AB8D04" w14:textId="77777777" w:rsidR="00F83A49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t xml:space="preserve">7 </w:t>
      </w:r>
      <w:r>
        <w:rPr>
          <w:rFonts w:ascii="Times New Roman" w:eastAsia="宋体" w:hAnsi="Times New Roman"/>
          <w:sz w:val="30"/>
          <w:lang w:eastAsia="zh-CN"/>
        </w:rPr>
        <w:t>与系统设计安全章节的对应</w:t>
      </w:r>
    </w:p>
    <w:p w14:paraId="044DB224" w14:textId="77777777" w:rsidR="00F83A49" w:rsidRDefault="00000000">
      <w:pPr>
        <w:ind w:firstLine="42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5 </w:t>
      </w:r>
      <w:r>
        <w:rPr>
          <w:lang w:eastAsia="zh-CN"/>
        </w:rPr>
        <w:t>安全要求与数据库措施对应</w:t>
      </w:r>
    </w:p>
    <w:tbl>
      <w:tblPr>
        <w:tblStyle w:val="aff1"/>
        <w:tblW w:w="9412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2835"/>
        <w:gridCol w:w="1361"/>
        <w:gridCol w:w="5216"/>
      </w:tblGrid>
      <w:tr w:rsidR="00F83A49" w14:paraId="1FF1C3B6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2F3"/>
          </w:tcPr>
          <w:p w14:paraId="33B7C0D5" w14:textId="77777777" w:rsidR="00F83A49" w:rsidRDefault="00000000">
            <w:pPr>
              <w:spacing w:before="30" w:after="30" w:line="276" w:lineRule="auto"/>
              <w:jc w:val="center"/>
            </w:pPr>
            <w:proofErr w:type="spellStart"/>
            <w:r>
              <w:rPr>
                <w:b/>
                <w:sz w:val="18"/>
              </w:rPr>
              <w:t>安全要求</w:t>
            </w:r>
            <w:proofErr w:type="spellEnd"/>
          </w:p>
        </w:tc>
        <w:tc>
          <w:tcPr>
            <w:tcW w:w="1361" w:type="dxa"/>
            <w:shd w:val="clear" w:color="auto" w:fill="D9E2F3"/>
          </w:tcPr>
          <w:p w14:paraId="2B6D763C" w14:textId="77777777" w:rsidR="00F83A49" w:rsidRDefault="00000000">
            <w:pPr>
              <w:spacing w:before="30" w:after="30" w:line="276" w:lineRule="auto"/>
            </w:pPr>
            <w:r>
              <w:rPr>
                <w:b/>
                <w:sz w:val="18"/>
              </w:rPr>
              <w:t>系统设计位置</w:t>
            </w:r>
          </w:p>
        </w:tc>
        <w:tc>
          <w:tcPr>
            <w:tcW w:w="5216" w:type="dxa"/>
            <w:shd w:val="clear" w:color="auto" w:fill="D9E2F3"/>
          </w:tcPr>
          <w:p w14:paraId="215DA0E2" w14:textId="77777777" w:rsidR="00F83A49" w:rsidRDefault="00000000">
            <w:pPr>
              <w:spacing w:before="30" w:after="30" w:line="276" w:lineRule="auto"/>
            </w:pPr>
            <w:r>
              <w:rPr>
                <w:b/>
                <w:sz w:val="18"/>
              </w:rPr>
              <w:t>数据库侧措施</w:t>
            </w:r>
          </w:p>
        </w:tc>
      </w:tr>
      <w:tr w:rsidR="00F83A49" w14:paraId="13A46BFA" w14:textId="77777777">
        <w:trPr>
          <w:cantSplit/>
          <w:jc w:val="center"/>
        </w:trPr>
        <w:tc>
          <w:tcPr>
            <w:tcW w:w="2835" w:type="dxa"/>
          </w:tcPr>
          <w:p w14:paraId="18EDED25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 xml:space="preserve">SEC-01 </w:t>
            </w:r>
            <w:r>
              <w:rPr>
                <w:sz w:val="18"/>
              </w:rPr>
              <w:t>凭据与令牌只存摘要</w:t>
            </w:r>
          </w:p>
        </w:tc>
        <w:tc>
          <w:tcPr>
            <w:tcW w:w="1361" w:type="dxa"/>
          </w:tcPr>
          <w:p w14:paraId="7AAF579D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4.3.1</w:t>
            </w:r>
          </w:p>
        </w:tc>
        <w:tc>
          <w:tcPr>
            <w:tcW w:w="5216" w:type="dxa"/>
          </w:tcPr>
          <w:p w14:paraId="33C12490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凭据表只存摘要与盐；会话表只存</w:t>
            </w:r>
            <w:r>
              <w:rPr>
                <w:sz w:val="18"/>
              </w:rPr>
              <w:t xml:space="preserve"> token_digest</w:t>
            </w:r>
          </w:p>
        </w:tc>
      </w:tr>
      <w:tr w:rsidR="00F83A49" w14:paraId="30673C51" w14:textId="77777777">
        <w:trPr>
          <w:cantSplit/>
          <w:jc w:val="center"/>
        </w:trPr>
        <w:tc>
          <w:tcPr>
            <w:tcW w:w="2835" w:type="dxa"/>
          </w:tcPr>
          <w:p w14:paraId="25CF0A1F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 xml:space="preserve">SEC-02 </w:t>
            </w:r>
            <w:r>
              <w:rPr>
                <w:sz w:val="18"/>
              </w:rPr>
              <w:t>会话撤销</w:t>
            </w:r>
          </w:p>
        </w:tc>
        <w:tc>
          <w:tcPr>
            <w:tcW w:w="1361" w:type="dxa"/>
          </w:tcPr>
          <w:p w14:paraId="12C418DD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4.3.3</w:t>
            </w:r>
          </w:p>
        </w:tc>
        <w:tc>
          <w:tcPr>
            <w:tcW w:w="5216" w:type="dxa"/>
          </w:tcPr>
          <w:p w14:paraId="07FA8259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会话状态与撤销时间可更新；改密事务批量置无效</w:t>
            </w:r>
          </w:p>
        </w:tc>
      </w:tr>
      <w:tr w:rsidR="00F83A49" w14:paraId="6376D2CB" w14:textId="77777777">
        <w:trPr>
          <w:cantSplit/>
          <w:jc w:val="center"/>
        </w:trPr>
        <w:tc>
          <w:tcPr>
            <w:tcW w:w="2835" w:type="dxa"/>
          </w:tcPr>
          <w:p w14:paraId="0381BACF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 xml:space="preserve">SEC-03 </w:t>
            </w:r>
            <w:proofErr w:type="spellStart"/>
            <w:r>
              <w:rPr>
                <w:sz w:val="18"/>
              </w:rPr>
              <w:t>五要素校验</w:t>
            </w:r>
            <w:proofErr w:type="spellEnd"/>
          </w:p>
        </w:tc>
        <w:tc>
          <w:tcPr>
            <w:tcW w:w="1361" w:type="dxa"/>
          </w:tcPr>
          <w:p w14:paraId="22E84056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4.4.2</w:t>
            </w:r>
          </w:p>
        </w:tc>
        <w:tc>
          <w:tcPr>
            <w:tcW w:w="5216" w:type="dxa"/>
          </w:tcPr>
          <w:p w14:paraId="42F8F25E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所有读写语句带</w:t>
            </w:r>
            <w:r>
              <w:rPr>
                <w:sz w:val="18"/>
              </w:rPr>
              <w:t xml:space="preserve"> owner_id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entry</w:t>
            </w:r>
            <w:r>
              <w:rPr>
                <w:sz w:val="18"/>
              </w:rPr>
              <w:t>；索引含归属前缀</w:t>
            </w:r>
          </w:p>
        </w:tc>
      </w:tr>
      <w:tr w:rsidR="00F83A49" w14:paraId="1FE04DD4" w14:textId="77777777">
        <w:trPr>
          <w:cantSplit/>
          <w:jc w:val="center"/>
        </w:trPr>
        <w:tc>
          <w:tcPr>
            <w:tcW w:w="2835" w:type="dxa"/>
          </w:tcPr>
          <w:p w14:paraId="60819CFF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 xml:space="preserve">SEC-04 </w:t>
            </w:r>
            <w:r>
              <w:rPr>
                <w:sz w:val="18"/>
              </w:rPr>
              <w:t>版本并发</w:t>
            </w:r>
          </w:p>
        </w:tc>
        <w:tc>
          <w:tcPr>
            <w:tcW w:w="1361" w:type="dxa"/>
          </w:tcPr>
          <w:p w14:paraId="6770C803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4.4.6</w:t>
            </w:r>
          </w:p>
        </w:tc>
        <w:tc>
          <w:tcPr>
            <w:tcW w:w="5216" w:type="dxa"/>
          </w:tcPr>
          <w:p w14:paraId="6CB61213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 xml:space="preserve">version </w:t>
            </w:r>
            <w:r>
              <w:rPr>
                <w:sz w:val="18"/>
              </w:rPr>
              <w:t>列与条件更新；冲突表现为影响行数</w:t>
            </w:r>
            <w:r>
              <w:rPr>
                <w:sz w:val="18"/>
              </w:rPr>
              <w:t xml:space="preserve"> 0</w:t>
            </w:r>
          </w:p>
        </w:tc>
      </w:tr>
      <w:tr w:rsidR="00F83A49" w14:paraId="102837E5" w14:textId="77777777">
        <w:trPr>
          <w:cantSplit/>
          <w:jc w:val="center"/>
        </w:trPr>
        <w:tc>
          <w:tcPr>
            <w:tcW w:w="2835" w:type="dxa"/>
          </w:tcPr>
          <w:p w14:paraId="7B167948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 xml:space="preserve">SEC-05 </w:t>
            </w:r>
            <w:r>
              <w:rPr>
                <w:sz w:val="18"/>
              </w:rPr>
              <w:t>用途授权</w:t>
            </w:r>
          </w:p>
        </w:tc>
        <w:tc>
          <w:tcPr>
            <w:tcW w:w="1361" w:type="dxa"/>
          </w:tcPr>
          <w:p w14:paraId="2837B2FF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4.4.4</w:t>
            </w:r>
          </w:p>
        </w:tc>
        <w:tc>
          <w:tcPr>
            <w:tcW w:w="5216" w:type="dxa"/>
          </w:tcPr>
          <w:p w14:paraId="7BDAB394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授权表记录</w:t>
            </w:r>
            <w:r>
              <w:rPr>
                <w:sz w:val="18"/>
              </w:rPr>
              <w:t xml:space="preserve"> purpose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resource_version</w:t>
            </w:r>
            <w:r>
              <w:rPr>
                <w:sz w:val="18"/>
              </w:rPr>
              <w:t>，可撤销</w:t>
            </w:r>
          </w:p>
        </w:tc>
      </w:tr>
      <w:tr w:rsidR="00F83A49" w14:paraId="629684B4" w14:textId="77777777">
        <w:trPr>
          <w:cantSplit/>
          <w:jc w:val="center"/>
        </w:trPr>
        <w:tc>
          <w:tcPr>
            <w:tcW w:w="2835" w:type="dxa"/>
          </w:tcPr>
          <w:p w14:paraId="71F4FADE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 xml:space="preserve">SEC-06 </w:t>
            </w:r>
            <w:r>
              <w:rPr>
                <w:sz w:val="18"/>
              </w:rPr>
              <w:t>破坏性操作</w:t>
            </w:r>
          </w:p>
        </w:tc>
        <w:tc>
          <w:tcPr>
            <w:tcW w:w="1361" w:type="dxa"/>
          </w:tcPr>
          <w:p w14:paraId="5E491D11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4.4.6</w:t>
            </w:r>
          </w:p>
        </w:tc>
        <w:tc>
          <w:tcPr>
            <w:tcW w:w="5216" w:type="dxa"/>
          </w:tcPr>
          <w:p w14:paraId="35ED1049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清除在单事务内完成；物理删除；台账不含正文</w:t>
            </w:r>
          </w:p>
        </w:tc>
      </w:tr>
      <w:tr w:rsidR="00F83A49" w14:paraId="5350362B" w14:textId="77777777">
        <w:trPr>
          <w:cantSplit/>
          <w:jc w:val="center"/>
        </w:trPr>
        <w:tc>
          <w:tcPr>
            <w:tcW w:w="2835" w:type="dxa"/>
          </w:tcPr>
          <w:p w14:paraId="436DD278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 xml:space="preserve">SEC-07 </w:t>
            </w:r>
            <w:proofErr w:type="spellStart"/>
            <w:r>
              <w:rPr>
                <w:sz w:val="18"/>
              </w:rPr>
              <w:t>默认不持久化</w:t>
            </w:r>
            <w:proofErr w:type="spellEnd"/>
          </w:p>
        </w:tc>
        <w:tc>
          <w:tcPr>
            <w:tcW w:w="1361" w:type="dxa"/>
          </w:tcPr>
          <w:p w14:paraId="673020B4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4.5.1</w:t>
            </w:r>
          </w:p>
        </w:tc>
        <w:tc>
          <w:tcPr>
            <w:tcW w:w="5216" w:type="dxa"/>
          </w:tcPr>
          <w:p w14:paraId="3C6394CC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不设普通会话表；运行状态无对应表</w:t>
            </w:r>
          </w:p>
        </w:tc>
      </w:tr>
      <w:tr w:rsidR="00F83A49" w14:paraId="4E1C0CB6" w14:textId="77777777">
        <w:trPr>
          <w:cantSplit/>
          <w:jc w:val="center"/>
        </w:trPr>
        <w:tc>
          <w:tcPr>
            <w:tcW w:w="2835" w:type="dxa"/>
          </w:tcPr>
          <w:p w14:paraId="473AE437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SEC-08 </w:t>
            </w:r>
            <w:r>
              <w:rPr>
                <w:sz w:val="18"/>
                <w:lang w:eastAsia="zh-CN"/>
              </w:rPr>
              <w:t>文字销毁零留存</w:t>
            </w:r>
          </w:p>
        </w:tc>
        <w:tc>
          <w:tcPr>
            <w:tcW w:w="1361" w:type="dxa"/>
          </w:tcPr>
          <w:p w14:paraId="3951EE98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4.7</w:t>
            </w:r>
          </w:p>
        </w:tc>
        <w:tc>
          <w:tcPr>
            <w:tcW w:w="5216" w:type="dxa"/>
          </w:tcPr>
          <w:p w14:paraId="173B042E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无表、无字段、无日志参数记录</w:t>
            </w:r>
          </w:p>
        </w:tc>
      </w:tr>
      <w:tr w:rsidR="00F83A49" w14:paraId="7A877577" w14:textId="77777777">
        <w:trPr>
          <w:cantSplit/>
          <w:jc w:val="center"/>
        </w:trPr>
        <w:tc>
          <w:tcPr>
            <w:tcW w:w="2835" w:type="dxa"/>
          </w:tcPr>
          <w:p w14:paraId="25207E35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 xml:space="preserve">SEC-12 </w:t>
            </w:r>
            <w:proofErr w:type="spellStart"/>
            <w:r>
              <w:rPr>
                <w:sz w:val="18"/>
              </w:rPr>
              <w:t>日志最小化</w:t>
            </w:r>
            <w:proofErr w:type="spellEnd"/>
          </w:p>
        </w:tc>
        <w:tc>
          <w:tcPr>
            <w:tcW w:w="1361" w:type="dxa"/>
          </w:tcPr>
          <w:p w14:paraId="6A9673CB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4.5.3</w:t>
            </w:r>
          </w:p>
        </w:tc>
        <w:tc>
          <w:tcPr>
            <w:tcW w:w="5216" w:type="dxa"/>
          </w:tcPr>
          <w:p w14:paraId="28E529F5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关闭语句参数日志；错误消息不回显</w:t>
            </w:r>
          </w:p>
        </w:tc>
      </w:tr>
      <w:tr w:rsidR="00F83A49" w14:paraId="5D77A116" w14:textId="77777777">
        <w:trPr>
          <w:cantSplit/>
          <w:jc w:val="center"/>
        </w:trPr>
        <w:tc>
          <w:tcPr>
            <w:tcW w:w="2835" w:type="dxa"/>
          </w:tcPr>
          <w:p w14:paraId="39B251CA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 xml:space="preserve">SEC-14 </w:t>
            </w:r>
            <w:proofErr w:type="spellStart"/>
            <w:r>
              <w:rPr>
                <w:sz w:val="18"/>
              </w:rPr>
              <w:t>资源与并发</w:t>
            </w:r>
            <w:proofErr w:type="spellEnd"/>
          </w:p>
        </w:tc>
        <w:tc>
          <w:tcPr>
            <w:tcW w:w="1361" w:type="dxa"/>
          </w:tcPr>
          <w:p w14:paraId="08F87A18" w14:textId="77777777" w:rsidR="00F83A49" w:rsidRDefault="00000000">
            <w:pPr>
              <w:spacing w:before="30" w:after="30" w:line="276" w:lineRule="auto"/>
            </w:pPr>
            <w:r>
              <w:rPr>
                <w:sz w:val="18"/>
              </w:rPr>
              <w:t>4.8.3</w:t>
            </w:r>
          </w:p>
        </w:tc>
        <w:tc>
          <w:tcPr>
            <w:tcW w:w="5216" w:type="dxa"/>
          </w:tcPr>
          <w:p w14:paraId="3F7097AD" w14:textId="77777777" w:rsidR="00F83A49" w:rsidRDefault="00000000">
            <w:pPr>
              <w:spacing w:before="30" w:after="3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幂等键唯一；单活动约束由应用层与唯一索引共同保证</w:t>
            </w:r>
          </w:p>
        </w:tc>
      </w:tr>
    </w:tbl>
    <w:p w14:paraId="08C187C7" w14:textId="3EAA93F5" w:rsidR="00F83A49" w:rsidRDefault="00F83A49">
      <w:pPr>
        <w:spacing w:after="60"/>
        <w:ind w:left="283" w:hanging="283"/>
        <w:rPr>
          <w:lang w:eastAsia="zh-CN"/>
        </w:rPr>
      </w:pPr>
    </w:p>
    <w:sectPr w:rsidR="00F83A49" w:rsidSect="00034616">
      <w:headerReference w:type="default" r:id="rId8"/>
      <w:footerReference w:type="default" r:id="rId9"/>
      <w:pgSz w:w="11906" w:h="16838"/>
      <w:pgMar w:top="1361" w:right="1247" w:bottom="1247" w:left="1247" w:header="737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1B04B" w14:textId="77777777" w:rsidR="006E16F3" w:rsidRDefault="006E16F3">
      <w:pPr>
        <w:spacing w:after="0" w:line="240" w:lineRule="auto"/>
      </w:pPr>
      <w:r>
        <w:separator/>
      </w:r>
    </w:p>
  </w:endnote>
  <w:endnote w:type="continuationSeparator" w:id="0">
    <w:p w14:paraId="3D5D93DC" w14:textId="77777777" w:rsidR="006E16F3" w:rsidRDefault="006E1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26B83" w14:textId="77777777" w:rsidR="00F83A49" w:rsidRDefault="00000000">
    <w:pPr>
      <w:pStyle w:val="a7"/>
      <w:jc w:val="center"/>
    </w:pPr>
    <w:r>
      <w:rPr>
        <w:sz w:val="18"/>
      </w:rPr>
      <w:t xml:space="preserve">—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D4EF8" w14:textId="77777777" w:rsidR="006E16F3" w:rsidRDefault="006E16F3">
      <w:pPr>
        <w:spacing w:after="0" w:line="240" w:lineRule="auto"/>
      </w:pPr>
      <w:r>
        <w:separator/>
      </w:r>
    </w:p>
  </w:footnote>
  <w:footnote w:type="continuationSeparator" w:id="0">
    <w:p w14:paraId="0CDE77E7" w14:textId="77777777" w:rsidR="006E16F3" w:rsidRDefault="006E16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0D82" w14:textId="77777777" w:rsidR="00F83A49" w:rsidRDefault="00000000">
    <w:pPr>
      <w:pStyle w:val="a5"/>
      <w:pBdr>
        <w:bottom w:val="single" w:sz="6" w:space="1" w:color="A6A6A6"/>
      </w:pBdr>
      <w:jc w:val="right"/>
      <w:rPr>
        <w:lang w:eastAsia="zh-CN"/>
      </w:rPr>
    </w:pPr>
    <w:r>
      <w:rPr>
        <w:color w:val="606060"/>
        <w:sz w:val="17"/>
        <w:lang w:eastAsia="zh-CN"/>
      </w:rPr>
      <w:t>404NOTFOUND</w:t>
    </w:r>
    <w:r>
      <w:rPr>
        <w:color w:val="606060"/>
        <w:sz w:val="17"/>
        <w:lang w:eastAsia="zh-CN"/>
      </w:rPr>
      <w:t>｜数据库设计说明书</w:t>
    </w:r>
    <w:r>
      <w:rPr>
        <w:color w:val="606060"/>
        <w:sz w:val="17"/>
        <w:lang w:eastAsia="zh-CN"/>
      </w:rPr>
      <w:t>·</w:t>
    </w:r>
    <w:r>
      <w:rPr>
        <w:color w:val="606060"/>
        <w:sz w:val="17"/>
        <w:lang w:eastAsia="zh-CN"/>
      </w:rPr>
      <w:t>数据安全与访问控制章节</w:t>
    </w:r>
    <w:r>
      <w:rPr>
        <w:color w:val="606060"/>
        <w:sz w:val="17"/>
        <w:lang w:eastAsia="zh-CN"/>
      </w:rPr>
      <w:t xml:space="preserve">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846170">
    <w:abstractNumId w:val="8"/>
  </w:num>
  <w:num w:numId="2" w16cid:durableId="808786016">
    <w:abstractNumId w:val="6"/>
  </w:num>
  <w:num w:numId="3" w16cid:durableId="1789855478">
    <w:abstractNumId w:val="5"/>
  </w:num>
  <w:num w:numId="4" w16cid:durableId="483622898">
    <w:abstractNumId w:val="4"/>
  </w:num>
  <w:num w:numId="5" w16cid:durableId="249049794">
    <w:abstractNumId w:val="7"/>
  </w:num>
  <w:num w:numId="6" w16cid:durableId="1314336876">
    <w:abstractNumId w:val="3"/>
  </w:num>
  <w:num w:numId="7" w16cid:durableId="304816131">
    <w:abstractNumId w:val="2"/>
  </w:num>
  <w:num w:numId="8" w16cid:durableId="1057128005">
    <w:abstractNumId w:val="1"/>
  </w:num>
  <w:num w:numId="9" w16cid:durableId="2032488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EF5"/>
    <w:rsid w:val="006C516B"/>
    <w:rsid w:val="006E16F3"/>
    <w:rsid w:val="00AA1D8D"/>
    <w:rsid w:val="00AF3AF2"/>
    <w:rsid w:val="00B47730"/>
    <w:rsid w:val="00CB0664"/>
    <w:rsid w:val="00F83A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BF6E0"/>
  <w14:defaultImageDpi w14:val="300"/>
  <w15:docId w15:val="{04E03BD7-2699-4D67-BC7D-7192B2373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36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31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 w:after="160" w:line="312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line="312" w:lineRule="auto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 w:line="324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 w:line="324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Mayday</cp:lastModifiedBy>
  <cp:revision>2</cp:revision>
  <dcterms:created xsi:type="dcterms:W3CDTF">2013-12-23T23:15:00Z</dcterms:created>
  <dcterms:modified xsi:type="dcterms:W3CDTF">2026-10-21T08:46:00Z</dcterms:modified>
  <cp:category/>
</cp:coreProperties>
</file>