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320"/>
        <w:jc w:val="center"/>
      </w:pPr>
      <w:r>
        <w:rPr>
          <w:rFonts w:ascii="Calibri" w:hAnsi="Calibri" w:eastAsia="Microsoft YaHei"/>
          <w:b/>
          <w:color w:val="2E74B5"/>
          <w:sz w:val="24"/>
        </w:rPr>
        <w:t>NEXUS CONTROL</w:t>
      </w:r>
    </w:p>
    <w:p>
      <w:pPr>
        <w:spacing w:after="200"/>
        <w:jc w:val="center"/>
      </w:pPr>
      <w:r>
        <w:rPr>
          <w:rFonts w:ascii="Calibri" w:hAnsi="Calibri" w:eastAsia="Microsoft YaHei"/>
          <w:b/>
          <w:color w:val="1F4D78"/>
          <w:sz w:val="58"/>
        </w:rPr>
        <w:t>功能介绍与操作指南</w:t>
      </w:r>
    </w:p>
    <w:p>
      <w:pPr>
        <w:spacing w:after="560"/>
        <w:jc w:val="center"/>
      </w:pPr>
      <w:r>
        <w:rPr>
          <w:rFonts w:ascii="Calibri" w:hAnsi="Calibri" w:eastAsia="Microsoft YaHei"/>
          <w:color w:val="5B6573"/>
          <w:sz w:val="26"/>
        </w:rPr>
        <w:t>本地 WSL / Windows 终端管理、服务编排、日志检索与 Agent 接入</w:t>
      </w:r>
    </w:p>
    <w:p>
      <w:pPr>
        <w:spacing w:before="160" w:after="560"/>
        <w:ind w:left="936" w:right="936"/>
        <w:jc w:val="center"/>
        <w:shd w:fill="EAF6F3"/>
      </w:pPr>
      <w:r>
        <w:rPr>
          <w:rFonts w:ascii="Calibri" w:hAnsi="Calibri" w:eastAsia="Microsoft YaHei"/>
          <w:color w:val="1F4D78"/>
          <w:sz w:val="22"/>
        </w:rPr>
        <w:t>面向 Windows 本机的离线优先管理工具。真实运行由 Electron 启动本地后端，配置和日志保留在项目目录。</w:t>
      </w:r>
    </w:p>
    <w:p>
      <w:pPr>
        <w:jc w:val="center"/>
      </w:pPr>
      <w:r>
        <w:rPr>
          <w:rFonts w:ascii="Calibri" w:hAnsi="Calibri" w:eastAsia="Microsoft YaHei"/>
          <w:color w:val="5B6573"/>
          <w:sz w:val="20"/>
        </w:rPr>
        <w:t>对应当前版本 · 2026-08-27</w:t>
      </w:r>
    </w:p>
    <w:p>
      <w:r>
        <w:br w:type="page"/>
      </w:r>
    </w:p>
    <w:p>
      <w:pPr>
        <w:pStyle w:val="Heading1"/>
      </w:pPr>
      <w:r>
        <w:t>快速开始</w:t>
      </w:r>
    </w:p>
    <w:p>
      <w:r>
        <w:rPr>
          <w:rFonts w:ascii="Calibri" w:hAnsi="Calibri" w:eastAsia="Microsoft YaHei"/>
        </w:rPr>
        <w:t>Nexus Control 运行在 Windows 本机，使用 Electron 窗口承载 React 页面和 xterm.js 终端。后端只监听 127.0.0.1，不需要云端账号，也不会自动修改 Windows Terminal、注册表、系统服务或 WSL 配置。</w:t>
      </w:r>
    </w:p>
    <w:p>
      <w:pPr>
        <w:spacing w:before="100" w:after="160"/>
        <w:ind w:left="173" w:right="173"/>
        <w:shd w:fill="EAF6F3"/>
        <w:pBdr>
          <w:bottom w:val="single" w:sz="6" w:space="1" w:color="A8D5C9"/>
        </w:pBdr>
      </w:pPr>
      <w:r>
        <w:rPr>
          <w:rFonts w:ascii="Calibri" w:hAnsi="Calibri" w:eastAsia="Microsoft YaHei"/>
          <w:b/>
          <w:color w:val="1F4D78"/>
        </w:rPr>
        <w:t xml:space="preserve">截图说明  </w:t>
      </w:r>
      <w:r>
        <w:rPr>
          <w:rFonts w:ascii="Calibri" w:hAnsi="Calibri" w:eastAsia="Microsoft YaHei"/>
        </w:rPr>
        <w:t>本文截图使用当前 UI 的离线演示数据，服务名、路径和数量只用于展示控件；实际内容以本机 backend/servers.json 和运行环境为准。</w:t>
      </w:r>
    </w:p>
    <w:p>
      <w:pPr>
        <w:pStyle w:val="CodeBlock"/>
        <w:shd w:fill="F4F6F8"/>
        <w:spacing w:before="100"/>
      </w:pPr>
      <w:r>
        <w:rPr>
          <w:rFonts w:ascii="Consolas" w:hAnsi="Consolas" w:eastAsia="Microsoft YaHei"/>
          <w:color w:val="243746"/>
          <w:sz w:val="19"/>
        </w:rPr>
        <w:t>cd E:\airtest\terminal_maneger</w:t>
      </w:r>
    </w:p>
    <w:p>
      <w:pPr>
        <w:pStyle w:val="CodeBlock"/>
        <w:shd w:fill="F4F6F8"/>
        <w:spacing w:after="160"/>
      </w:pPr>
      <w:r>
        <w:rPr>
          <w:rFonts w:ascii="Consolas" w:hAnsi="Consolas" w:eastAsia="Microsoft YaHei"/>
          <w:color w:val="243746"/>
          <w:sz w:val="19"/>
        </w:rPr>
        <w:t>npm.cmd run dev</w:t>
      </w:r>
    </w:p>
    <w:p>
      <w:r>
        <w:rPr>
          <w:rFonts w:ascii="Calibri" w:hAnsi="Calibri" w:eastAsia="Microsoft YaHei"/>
        </w:rPr>
        <w:t>开发 Electron 时必须在项目目录执行 npm 命令。若出现 C:\Windows\system32\package.json: ENOENT，说明当前目录错误，先执行上面的 cd 命令。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脚本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用途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npm.cmd run dev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启动 Vite、Electron 和由 Electron 管理的 WSL 后端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npm.cmd start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使用 dist 构建结果启动 Electron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npm.cmd run web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只启动浏览器 UI 预览；后端不可用时显示离线预览终端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npm.cmd run dev:full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手动同时启动 Node 后端和浏览器网页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npm.cmd run build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构建前端 dist 目录</w:t>
            </w:r>
          </w:p>
        </w:tc>
      </w:tr>
    </w:tbl>
    <w:p>
      <w:pPr>
        <w:spacing w:after="20"/>
      </w:pPr>
    </w:p>
    <w:p>
      <w:pPr>
        <w:pStyle w:val="Heading1"/>
      </w:pPr>
      <w:r>
        <w:t>架构与文件</w:t>
      </w:r>
    </w:p>
    <w:p>
      <w:pPr>
        <w:pStyle w:val="CodeBlock"/>
        <w:shd w:fill="F4F6F8"/>
        <w:spacing w:before="100"/>
      </w:pPr>
      <w:r>
        <w:rPr>
          <w:rFonts w:ascii="Consolas" w:hAnsi="Consolas" w:eastAsia="Microsoft YaHei"/>
          <w:color w:val="243746"/>
          <w:sz w:val="19"/>
        </w:rPr>
        <w:t>Electron 主进程</w:t>
      </w:r>
    </w:p>
    <w:p>
      <w:pPr>
        <w:pStyle w:val="CodeBlock"/>
        <w:shd w:fill="F4F6F8"/>
      </w:pPr>
      <w:r>
        <w:rPr>
          <w:rFonts w:ascii="Consolas" w:hAnsi="Consolas" w:eastAsia="Microsoft YaHei"/>
          <w:color w:val="243746"/>
          <w:sz w:val="19"/>
        </w:rPr>
        <w:t xml:space="preserve">  ├─ React / xterm.js 渲染窗口</w:t>
      </w:r>
    </w:p>
    <w:p>
      <w:pPr>
        <w:pStyle w:val="CodeBlock"/>
        <w:shd w:fill="F4F6F8"/>
      </w:pPr>
      <w:r>
        <w:rPr>
          <w:rFonts w:ascii="Consolas" w:hAnsi="Consolas" w:eastAsia="Microsoft YaHei"/>
          <w:color w:val="243746"/>
          <w:sz w:val="19"/>
        </w:rPr>
        <w:t xml:space="preserve">  └─ backend/server.cjs</w:t>
      </w:r>
    </w:p>
    <w:p>
      <w:pPr>
        <w:pStyle w:val="CodeBlock"/>
        <w:shd w:fill="F4F6F8"/>
      </w:pPr>
      <w:r>
        <w:rPr>
          <w:rFonts w:ascii="Consolas" w:hAnsi="Consolas" w:eastAsia="Microsoft YaHei"/>
          <w:color w:val="243746"/>
          <w:sz w:val="19"/>
        </w:rPr>
        <w:t xml:space="preserve">       ├─ WSL Ubuntu + tmux PTY</w:t>
      </w:r>
    </w:p>
    <w:p>
      <w:pPr>
        <w:pStyle w:val="CodeBlock"/>
        <w:shd w:fill="F4F6F8"/>
      </w:pPr>
      <w:r>
        <w:rPr>
          <w:rFonts w:ascii="Consolas" w:hAnsi="Consolas" w:eastAsia="Microsoft YaHei"/>
          <w:color w:val="243746"/>
          <w:sz w:val="19"/>
        </w:rPr>
        <w:t xml:space="preserve">       ├─ Windows ConPTY（PowerShell / pwsh / CMD）</w:t>
      </w:r>
    </w:p>
    <w:p>
      <w:pPr>
        <w:pStyle w:val="CodeBlock"/>
        <w:shd w:fill="F4F6F8"/>
      </w:pPr>
      <w:r>
        <w:rPr>
          <w:rFonts w:ascii="Consolas" w:hAnsi="Consolas" w:eastAsia="Microsoft YaHei"/>
          <w:color w:val="243746"/>
          <w:sz w:val="19"/>
        </w:rPr>
        <w:t xml:space="preserve">       ├─ 服务编排与定时调度</w:t>
      </w:r>
    </w:p>
    <w:p>
      <w:pPr>
        <w:pStyle w:val="CodeBlock"/>
        <w:shd w:fill="F4F6F8"/>
        <w:spacing w:after="160"/>
      </w:pPr>
      <w:r>
        <w:rPr>
          <w:rFonts w:ascii="Consolas" w:hAnsi="Consolas" w:eastAsia="Microsoft YaHei"/>
          <w:color w:val="243746"/>
          <w:sz w:val="19"/>
        </w:rPr>
        <w:t xml:space="preserve">       └─ 项目日志文件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位置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内容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backend/servers.json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正式版本化 JSON：分组、终端、指令、编排、定时任务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backend/logs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源码运行时的按终端日志文件；每个终端一个 .log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127.0.0.1:4317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本地后端 HTTP / WebSocket 接口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127.0.0.1:5173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Vite 开发网页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</w:rPr>
        <w:t>设置页固定显示 backend/servers.json，不能在应用内切换路径。保存配置采用临时文件替换，降低中断时产生半截 JSON 的风险。</w:t>
      </w:r>
    </w:p>
    <w:p>
      <w:pPr>
        <w:pStyle w:val="Heading1"/>
      </w:pPr>
      <w:r>
        <w:t>页面总览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97880" cy="3686175"/>
            <wp:docPr id="1" name="Picture 1" descr="Nexus Control 总览页面" title="Nexus Control 总览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Microsoft YaHei"/>
          <w:i/>
          <w:color w:val="5B6573"/>
          <w:sz w:val="18"/>
        </w:rPr>
        <w:t>图 1  总览：服务数量、运行健康度与 WSL 后端状态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页面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主要用途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总览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查看服务数量、运行健康度、分组健康和 WSL / tmux 状态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服务管理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新建分组、新建终端、勾选目标、停止服务和删除终端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终端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连接真实 PTY、输入命令、查看输出和使用当前终端指令库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日志检索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按终端搜索历史输出、显示上下文或打开日志文件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指令库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管理命令、选择多个终端、批量执行或粘贴命令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服务编排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配置顺序步骤、并行分支、一键开服和定时任务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设置 / 帮助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语言、主题、tmux 状态、固定配置路径和本手册</w:t>
            </w:r>
          </w:p>
        </w:tc>
      </w:tr>
    </w:tbl>
    <w:p>
      <w:pPr>
        <w:spacing w:after="20"/>
      </w:pPr>
    </w:p>
    <w:p>
      <w:pPr>
        <w:pStyle w:val="Heading1"/>
      </w:pPr>
      <w:r>
        <w:t>新建终端</w:t>
      </w:r>
    </w:p>
    <w:p>
      <w:r>
        <w:rPr>
          <w:rFonts w:ascii="Calibri" w:hAnsi="Calibri" w:eastAsia="Microsoft YaHei"/>
        </w:rPr>
        <w:t>在终端页右上角或会话列表标题旁点击加号，填写名称和分组。目录留空时使用该终端类型的默认目录。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97880" cy="3686175"/>
            <wp:docPr id="2" name="Picture 2" descr="新建 WSL Ubuntu 终端窗口" title="新建 WSL Ubuntu 终端窗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new-terminal-ws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Microsoft YaHei"/>
          <w:i/>
          <w:color w:val="5B6573"/>
          <w:sz w:val="18"/>
        </w:rPr>
        <w:t>图 2  新建 WSL Ubuntu 终端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97880" cy="3686175"/>
            <wp:docPr id="3" name="Picture 3" descr="新建 Windows PowerShell 终端窗口" title="新建 Windows PowerShell 终端窗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new-terminal-powershe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Microsoft YaHei"/>
          <w:i/>
          <w:color w:val="5B6573"/>
          <w:sz w:val="18"/>
        </w:rPr>
        <w:t>图 3  新建 Windows PowerShell 终端</w:t>
      </w:r>
    </w:p>
    <w:p>
      <w:pPr>
        <w:pStyle w:val="ListBullet"/>
      </w:pPr>
      <w:r>
        <w:rPr>
          <w:rFonts w:ascii="Calibri" w:hAnsi="Calibri" w:eastAsia="Microsoft YaHei"/>
        </w:rPr>
        <w:t>WSL Ubuntu：通过 wsl.exe 启动 bash；启用 tmux 后绑定 nexus-&lt;serverId&gt; 会话。</w:t>
      </w:r>
    </w:p>
    <w:p>
      <w:pPr>
        <w:pStyle w:val="ListBullet"/>
      </w:pPr>
      <w:r>
        <w:rPr>
          <w:rFonts w:ascii="Calibri" w:hAnsi="Calibri" w:eastAsia="Microsoft YaHei"/>
        </w:rPr>
        <w:t>Windows PowerShell：直接运行 powershell.exe，不经过 Ubuntu。</w:t>
      </w:r>
    </w:p>
    <w:p>
      <w:pPr>
        <w:pStyle w:val="ListBullet"/>
      </w:pPr>
      <w:r>
        <w:rPr>
          <w:rFonts w:ascii="Calibri" w:hAnsi="Calibri" w:eastAsia="Microsoft YaHei"/>
        </w:rPr>
        <w:t>PowerShell 7：本机安装 pwsh.exe 后才会显示为可用。</w:t>
      </w:r>
    </w:p>
    <w:p>
      <w:pPr>
        <w:pStyle w:val="ListBullet"/>
      </w:pPr>
      <w:r>
        <w:rPr>
          <w:rFonts w:ascii="Calibri" w:hAnsi="Calibri" w:eastAsia="Microsoft YaHei"/>
        </w:rPr>
        <w:t>CMD：直接运行 cmd.exe。</w:t>
      </w:r>
    </w:p>
    <w:p>
      <w:pPr>
        <w:pStyle w:val="ListBullet"/>
      </w:pPr>
      <w:r>
        <w:rPr>
          <w:rFonts w:ascii="Calibri" w:hAnsi="Calibri" w:eastAsia="Microsoft YaHei"/>
        </w:rPr>
        <w:t>WSL 工作目录留空使用 /root；Windows Shell 留空使用当前 Windows 用户目录。</w:t>
      </w:r>
    </w:p>
    <w:p>
      <w:r>
        <w:rPr>
          <w:rFonts w:ascii="Calibri" w:hAnsi="Calibri" w:eastAsia="Microsoft YaHei"/>
        </w:rPr>
        <w:t>WSL 路径使用 Linux 格式，例如 /srv/minecraft/main；Windows Shell 使用 Windows 路径。保存后配置和终端列表会刷新。</w:t>
      </w:r>
    </w:p>
    <w:p>
      <w:pPr>
        <w:pStyle w:val="Heading1"/>
      </w:pPr>
      <w:r>
        <w:t>服务管理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97880" cy="3686175"/>
            <wp:docPr id="4" name="Picture 4" descr="Nexus Control 服务管理页面" title="Nexus Control 服务管理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rvice-manag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Microsoft YaHei"/>
          <w:i/>
          <w:color w:val="5B6573"/>
          <w:sz w:val="18"/>
        </w:rPr>
        <w:t>图 4  服务管理：分组勾选、停止服务和服务编排入口</w:t>
      </w:r>
    </w:p>
    <w:p>
      <w:pPr>
        <w:pStyle w:val="ListBullet"/>
      </w:pPr>
      <w:r>
        <w:rPr>
          <w:rFonts w:ascii="Calibri" w:hAnsi="Calibri" w:eastAsia="Microsoft YaHei"/>
        </w:rPr>
        <w:t>点击分组复选框选中或取消该组全部终端；点击单个终端复选框只切换该终端。</w:t>
      </w:r>
    </w:p>
    <w:p>
      <w:pPr>
        <w:pStyle w:val="ListBullet"/>
      </w:pPr>
      <w:r>
        <w:rPr>
          <w:rFonts w:ascii="Calibri" w:hAnsi="Calibri" w:eastAsia="Microsoft YaHei"/>
        </w:rPr>
        <w:t>选择状态与指令库共享，可用于批量广播命令。</w:t>
      </w:r>
    </w:p>
    <w:p>
      <w:pPr>
        <w:pStyle w:val="ListBullet"/>
      </w:pPr>
      <w:r>
        <w:rPr>
          <w:rFonts w:ascii="Calibri" w:hAnsi="Calibri" w:eastAsia="Microsoft YaHei"/>
        </w:rPr>
        <w:t>点击终端名称或终端图标打开真实 PTY；运行中的服务显示停止按钮。</w:t>
      </w:r>
    </w:p>
    <w:p>
      <w:pPr>
        <w:pStyle w:val="ListBullet"/>
      </w:pPr>
      <w:r>
        <w:rPr>
          <w:rFonts w:ascii="Calibri" w:hAnsi="Calibri" w:eastAsia="Microsoft YaHei"/>
        </w:rPr>
        <w:t>停止动作使用 stopCommand；未配置时发送 Ctrl+C。</w:t>
      </w:r>
    </w:p>
    <w:p>
      <w:pPr>
        <w:pStyle w:val="ListBullet"/>
      </w:pPr>
      <w:r>
        <w:rPr>
          <w:rFonts w:ascii="Calibri" w:hAnsi="Calibri" w:eastAsia="Microsoft YaHei"/>
        </w:rPr>
        <w:t>删除终端会停止 PTY / tmux、尝试释放配置端口，确认端口不再占用后才从 JSON 删除。</w:t>
      </w:r>
    </w:p>
    <w:p>
      <w:pPr>
        <w:spacing w:before="100" w:after="160"/>
        <w:ind w:left="173" w:right="173"/>
        <w:shd w:fill="FFF5DE"/>
        <w:pBdr>
          <w:bottom w:val="single" w:sz="6" w:space="1" w:color="A8D5C9"/>
        </w:pBdr>
      </w:pPr>
      <w:r>
        <w:rPr>
          <w:rFonts w:ascii="Calibri" w:hAnsi="Calibri" w:eastAsia="Microsoft YaHei"/>
          <w:b/>
          <w:color w:val="1F4D78"/>
        </w:rPr>
        <w:t xml:space="preserve">启动入口  </w:t>
      </w:r>
      <w:r>
        <w:rPr>
          <w:rFonts w:ascii="Calibri" w:hAnsi="Calibri" w:eastAsia="Microsoft YaHei"/>
        </w:rPr>
        <w:t>服务管理页没有通用的“启动已选”或“重启已选”按钮。启动命令、目录、顺序、等待、超时和重试都应在服务编排中配置，避免把 ./mysrv.py start 之类的命令写死。</w:t>
      </w:r>
    </w:p>
    <w:p>
      <w:pPr>
        <w:pStyle w:val="Heading1"/>
      </w:pPr>
      <w:r>
        <w:t>真实终端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97880" cy="3686175"/>
            <wp:docPr id="5" name="Picture 5" descr="Nexus Control 真实终端页面" title="Nexus Control 真实终端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Microsoft YaHei"/>
          <w:i/>
          <w:color w:val="5B6573"/>
          <w:sz w:val="18"/>
        </w:rPr>
        <w:t>图 5  真实终端：xterm.js PTY 与左侧会话列表</w:t>
      </w:r>
    </w:p>
    <w:p>
      <w:pPr>
        <w:pStyle w:val="ListBullet"/>
      </w:pPr>
      <w:r>
        <w:rPr>
          <w:rFonts w:ascii="Calibri" w:hAnsi="Calibri" w:eastAsia="Microsoft YaHei"/>
        </w:rPr>
        <w:t>支持 bash、PowerShell、PowerShell 7 和 CMD 的原生输入。</w:t>
      </w:r>
    </w:p>
    <w:p>
      <w:pPr>
        <w:pStyle w:val="ListBullet"/>
      </w:pPr>
      <w:r>
        <w:rPr>
          <w:rFonts w:ascii="Calibri" w:hAnsi="Calibri" w:eastAsia="Microsoft YaHei"/>
        </w:rPr>
        <w:t>Tab 自动补全、上下方向键历史、Ctrl+C、ANSI 颜色、光标和窗口 resize。</w:t>
      </w:r>
    </w:p>
    <w:p>
      <w:pPr>
        <w:pStyle w:val="ListBullet"/>
      </w:pPr>
      <w:r>
        <w:rPr>
          <w:rFonts w:ascii="Calibri" w:hAnsi="Calibri" w:eastAsia="Microsoft YaHei"/>
        </w:rPr>
        <w:t>WSL tmux 会话在切换页面或重启 Electron 后可以重新接入；新连接会接管旧连接。</w:t>
      </w:r>
    </w:p>
    <w:p>
      <w:pPr>
        <w:pStyle w:val="ListBullet"/>
      </w:pPr>
      <w:r>
        <w:rPr>
          <w:rFonts w:ascii="Calibri" w:hAnsi="Calibri" w:eastAsia="Microsoft YaHei"/>
        </w:rPr>
        <w:t>终端工具栏支持当前画布搜索、上一个 / 下一个匹配、清空和复制选中内容。</w:t>
      </w:r>
    </w:p>
    <w:p>
      <w:pPr>
        <w:pStyle w:val="ListBullet"/>
      </w:pPr>
      <w:r>
        <w:rPr>
          <w:rFonts w:ascii="Calibri" w:hAnsi="Calibri" w:eastAsia="Microsoft YaHei"/>
        </w:rPr>
        <w:t>鼠标拖选后右键复制，或按 Ctrl+Shift+C。终端最多保留 5000 行 xterm.js scrollback。</w:t>
      </w:r>
    </w:p>
    <w:p>
      <w:r>
        <w:rPr>
          <w:rFonts w:ascii="Calibri" w:hAnsi="Calibri" w:eastAsia="Microsoft YaHei"/>
        </w:rPr>
        <w:t>后端不可用时会显示离线预览终端。预览只演示 ls、pwd、echo、clear、Tab 和历史，不会执行真实服务命令；后端恢复后自动重连。</w:t>
      </w:r>
    </w:p>
    <w:p>
      <w:pPr>
        <w:pStyle w:val="Heading2"/>
      </w:pPr>
      <w:r>
        <w:t>当前终端指令库</w:t>
      </w:r>
    </w:p>
    <w:p>
      <w:r>
        <w:rPr>
          <w:rFonts w:ascii="Calibri" w:hAnsi="Calibri" w:eastAsia="Microsoft YaHei"/>
        </w:rPr>
        <w:t>终端左侧列表下方的“选择指令”菜单可搜索并使用命令。直接执行型命令会附加回车；粘贴型命令只写入终端，不发送回车，适合手动补参数。</w:t>
      </w:r>
    </w:p>
    <w:p>
      <w:pPr>
        <w:pStyle w:val="Heading1"/>
      </w:pPr>
      <w:r>
        <w:t>指令库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97880" cy="3686175"/>
            <wp:docPr id="6" name="Picture 6" descr="Nexus Control 指令库页面" title="Nexus Control 指令库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ommand-libra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Microsoft YaHei"/>
          <w:i/>
          <w:color w:val="5B6573"/>
          <w:sz w:val="18"/>
        </w:rPr>
        <w:t>图 6  指令库：分组和终端目标选择</w:t>
      </w:r>
    </w:p>
    <w:p>
      <w:r>
        <w:rPr>
          <w:rFonts w:ascii="Calibri" w:hAnsi="Calibri" w:eastAsia="Microsoft YaHei"/>
        </w:rPr>
        <w:t>指令目标区域支持勾选整个分组、分组中的部分终端、单个终端和清空选择。直接执行支持多个终端；粘贴命令必须只选择一个终端。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97880" cy="3686175"/>
            <wp:docPr id="7" name="Picture 7" descr="Nexus Control 指令编辑窗口" title="Nexus Control 指令编辑窗口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ommand-edit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Microsoft YaHei"/>
          <w:i/>
          <w:color w:val="5B6573"/>
          <w:sz w:val="18"/>
        </w:rPr>
        <w:t>图 7  指令编辑：选择直接执行或粘贴到终端</w:t>
      </w:r>
    </w:p>
    <w:p>
      <w:pPr>
        <w:pStyle w:val="ListBullet"/>
      </w:pPr>
      <w:r>
        <w:rPr>
          <w:rFonts w:ascii="Calibri" w:hAnsi="Calibri" w:eastAsia="Microsoft YaHei"/>
        </w:rPr>
        <w:t>新建或编辑时填写名称、命令、发送方式、说明、适用范围和颜色。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97880" cy="3686175"/>
            <wp:docPr id="8" name="Picture 8" descr="Nexus Control 指令操作菜单" title="Nexus Control 指令操作菜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command-menu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Microsoft YaHei"/>
          <w:i/>
          <w:color w:val="5B6573"/>
          <w:sz w:val="18"/>
        </w:rPr>
        <w:t>图 8  指令操作菜单：编辑、复制、切换发送方式和删除</w:t>
      </w:r>
    </w:p>
    <w:p>
      <w:pPr>
        <w:pStyle w:val="ListBullet"/>
      </w:pPr>
      <w:r>
        <w:rPr>
          <w:rFonts w:ascii="Calibri" w:hAnsi="Calibri" w:eastAsia="Microsoft YaHei"/>
        </w:rPr>
        <w:t>编辑保存后卡片和 servers.json 立即刷新；删除后不会被轮询重新恢复。</w:t>
      </w:r>
    </w:p>
    <w:p>
      <w:pPr>
        <w:pStyle w:val="ListBullet"/>
      </w:pPr>
      <w:r>
        <w:rPr>
          <w:rFonts w:ascii="Calibri" w:hAnsi="Calibri" w:eastAsia="Microsoft YaHei"/>
        </w:rPr>
        <w:t>导出命令库只包含名称、命令、说明、发送方式、作用范围和色调，不包含本机路径、端口和执行次数。</w:t>
      </w:r>
    </w:p>
    <w:p>
      <w:pPr>
        <w:pStyle w:val="ListBullet"/>
      </w:pPr>
      <w:r>
        <w:rPr>
          <w:rFonts w:ascii="Calibri" w:hAnsi="Calibri" w:eastAsia="Microsoft YaHei"/>
        </w:rPr>
        <w:t>导入文件最大 5 MB、最多 5000 条，采用合并模式并跳过完全重复项。</w:t>
      </w:r>
    </w:p>
    <w:p>
      <w:pPr>
        <w:pStyle w:val="Heading1"/>
      </w:pPr>
      <w:r>
        <w:t>服务编排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97880" cy="3686175"/>
            <wp:docPr id="9" name="Picture 9" descr="Nexus Control 服务编排页面" title="Nexus Control 服务编排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orchestr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Microsoft YaHei"/>
          <w:i/>
          <w:color w:val="5B6573"/>
          <w:sz w:val="18"/>
        </w:rPr>
        <w:t>图 9  服务编排：顺序步骤、服务动作和并行任务组</w:t>
      </w:r>
    </w:p>
    <w:p>
      <w:r>
        <w:rPr>
          <w:rFonts w:ascii="Calibri" w:hAnsi="Calibri" w:eastAsia="Microsoft YaHei"/>
        </w:rPr>
        <w:t>根步骤按顺序执行，并行组中的分支同时开始。并行不是同一个终端同时执行多条命令，而是把不同分支分别下发给不同终端。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步骤类型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配置和用途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发送命令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选择目标终端，再选择指令库命令或填写临时命令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服务动作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对指定终端执行启动、停止或重启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固定等待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等待指定毫秒数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等待日志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等待指定终端出现日志关键字，例如 Done 或 Listening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并行任务组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添加多个分支，每个分支分别选择一个终端</w:t>
            </w:r>
          </w:p>
        </w:tc>
      </w:tr>
    </w:tbl>
    <w:p>
      <w:pPr>
        <w:spacing w:after="20"/>
      </w:pPr>
    </w:p>
    <w:p>
      <w:pPr>
        <w:pStyle w:val="ListBullet"/>
      </w:pPr>
      <w:r>
        <w:rPr>
          <w:rFonts w:ascii="Calibri" w:hAnsi="Calibri" w:eastAsia="Microsoft YaHei"/>
        </w:rPr>
        <w:t>每个步骤可设置超时、重试次数和失败后停止 / 继续。</w:t>
      </w:r>
    </w:p>
    <w:p>
      <w:pPr>
        <w:pStyle w:val="ListBullet"/>
      </w:pPr>
      <w:r>
        <w:rPr>
          <w:rFonts w:ascii="Calibri" w:hAnsi="Calibri" w:eastAsia="Microsoft YaHei"/>
        </w:rPr>
        <w:t>后端会校验并行分支不能重复指向同一个终端。</w:t>
      </w:r>
    </w:p>
    <w:p>
      <w:pPr>
        <w:pStyle w:val="ListBullet"/>
      </w:pPr>
      <w:r>
        <w:rPr>
          <w:rFonts w:ascii="Calibri" w:hAnsi="Calibri" w:eastAsia="Microsoft YaHei"/>
        </w:rPr>
        <w:t>点击立即运行后，页面显示运行状态和步骤结果；运行详情通过 GET /api/runs/:runId 查询。</w:t>
      </w:r>
    </w:p>
    <w:p>
      <w:r>
        <w:rPr>
          <w:rFonts w:ascii="Calibri" w:hAnsi="Calibri" w:eastAsia="Microsoft YaHei"/>
        </w:rPr>
        <w:t>推荐流程：服务动作启动终端 → 并行启动无依赖服务 → 固定等待或等待日志 → 继续后续命令。所有启动命令都按自己的服务填写，不使用固定示例命令。</w:t>
      </w:r>
    </w:p>
    <w:p>
      <w:pPr>
        <w:pStyle w:val="Heading1"/>
      </w:pPr>
      <w:r>
        <w:t>定时任务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97880" cy="3686175"/>
            <wp:docPr id="10" name="Picture 10" descr="Nexus Control 定时任务编辑器" title="Nexus Control 定时任务编辑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chedul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Microsoft YaHei"/>
          <w:i/>
          <w:color w:val="5B6573"/>
          <w:sz w:val="18"/>
        </w:rPr>
        <w:t>图 10  定时任务：编排 / 指令、指定时间和固定间隔</w:t>
      </w:r>
    </w:p>
    <w:p>
      <w:pPr>
        <w:pStyle w:val="ListBullet"/>
      </w:pPr>
      <w:r>
        <w:rPr>
          <w:rFonts w:ascii="Calibri" w:hAnsi="Calibri" w:eastAsia="Microsoft YaHei"/>
        </w:rPr>
        <w:t>执行内容可选已保存编排，或选择指令库命令 / 输入临时命令并勾选目标终端。</w:t>
      </w:r>
    </w:p>
    <w:p>
      <w:pPr>
        <w:pStyle w:val="ListBullet"/>
      </w:pPr>
      <w:r>
        <w:rPr>
          <w:rFonts w:ascii="Calibri" w:hAnsi="Calibri" w:eastAsia="Microsoft YaHei"/>
        </w:rPr>
        <w:t>周期可选指定日期时间，或固定间隔。固定间隔支持执行一次和循环执行。</w:t>
      </w:r>
    </w:p>
    <w:p>
      <w:pPr>
        <w:pStyle w:val="ListBullet"/>
      </w:pPr>
      <w:r>
        <w:rPr>
          <w:rFonts w:ascii="Calibri" w:hAnsi="Calibri" w:eastAsia="Microsoft YaHei"/>
        </w:rPr>
        <w:t>固定间隔同时显示毫秒及时、分、秒输入框，任一项变化会同步换算；最小间隔为 1000 毫秒。</w:t>
      </w:r>
    </w:p>
    <w:p>
      <w:pPr>
        <w:pStyle w:val="ListBullet"/>
      </w:pPr>
      <w:r>
        <w:rPr>
          <w:rFonts w:ascii="Calibri" w:hAnsi="Calibri" w:eastAsia="Microsoft YaHei"/>
        </w:rPr>
        <w:t>窗口最小化后调度继续运行；退出 Electron 后调度器停止；不使用系统 Cron 或 Windows 任务计划。</w:t>
      </w:r>
    </w:p>
    <w:p>
      <w:r>
        <w:rPr>
          <w:rFonts w:ascii="Calibri" w:hAnsi="Calibri" w:eastAsia="Microsoft YaHei"/>
        </w:rPr>
        <w:t>旧版 JSON 中的 cron 字段仍可由后端兼容读取；当前界面新建任务以日期时间和固定间隔为主。</w:t>
      </w:r>
    </w:p>
    <w:p>
      <w:pPr>
        <w:pStyle w:val="Heading1"/>
      </w:pPr>
      <w:r>
        <w:t>日志检索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97880" cy="3686175"/>
            <wp:docPr id="11" name="Picture 11" descr="Nexus Control 日志检索页面" title="Nexus Control 日志检索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log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Microsoft YaHei"/>
          <w:i/>
          <w:color w:val="5B6573"/>
          <w:sz w:val="18"/>
        </w:rPr>
        <w:t>图 11  日志检索：按终端显示日志、搜索和完整上下文</w:t>
      </w:r>
    </w:p>
    <w:p>
      <w:r>
        <w:rPr>
          <w:rFonts w:ascii="Calibri" w:hAnsi="Calibri" w:eastAsia="Microsoft YaHei"/>
        </w:rPr>
        <w:t>每个终端使用独立日志文件。执行服务启动动作时会清空该服务上一次启动的日志，之后 PTY / tmux 输出实时追加。</w:t>
      </w:r>
    </w:p>
    <w:p>
      <w:pPr>
        <w:pStyle w:val="ListBullet"/>
      </w:pPr>
      <w:r>
        <w:rPr>
          <w:rFonts w:ascii="Calibri" w:hAnsi="Calibri" w:eastAsia="Microsoft YaHei"/>
        </w:rPr>
        <w:t>按终端筛选，或搜索命令、报错、玩家名称等历史输出。</w:t>
      </w:r>
    </w:p>
    <w:p>
      <w:pPr>
        <w:pStyle w:val="ListBullet"/>
      </w:pPr>
      <w:r>
        <w:rPr>
          <w:rFonts w:ascii="Calibri" w:hAnsi="Calibri" w:eastAsia="Microsoft YaHei"/>
        </w:rPr>
        <w:t>支持 Info、Warning、Error 级别筛选。</w:t>
      </w:r>
    </w:p>
    <w:p>
      <w:pPr>
        <w:pStyle w:val="ListBullet"/>
      </w:pPr>
      <w:r>
        <w:rPr>
          <w:rFonts w:ascii="Calibri" w:hAnsi="Calibri" w:eastAsia="Microsoft YaHei"/>
        </w:rPr>
        <w:t>“仅显示结果”只显示包含关键词的行；“显示完整日志”显示上下文并高亮匹配词。</w:t>
      </w:r>
    </w:p>
    <w:p>
      <w:pPr>
        <w:pStyle w:val="ListBullet"/>
      </w:pPr>
      <w:r>
        <w:rPr>
          <w:rFonts w:ascii="Calibri" w:hAnsi="Calibri" w:eastAsia="Microsoft YaHei"/>
        </w:rPr>
        <w:t>文件图标打开对应 .log 文件，跳转图标打开对应终端。</w:t>
      </w:r>
    </w:p>
    <w:p>
      <w:pPr>
        <w:pStyle w:val="Heading1"/>
      </w:pPr>
      <w:r>
        <w:t>设置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97880" cy="3686175"/>
            <wp:docPr id="12" name="Picture 12" descr="Nexus Control 设置页面" title="Nexus Control 设置页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etting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686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 w:eastAsia="Microsoft YaHei"/>
          <w:i/>
          <w:color w:val="5B6573"/>
          <w:sz w:val="18"/>
        </w:rPr>
        <w:t>图 12  设置：语言、主题、WSL / tmux 状态和固定配置路径</w:t>
      </w:r>
    </w:p>
    <w:p>
      <w:pPr>
        <w:pStyle w:val="ListBullet"/>
      </w:pPr>
      <w:r>
        <w:rPr>
          <w:rFonts w:ascii="Calibri" w:hAnsi="Calibri" w:eastAsia="Microsoft YaHei"/>
        </w:rPr>
        <w:t>语言：中文或 English，修改立即生效。</w:t>
      </w:r>
    </w:p>
    <w:p>
      <w:pPr>
        <w:pStyle w:val="ListBullet"/>
      </w:pPr>
      <w:r>
        <w:rPr>
          <w:rFonts w:ascii="Calibri" w:hAnsi="Calibri" w:eastAsia="Microsoft YaHei"/>
        </w:rPr>
        <w:t>主题：深色模式使用绿色强调色；浅色模式使用蓝色 #339CFF。</w:t>
      </w:r>
    </w:p>
    <w:p>
      <w:pPr>
        <w:pStyle w:val="ListBullet"/>
      </w:pPr>
      <w:r>
        <w:rPr>
          <w:rFonts w:ascii="Calibri" w:hAnsi="Calibri" w:eastAsia="Microsoft YaHei"/>
        </w:rPr>
        <w:t>WSL 依赖：查看发行版和 tmux 状态；一键安装 tmux 前会再次确认，并以 root 执行 apt-get。</w:t>
      </w:r>
    </w:p>
    <w:p>
      <w:pPr>
        <w:pStyle w:val="ListBullet"/>
      </w:pPr>
      <w:r>
        <w:rPr>
          <w:rFonts w:ascii="Calibri" w:hAnsi="Calibri" w:eastAsia="Microsoft YaHei"/>
        </w:rPr>
        <w:t>本地配置：固定为项目目录下的 backend/servers.json，不能在应用内切换。</w:t>
      </w:r>
    </w:p>
    <w:p>
      <w:r>
        <w:rPr>
          <w:rFonts w:ascii="Calibri" w:hAnsi="Calibri" w:eastAsia="Microsoft YaHei"/>
        </w:rPr>
        <w:t>语言和主题只保存在当前本地存储，不写入 servers.json。应用不会静默安装系统依赖。</w:t>
      </w:r>
    </w:p>
    <w:p>
      <w:pPr>
        <w:pStyle w:val="Heading1"/>
      </w:pPr>
      <w:r>
        <w:t>Agent / MCP 接入</w:t>
      </w:r>
    </w:p>
    <w:p>
      <w:r>
        <w:rPr>
          <w:rFonts w:ascii="Calibri" w:hAnsi="Calibri" w:eastAsia="Microsoft YaHei"/>
        </w:rPr>
        <w:t>项目内置使用标准输入输出通信的本地 MCP Server，供 Codex 等 Agent 读取终端和日志，不监听额外网络端口。</w:t>
      </w:r>
    </w:p>
    <w:p>
      <w:pPr>
        <w:pStyle w:val="CodeBlock"/>
        <w:shd w:fill="F4F6F8"/>
        <w:spacing w:before="100"/>
      </w:pPr>
      <w:r>
        <w:rPr>
          <w:rFonts w:ascii="Consolas" w:hAnsi="Consolas" w:eastAsia="Microsoft YaHei"/>
          <w:color w:val="243746"/>
          <w:sz w:val="19"/>
        </w:rPr>
        <w:t>cd E:\airtest\terminal_maneger</w:t>
      </w:r>
    </w:p>
    <w:p>
      <w:pPr>
        <w:pStyle w:val="CodeBlock"/>
        <w:shd w:fill="F4F6F8"/>
        <w:spacing w:after="160"/>
      </w:pPr>
      <w:r>
        <w:rPr>
          <w:rFonts w:ascii="Consolas" w:hAnsi="Consolas" w:eastAsia="Microsoft YaHei"/>
          <w:color w:val="243746"/>
          <w:sz w:val="19"/>
        </w:rPr>
        <w:t>codex.cmd mcp add nexus-local -- node E:/airtest/terminal_maneger/mcp/server.cjs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工具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用途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list_terminals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列出终端、分组和日志路径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read_terminal_log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读取指定终端最近输出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search_terminal_log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跨终端搜索日志并返回上下文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watch_terminal_log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用 cursor 等待增量输出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send_terminal_command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发送命令；默认只返回预览</w:t>
            </w:r>
          </w:p>
        </w:tc>
      </w:tr>
    </w:tbl>
    <w:p>
      <w:pPr>
        <w:spacing w:after="20"/>
      </w:pPr>
    </w:p>
    <w:p>
      <w:pPr>
        <w:pStyle w:val="CodeBlock"/>
        <w:shd w:fill="F4F6F8"/>
        <w:spacing w:before="100"/>
      </w:pPr>
      <w:r>
        <w:rPr>
          <w:rFonts w:ascii="Consolas" w:hAnsi="Consolas" w:eastAsia="Microsoft YaHei"/>
          <w:color w:val="243746"/>
          <w:sz w:val="19"/>
        </w:rPr>
        <w:t>[mcp_servers.nexus-local.env]</w:t>
      </w:r>
    </w:p>
    <w:p>
      <w:pPr>
        <w:pStyle w:val="CodeBlock"/>
        <w:shd w:fill="F4F6F8"/>
        <w:spacing w:after="160"/>
      </w:pPr>
      <w:r>
        <w:rPr>
          <w:rFonts w:ascii="Consolas" w:hAnsi="Consolas" w:eastAsia="Microsoft YaHei"/>
          <w:color w:val="243746"/>
          <w:sz w:val="19"/>
        </w:rPr>
        <w:t>NEXUS_MCP_ALLOW_COMMANDS = "1"</w:t>
      </w:r>
    </w:p>
    <w:p>
      <w:pPr>
        <w:spacing w:before="100" w:after="160"/>
        <w:ind w:left="173" w:right="173"/>
        <w:shd w:fill="FFF5DE"/>
        <w:pBdr>
          <w:bottom w:val="single" w:sz="6" w:space="1" w:color="A8D5C9"/>
        </w:pBdr>
      </w:pPr>
      <w:r>
        <w:rPr>
          <w:rFonts w:ascii="Calibri" w:hAnsi="Calibri" w:eastAsia="Microsoft YaHei"/>
          <w:b/>
          <w:color w:val="1F4D78"/>
        </w:rPr>
        <w:t xml:space="preserve">命令执行权限  </w:t>
      </w:r>
      <w:r>
        <w:rPr>
          <w:rFonts w:ascii="Calibri" w:hAnsi="Calibri" w:eastAsia="Microsoft YaHei"/>
        </w:rPr>
        <w:t>MCP 默认只读。只有显式设置 NEXUS_MCP_ALLOW_COMMANDS=1，并在每次 send_terminal_command 调用中传入 confirm: true，Agent 才能实际发送命令。</w:t>
      </w:r>
    </w:p>
    <w:p>
      <w:r>
        <w:rPr>
          <w:rFonts w:ascii="Calibri" w:hAnsi="Calibri" w:eastAsia="Microsoft YaHei"/>
        </w:rPr>
        <w:t>当前项目尚未实现 Nexus Control.exe --mcp 的正式打包入口，因此安装版 / 便携版暂时不能按 exe 模式接入；发布前必须补齐该入口。</w:t>
      </w:r>
    </w:p>
    <w:p>
      <w:pPr>
        <w:pStyle w:val="Heading1"/>
      </w:pPr>
      <w:r>
        <w:t>HTTP / WebSocket 接口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000"/>
        <w:gridCol w:w="4460"/>
      </w:tblGrid>
      <w:tr>
        <w:trPr>
          <w:tblHeader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方法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路径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用途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/health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WSL、Node、tmux、终端数量和日志状态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GET / PUT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/api/config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读取或保存完整 JSON 配置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/api/servers/:id/action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对一个或多个服务执行动作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DELETE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/api/servers/:id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停止、释放端口并删除终端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/api/commands/dispatch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并行向多个终端发送命令，返回逐端结果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POST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/api/workflows/:id/run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启动编排运行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/api/runs/:runId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查看编排运行状态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GET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/api/logs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按终端、关键字和数量查询日志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GET / POST / PUT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/api/schedules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查询、新增和整体更新定时任务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WebSocket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/terminal/:serverId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20"/>
              </w:rPr>
              <w:t>发送 input / resize，接收 output / status</w:t>
            </w:r>
          </w:p>
        </w:tc>
      </w:tr>
    </w:tbl>
    <w:p>
      <w:pPr>
        <w:spacing w:after="20"/>
      </w:pPr>
    </w:p>
    <w:p>
      <w:pPr>
        <w:pStyle w:val="Heading1"/>
      </w:pPr>
      <w:r>
        <w:t>常见问题与维护</w:t>
      </w:r>
    </w:p>
    <w:p>
      <w:pPr>
        <w:pStyle w:val="Heading2"/>
      </w:pPr>
      <w:r>
        <w:t>修改 servers.json 后页面没有更新</w:t>
      </w:r>
    </w:p>
    <w:p>
      <w:r>
        <w:rPr>
          <w:rFonts w:ascii="Calibri" w:hAnsi="Calibri" w:eastAsia="Microsoft YaHei"/>
        </w:rPr>
        <w:t>点击顶部刷新按钮或重新加载页面。页面有本地编辑保护，若存在未保存的编辑，先完成或放弃编辑再刷新。</w:t>
      </w:r>
    </w:p>
    <w:p>
      <w:pPr>
        <w:pStyle w:val="Heading2"/>
      </w:pPr>
      <w:r>
        <w:t>后端显示离线</w:t>
      </w:r>
    </w:p>
    <w:p>
      <w:r>
        <w:rPr>
          <w:rFonts w:ascii="Calibri" w:hAnsi="Calibri" w:eastAsia="Microsoft YaHei"/>
        </w:rPr>
        <w:t>确认 Electron 正在运行，并检查 http://127.0.0.1:4317/health。后端启动超时时仍保留离线预览终端。</w:t>
      </w:r>
    </w:p>
    <w:p>
      <w:pPr>
        <w:pStyle w:val="Heading2"/>
      </w:pPr>
      <w:r>
        <w:t>tmux 不可用</w:t>
      </w:r>
    </w:p>
    <w:p>
      <w:r>
        <w:rPr>
          <w:rFonts w:ascii="Calibri" w:hAnsi="Calibri" w:eastAsia="Microsoft YaHei"/>
        </w:rPr>
        <w:t>普通终端仍可用，但 WSL 服务会话不能保证跨应用重启保留。在设置页确认 WSL 可用后安装 tmux。</w:t>
      </w:r>
    </w:p>
    <w:p>
      <w:pPr>
        <w:pStyle w:val="Heading2"/>
      </w:pPr>
      <w:r>
        <w:t>删除终端后端口仍被占用</w:t>
      </w:r>
    </w:p>
    <w:p>
      <w:r>
        <w:rPr>
          <w:rFonts w:ascii="Calibri" w:hAnsi="Calibri" w:eastAsia="Microsoft YaHei"/>
        </w:rPr>
        <w:t>应用会先停止命令、结束 tmux 并释放配置端口，再删除配置。若外部进程占用端口，应用会保留终端配置并显示占用进程。</w:t>
      </w:r>
    </w:p>
    <w:p>
      <w:pPr>
        <w:pStyle w:val="Heading2"/>
      </w:pPr>
      <w:r>
        <w:t>Windows PowerShell、CMD 能否不用 Ubuntu</w:t>
      </w:r>
    </w:p>
    <w:p>
      <w:r>
        <w:rPr>
          <w:rFonts w:ascii="Calibri" w:hAnsi="Calibri" w:eastAsia="Microsoft YaHei"/>
        </w:rPr>
        <w:t>可以。新建终端时选择 Windows PowerShell、PowerShell 7 或 CMD，它们直接通过 Windows ConPTY 运行。</w:t>
      </w:r>
    </w:p>
    <w:p>
      <w:pPr>
        <w:pStyle w:val="Heading2"/>
      </w:pPr>
      <w:r>
        <w:t>备份建议</w:t>
      </w:r>
    </w:p>
    <w:p>
      <w:pPr>
        <w:pStyle w:val="ListBullet"/>
      </w:pPr>
      <w:r>
        <w:rPr>
          <w:rFonts w:ascii="Calibri" w:hAnsi="Calibri" w:eastAsia="Microsoft YaHei"/>
        </w:rPr>
        <w:t>备份 backend/servers.json 和 backend/logs。</w:t>
      </w:r>
    </w:p>
    <w:p>
      <w:pPr>
        <w:pStyle w:val="ListBullet"/>
      </w:pPr>
      <w:r>
        <w:rPr>
          <w:rFonts w:ascii="Calibri" w:hAnsi="Calibri" w:eastAsia="Microsoft YaHei"/>
        </w:rPr>
        <w:t>导出命令库前检查命令中是否包含密码、令牌或内部路径。</w:t>
      </w:r>
    </w:p>
    <w:p>
      <w:pPr>
        <w:pStyle w:val="ListBullet"/>
      </w:pPr>
      <w:r>
        <w:rPr>
          <w:rFonts w:ascii="Calibri" w:hAnsi="Calibri" w:eastAsia="Microsoft YaHei"/>
        </w:rPr>
        <w:t>启用 Agent 命令执行前确认目标终端和命令，保持 confirm: true。</w:t>
      </w:r>
    </w:p>
    <w:p>
      <w:pPr>
        <w:pStyle w:val="ListBullet"/>
      </w:pPr>
      <w:r>
        <w:rPr>
          <w:rFonts w:ascii="Calibri" w:hAnsi="Calibri" w:eastAsia="Microsoft YaHei"/>
        </w:rPr>
        <w:t>更新应用前先退出 Nexus；退出不会删除已有 tmux 服务会话。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24" w:left="1440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5B6573"/>
        <w:sz w:val="18"/>
      </w:rPr>
      <w:t xml:space="preserve">功能介绍与操作指南  ·  第 </w:t>
    </w:r>
    <w:r>
      <w:rPr>
        <w:rFonts w:ascii="Calibri" w:hAnsi="Calibri" w:eastAsia="Microsoft YaHei"/>
        <w:color w:val="5B65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B6573"/>
        <w:sz w:val="17"/>
      </w:rPr>
      <w:t>Nexus Control  |  本地终端与服务编排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1C24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64" w:lineRule="auto"/>
      <w:ind w:left="259" w:right="259"/>
    </w:pPr>
    <w:rPr>
      <w:rFonts w:ascii="Consolas" w:hAnsi="Consolas" w:eastAsia="Microsoft YaHei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Nexus Control 功能介绍与操作指南</dc:title>
  <dc:subject>本地 WSL、Windows 终端、服务编排、日志和 MCP 操作手册</dc:subject>
  <dc:creator>Nexus Control</dc:creator>
  <cp:keywords/>
  <dc:description>对应当前项目 UI 和本地后端行为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