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Game 4 Lab Manual: Fresh blood</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Why? </w:t>
      </w:r>
    </w:p>
    <w:p w:rsidR="00000000" w:rsidDel="00000000" w:rsidP="00000000" w:rsidRDefault="00000000" w:rsidRPr="00000000" w14:paraId="00000004">
      <w:pPr>
        <w:rPr>
          <w:sz w:val="24"/>
          <w:szCs w:val="24"/>
        </w:rPr>
      </w:pPr>
      <w:r w:rsidDel="00000000" w:rsidR="00000000" w:rsidRPr="00000000">
        <w:rPr>
          <w:sz w:val="24"/>
          <w:szCs w:val="24"/>
          <w:rtl w:val="0"/>
        </w:rPr>
        <w:t xml:space="preserve">MRI is versatile because it can look at not only shapes and anatomies but also physiological processes. These include processes from localized brain activation (the BOLD signal, [ref]) to long-term changes in chemical composition in specific brain areas (Magnetic Resonance Spectroscopic Imaging or MRSI). In this game, we look at a simple process happening all the time in our bodies - blood flow. As soon as we learn to use MRI to see blood vessels, we open the possibilities of diagnosing injuries, plaques, aneurysms, and obstructions in them. Analysis of these images could also provide flow speed maps and help us pinpoint the problem.</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Materials</w:t>
      </w:r>
    </w:p>
    <w:p w:rsidR="00000000" w:rsidDel="00000000" w:rsidP="00000000" w:rsidRDefault="00000000" w:rsidRPr="00000000" w14:paraId="00000007">
      <w:pPr>
        <w:numPr>
          <w:ilvl w:val="0"/>
          <w:numId w:val="4"/>
        </w:numPr>
        <w:ind w:left="720" w:hanging="360"/>
        <w:rPr>
          <w:sz w:val="24"/>
          <w:szCs w:val="24"/>
          <w:u w:val="none"/>
        </w:rPr>
      </w:pPr>
      <w:r w:rsidDel="00000000" w:rsidR="00000000" w:rsidRPr="00000000">
        <w:rPr>
          <w:sz w:val="24"/>
          <w:szCs w:val="24"/>
          <w:rtl w:val="0"/>
        </w:rPr>
        <w:t xml:space="preserve">Flow phantom</w:t>
      </w:r>
    </w:p>
    <w:p w:rsidR="00000000" w:rsidDel="00000000" w:rsidP="00000000" w:rsidRDefault="00000000" w:rsidRPr="00000000" w14:paraId="00000008">
      <w:pPr>
        <w:numPr>
          <w:ilvl w:val="0"/>
          <w:numId w:val="4"/>
        </w:numPr>
        <w:ind w:left="720" w:hanging="360"/>
        <w:rPr>
          <w:sz w:val="24"/>
          <w:szCs w:val="24"/>
          <w:u w:val="none"/>
        </w:rPr>
      </w:pPr>
      <w:r w:rsidDel="00000000" w:rsidR="00000000" w:rsidRPr="00000000">
        <w:rPr>
          <w:sz w:val="24"/>
          <w:szCs w:val="24"/>
          <w:rtl w:val="0"/>
        </w:rPr>
        <w:t xml:space="preserve">Plastic tube</w:t>
      </w:r>
    </w:p>
    <w:p w:rsidR="00000000" w:rsidDel="00000000" w:rsidP="00000000" w:rsidRDefault="00000000" w:rsidRPr="00000000" w14:paraId="00000009">
      <w:pPr>
        <w:numPr>
          <w:ilvl w:val="0"/>
          <w:numId w:val="4"/>
        </w:numPr>
        <w:ind w:left="720" w:hanging="360"/>
        <w:rPr>
          <w:sz w:val="24"/>
          <w:szCs w:val="24"/>
          <w:u w:val="none"/>
        </w:rPr>
      </w:pPr>
      <w:r w:rsidDel="00000000" w:rsidR="00000000" w:rsidRPr="00000000">
        <w:rPr>
          <w:sz w:val="24"/>
          <w:szCs w:val="24"/>
          <w:rtl w:val="0"/>
        </w:rPr>
        <w:t xml:space="preserve">Syringe</w:t>
      </w:r>
    </w:p>
    <w:p w:rsidR="00000000" w:rsidDel="00000000" w:rsidP="00000000" w:rsidRDefault="00000000" w:rsidRPr="00000000" w14:paraId="0000000A">
      <w:pPr>
        <w:numPr>
          <w:ilvl w:val="0"/>
          <w:numId w:val="4"/>
        </w:numPr>
        <w:ind w:left="720" w:hanging="360"/>
        <w:rPr>
          <w:sz w:val="24"/>
          <w:szCs w:val="24"/>
          <w:u w:val="none"/>
        </w:rPr>
      </w:pPr>
      <w:r w:rsidDel="00000000" w:rsidR="00000000" w:rsidRPr="00000000">
        <w:rPr>
          <w:sz w:val="24"/>
          <w:szCs w:val="24"/>
          <w:rtl w:val="0"/>
        </w:rPr>
        <w:t xml:space="preserve">Water reservoir </w:t>
      </w:r>
    </w:p>
    <w:p w:rsidR="00000000" w:rsidDel="00000000" w:rsidP="00000000" w:rsidRDefault="00000000" w:rsidRPr="00000000" w14:paraId="0000000B">
      <w:pPr>
        <w:numPr>
          <w:ilvl w:val="0"/>
          <w:numId w:val="4"/>
        </w:numPr>
        <w:ind w:left="720" w:hanging="360"/>
        <w:rPr>
          <w:sz w:val="24"/>
          <w:szCs w:val="24"/>
          <w:u w:val="none"/>
        </w:rPr>
      </w:pPr>
      <w:r w:rsidDel="00000000" w:rsidR="00000000" w:rsidRPr="00000000">
        <w:rPr>
          <w:sz w:val="24"/>
          <w:szCs w:val="24"/>
          <w:rtl w:val="0"/>
        </w:rPr>
        <w:t xml:space="preserve">Water refill </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Background</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Key terms</w:t>
      </w:r>
    </w:p>
    <w:p w:rsidR="00000000" w:rsidDel="00000000" w:rsidP="00000000" w:rsidRDefault="00000000" w:rsidRPr="00000000" w14:paraId="0000000F">
      <w:pPr>
        <w:numPr>
          <w:ilvl w:val="0"/>
          <w:numId w:val="6"/>
        </w:numPr>
        <w:ind w:left="1440" w:hanging="360"/>
        <w:rPr>
          <w:sz w:val="24"/>
          <w:szCs w:val="24"/>
          <w:u w:val="none"/>
        </w:rPr>
      </w:pPr>
      <w:r w:rsidDel="00000000" w:rsidR="00000000" w:rsidRPr="00000000">
        <w:rPr>
          <w:sz w:val="24"/>
          <w:szCs w:val="24"/>
          <w:rtl w:val="0"/>
        </w:rPr>
        <w:t xml:space="preserve">Magnetic Resonance Angiography</w:t>
      </w:r>
    </w:p>
    <w:p w:rsidR="00000000" w:rsidDel="00000000" w:rsidP="00000000" w:rsidRDefault="00000000" w:rsidRPr="00000000" w14:paraId="00000010">
      <w:pPr>
        <w:numPr>
          <w:ilvl w:val="0"/>
          <w:numId w:val="6"/>
        </w:numPr>
        <w:ind w:left="1440" w:hanging="360"/>
        <w:rPr>
          <w:sz w:val="24"/>
          <w:szCs w:val="24"/>
        </w:rPr>
      </w:pPr>
      <w:r w:rsidDel="00000000" w:rsidR="00000000" w:rsidRPr="00000000">
        <w:rPr>
          <w:sz w:val="24"/>
          <w:szCs w:val="24"/>
          <w:rtl w:val="0"/>
        </w:rPr>
        <w:t xml:space="preserve">Spoiled Gradient Recalled Echo </w:t>
      </w:r>
    </w:p>
    <w:p w:rsidR="00000000" w:rsidDel="00000000" w:rsidP="00000000" w:rsidRDefault="00000000" w:rsidRPr="00000000" w14:paraId="00000011">
      <w:pPr>
        <w:numPr>
          <w:ilvl w:val="0"/>
          <w:numId w:val="6"/>
        </w:numPr>
        <w:ind w:left="1440" w:hanging="360"/>
        <w:rPr>
          <w:sz w:val="24"/>
          <w:szCs w:val="24"/>
          <w:u w:val="none"/>
        </w:rPr>
      </w:pPr>
      <w:r w:rsidDel="00000000" w:rsidR="00000000" w:rsidRPr="00000000">
        <w:rPr>
          <w:sz w:val="24"/>
          <w:szCs w:val="24"/>
          <w:rtl w:val="0"/>
        </w:rPr>
        <w:t xml:space="preserve">Steady state</w:t>
      </w:r>
    </w:p>
    <w:p w:rsidR="00000000" w:rsidDel="00000000" w:rsidP="00000000" w:rsidRDefault="00000000" w:rsidRPr="00000000" w14:paraId="00000012">
      <w:pPr>
        <w:numPr>
          <w:ilvl w:val="0"/>
          <w:numId w:val="6"/>
        </w:numPr>
        <w:ind w:left="1440" w:hanging="360"/>
        <w:rPr>
          <w:sz w:val="24"/>
          <w:szCs w:val="24"/>
          <w:u w:val="none"/>
        </w:rPr>
      </w:pPr>
      <w:r w:rsidDel="00000000" w:rsidR="00000000" w:rsidRPr="00000000">
        <w:rPr>
          <w:sz w:val="24"/>
          <w:szCs w:val="24"/>
          <w:rtl w:val="0"/>
        </w:rPr>
        <w:t xml:space="preserve">Spin Echo </w:t>
      </w:r>
    </w:p>
    <w:p w:rsidR="00000000" w:rsidDel="00000000" w:rsidP="00000000" w:rsidRDefault="00000000" w:rsidRPr="00000000" w14:paraId="00000013">
      <w:pPr>
        <w:numPr>
          <w:ilvl w:val="0"/>
          <w:numId w:val="6"/>
        </w:numPr>
        <w:ind w:left="1440" w:hanging="360"/>
        <w:rPr>
          <w:sz w:val="24"/>
          <w:szCs w:val="24"/>
          <w:u w:val="none"/>
        </w:rPr>
      </w:pPr>
      <w:r w:rsidDel="00000000" w:rsidR="00000000" w:rsidRPr="00000000">
        <w:rPr>
          <w:sz w:val="24"/>
          <w:szCs w:val="24"/>
          <w:rtl w:val="0"/>
        </w:rPr>
        <w:t xml:space="preserve">T2/T2* decay</w:t>
      </w:r>
    </w:p>
    <w:p w:rsidR="00000000" w:rsidDel="00000000" w:rsidP="00000000" w:rsidRDefault="00000000" w:rsidRPr="00000000" w14:paraId="00000014">
      <w:pPr>
        <w:numPr>
          <w:ilvl w:val="0"/>
          <w:numId w:val="6"/>
        </w:numPr>
        <w:ind w:left="1440" w:hanging="360"/>
        <w:rPr>
          <w:sz w:val="24"/>
          <w:szCs w:val="24"/>
          <w:u w:val="none"/>
        </w:rPr>
      </w:pPr>
      <w:r w:rsidDel="00000000" w:rsidR="00000000" w:rsidRPr="00000000">
        <w:rPr>
          <w:sz w:val="24"/>
          <w:szCs w:val="24"/>
          <w:rtl w:val="0"/>
        </w:rPr>
        <w:t xml:space="preserve">Dark blood methods</w:t>
      </w:r>
    </w:p>
    <w:p w:rsidR="00000000" w:rsidDel="00000000" w:rsidP="00000000" w:rsidRDefault="00000000" w:rsidRPr="00000000" w14:paraId="00000015">
      <w:pPr>
        <w:numPr>
          <w:ilvl w:val="0"/>
          <w:numId w:val="6"/>
        </w:numPr>
        <w:ind w:left="1440" w:hanging="360"/>
        <w:rPr>
          <w:sz w:val="24"/>
          <w:szCs w:val="24"/>
          <w:u w:val="none"/>
        </w:rPr>
      </w:pPr>
      <w:r w:rsidDel="00000000" w:rsidR="00000000" w:rsidRPr="00000000">
        <w:rPr>
          <w:sz w:val="24"/>
          <w:szCs w:val="24"/>
          <w:rtl w:val="0"/>
        </w:rPr>
        <w:t xml:space="preserve">Bright blood methods </w:t>
      </w:r>
    </w:p>
    <w:p w:rsidR="00000000" w:rsidDel="00000000" w:rsidP="00000000" w:rsidRDefault="00000000" w:rsidRPr="00000000" w14:paraId="00000016">
      <w:pPr>
        <w:numPr>
          <w:ilvl w:val="0"/>
          <w:numId w:val="6"/>
        </w:numPr>
        <w:ind w:left="1440" w:hanging="360"/>
        <w:rPr>
          <w:sz w:val="24"/>
          <w:szCs w:val="24"/>
          <w:u w:val="none"/>
        </w:rPr>
      </w:pPr>
      <w:r w:rsidDel="00000000" w:rsidR="00000000" w:rsidRPr="00000000">
        <w:rPr>
          <w:sz w:val="24"/>
          <w:szCs w:val="24"/>
          <w:rtl w:val="0"/>
        </w:rPr>
        <w:t xml:space="preserve">Minimum or maximum intensity projection </w:t>
      </w:r>
    </w:p>
    <w:p w:rsidR="00000000" w:rsidDel="00000000" w:rsidP="00000000" w:rsidRDefault="00000000" w:rsidRPr="00000000" w14:paraId="00000017">
      <w:pPr>
        <w:ind w:left="1440" w:firstLine="0"/>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Basics</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Explanations</w:t>
      </w:r>
    </w:p>
    <w:p w:rsidR="00000000" w:rsidDel="00000000" w:rsidP="00000000" w:rsidRDefault="00000000" w:rsidRPr="00000000" w14:paraId="0000001B">
      <w:pPr>
        <w:ind w:left="720" w:firstLine="0"/>
        <w:rPr>
          <w:sz w:val="24"/>
          <w:szCs w:val="24"/>
        </w:rPr>
      </w:pPr>
      <w:r w:rsidDel="00000000" w:rsidR="00000000" w:rsidRPr="00000000">
        <w:rPr>
          <w:sz w:val="24"/>
          <w:szCs w:val="24"/>
          <w:u w:val="single"/>
          <w:rtl w:val="0"/>
        </w:rPr>
        <w:t xml:space="preserve">Magnetic Resonance Angiography</w:t>
      </w:r>
      <w:r w:rsidDel="00000000" w:rsidR="00000000" w:rsidRPr="00000000">
        <w:rPr>
          <w:sz w:val="24"/>
          <w:szCs w:val="24"/>
          <w:rtl w:val="0"/>
        </w:rPr>
        <w:t xml:space="preserve"> refers to any MR imaging method that generates a contrast between blood vessels and other tissue. This contrast can be generated by distinguishing blood from other materials in one of three ways:</w:t>
      </w:r>
    </w:p>
    <w:p w:rsidR="00000000" w:rsidDel="00000000" w:rsidP="00000000" w:rsidRDefault="00000000" w:rsidRPr="00000000" w14:paraId="0000001C">
      <w:pPr>
        <w:ind w:left="1440" w:firstLine="0"/>
        <w:rPr>
          <w:sz w:val="24"/>
          <w:szCs w:val="24"/>
        </w:rPr>
      </w:pPr>
      <w:r w:rsidDel="00000000" w:rsidR="00000000" w:rsidRPr="00000000">
        <w:rPr>
          <w:sz w:val="24"/>
          <w:szCs w:val="24"/>
          <w:rtl w:val="0"/>
        </w:rPr>
        <w:t xml:space="preserve">(1) Using blood’s inherent properties. For example, T1.</w:t>
      </w:r>
    </w:p>
    <w:p w:rsidR="00000000" w:rsidDel="00000000" w:rsidP="00000000" w:rsidRDefault="00000000" w:rsidRPr="00000000" w14:paraId="0000001D">
      <w:pPr>
        <w:ind w:left="1440" w:firstLine="0"/>
        <w:rPr>
          <w:sz w:val="24"/>
          <w:szCs w:val="24"/>
        </w:rPr>
      </w:pPr>
      <w:r w:rsidDel="00000000" w:rsidR="00000000" w:rsidRPr="00000000">
        <w:rPr>
          <w:sz w:val="24"/>
          <w:szCs w:val="24"/>
          <w:rtl w:val="0"/>
        </w:rPr>
        <w:t xml:space="preserve">(2) Using the fact that blood is flowing in or out of the imaging slice </w:t>
      </w:r>
    </w:p>
    <w:p w:rsidR="00000000" w:rsidDel="00000000" w:rsidP="00000000" w:rsidRDefault="00000000" w:rsidRPr="00000000" w14:paraId="0000001E">
      <w:pPr>
        <w:ind w:left="1440" w:firstLine="0"/>
        <w:rPr>
          <w:sz w:val="24"/>
          <w:szCs w:val="24"/>
        </w:rPr>
      </w:pPr>
      <w:r w:rsidDel="00000000" w:rsidR="00000000" w:rsidRPr="00000000">
        <w:rPr>
          <w:sz w:val="24"/>
          <w:szCs w:val="24"/>
          <w:rtl w:val="0"/>
        </w:rPr>
        <w:t xml:space="preserve">(3) Using contrast agents injected into the blood to change its properties and enhance contrast </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ab/>
        <w:t xml:space="preserve">Spoiled Gradient Recalled Echo </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ab/>
        <w:t xml:space="preserve">Steady State</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Lab Procedures</w:t>
      </w:r>
    </w:p>
    <w:p w:rsidR="00000000" w:rsidDel="00000000" w:rsidP="00000000" w:rsidRDefault="00000000" w:rsidRPr="00000000" w14:paraId="00000024">
      <w:pPr>
        <w:numPr>
          <w:ilvl w:val="0"/>
          <w:numId w:val="2"/>
        </w:numPr>
        <w:ind w:left="720" w:hanging="360"/>
        <w:rPr>
          <w:sz w:val="24"/>
          <w:szCs w:val="24"/>
          <w:u w:val="none"/>
        </w:rPr>
      </w:pPr>
      <w:r w:rsidDel="00000000" w:rsidR="00000000" w:rsidRPr="00000000">
        <w:rPr>
          <w:sz w:val="24"/>
          <w:szCs w:val="24"/>
          <w:rtl w:val="0"/>
        </w:rPr>
        <w:t xml:space="preserve">Bright blood method: SPGR</w:t>
      </w:r>
    </w:p>
    <w:p w:rsidR="00000000" w:rsidDel="00000000" w:rsidP="00000000" w:rsidRDefault="00000000" w:rsidRPr="00000000" w14:paraId="00000025">
      <w:pPr>
        <w:numPr>
          <w:ilvl w:val="0"/>
          <w:numId w:val="2"/>
        </w:numPr>
        <w:ind w:left="720" w:hanging="360"/>
        <w:rPr>
          <w:sz w:val="24"/>
          <w:szCs w:val="24"/>
          <w:u w:val="none"/>
        </w:rPr>
      </w:pPr>
      <w:r w:rsidDel="00000000" w:rsidR="00000000" w:rsidRPr="00000000">
        <w:rPr>
          <w:sz w:val="24"/>
          <w:szCs w:val="24"/>
          <w:rtl w:val="0"/>
        </w:rPr>
        <w:t xml:space="preserve">Dark blood method: SE </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rPr>
          <w:sz w:val="24"/>
          <w:szCs w:val="24"/>
          <w:u w:val="none"/>
        </w:rPr>
      </w:pPr>
      <w:r w:rsidDel="00000000" w:rsidR="00000000" w:rsidRPr="00000000">
        <w:rPr>
          <w:sz w:val="24"/>
          <w:szCs w:val="24"/>
          <w:rtl w:val="0"/>
        </w:rPr>
        <w:t xml:space="preserve">Imaging flowing solutions </w:t>
      </w:r>
    </w:p>
    <w:p w:rsidR="00000000" w:rsidDel="00000000" w:rsidP="00000000" w:rsidRDefault="00000000" w:rsidRPr="00000000" w14:paraId="00000028">
      <w:pPr>
        <w:numPr>
          <w:ilvl w:val="0"/>
          <w:numId w:val="5"/>
        </w:numPr>
        <w:ind w:left="720" w:hanging="360"/>
        <w:rPr>
          <w:sz w:val="24"/>
          <w:szCs w:val="24"/>
          <w:u w:val="none"/>
        </w:rPr>
      </w:pPr>
      <w:r w:rsidDel="00000000" w:rsidR="00000000" w:rsidRPr="00000000">
        <w:rPr>
          <w:sz w:val="24"/>
          <w:szCs w:val="24"/>
          <w:rtl w:val="0"/>
        </w:rPr>
        <w:t xml:space="preserve">Generate the most contrast at given T1,T2 settings</w:t>
      </w:r>
    </w:p>
    <w:p w:rsidR="00000000" w:rsidDel="00000000" w:rsidP="00000000" w:rsidRDefault="00000000" w:rsidRPr="00000000" w14:paraId="00000029">
      <w:pPr>
        <w:numPr>
          <w:ilvl w:val="0"/>
          <w:numId w:val="5"/>
        </w:numPr>
        <w:ind w:left="720" w:hanging="360"/>
        <w:rPr>
          <w:sz w:val="24"/>
          <w:szCs w:val="24"/>
          <w:u w:val="none"/>
        </w:rPr>
      </w:pPr>
      <w:r w:rsidDel="00000000" w:rsidR="00000000" w:rsidRPr="00000000">
        <w:rPr>
          <w:rtl w:val="0"/>
        </w:rPr>
      </w:r>
    </w:p>
    <w:p w:rsidR="00000000" w:rsidDel="00000000" w:rsidP="00000000" w:rsidRDefault="00000000" w:rsidRPr="00000000" w14:paraId="0000002A">
      <w:pPr>
        <w:numPr>
          <w:ilvl w:val="0"/>
          <w:numId w:val="2"/>
        </w:numPr>
        <w:ind w:left="720" w:hanging="360"/>
        <w:rPr>
          <w:sz w:val="24"/>
          <w:szCs w:val="24"/>
          <w:u w:val="none"/>
        </w:rPr>
      </w:pPr>
      <w:r w:rsidDel="00000000" w:rsidR="00000000" w:rsidRPr="00000000">
        <w:rPr>
          <w:sz w:val="24"/>
          <w:szCs w:val="24"/>
          <w:rtl w:val="0"/>
        </w:rPr>
        <w:t xml:space="preserve">Contrast agent </w:t>
      </w:r>
    </w:p>
    <w:p w:rsidR="00000000" w:rsidDel="00000000" w:rsidP="00000000" w:rsidRDefault="00000000" w:rsidRPr="00000000" w14:paraId="0000002B">
      <w:pPr>
        <w:numPr>
          <w:ilvl w:val="0"/>
          <w:numId w:val="3"/>
        </w:numPr>
        <w:ind w:left="720" w:hanging="360"/>
        <w:rPr>
          <w:sz w:val="24"/>
          <w:szCs w:val="24"/>
          <w:u w:val="none"/>
        </w:rPr>
      </w:pPr>
      <w:r w:rsidDel="00000000" w:rsidR="00000000" w:rsidRPr="00000000">
        <w:rPr>
          <w:sz w:val="24"/>
          <w:szCs w:val="24"/>
          <w:rtl w:val="0"/>
        </w:rPr>
        <w:t xml:space="preserve">T1/ T2 changing (with calculations; read off signal values)</w:t>
      </w:r>
    </w:p>
    <w:p w:rsidR="00000000" w:rsidDel="00000000" w:rsidP="00000000" w:rsidRDefault="00000000" w:rsidRPr="00000000" w14:paraId="0000002C">
      <w:pPr>
        <w:numPr>
          <w:ilvl w:val="0"/>
          <w:numId w:val="3"/>
        </w:numPr>
        <w:ind w:left="720" w:hanging="360"/>
        <w:rPr>
          <w:sz w:val="24"/>
          <w:szCs w:val="24"/>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