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0E7" w:rsidRPr="00FB08FA" w:rsidRDefault="00FE10E7" w:rsidP="00FE10E7">
      <w:pPr>
        <w:jc w:val="center"/>
        <w:rPr>
          <w:b/>
          <w:bCs/>
          <w:sz w:val="32"/>
          <w:szCs w:val="32"/>
          <w:u w:val="single"/>
        </w:rPr>
      </w:pPr>
      <w:r w:rsidRPr="00FB08FA">
        <w:rPr>
          <w:b/>
          <w:bCs/>
          <w:sz w:val="32"/>
          <w:szCs w:val="32"/>
          <w:u w:val="single"/>
        </w:rPr>
        <w:t>Marketplace Agreement</w:t>
      </w:r>
    </w:p>
    <w:p w:rsidR="00FE10E7" w:rsidRPr="00FB08FA" w:rsidRDefault="00FE10E7" w:rsidP="00FE10E7">
      <w:pPr>
        <w:rPr>
          <w:rFonts w:ascii="Times New Roman" w:hAnsi="Times New Roman" w:cs="Times New Roman"/>
        </w:rPr>
      </w:pPr>
      <w:r w:rsidRPr="00FB08FA">
        <w:rPr>
          <w:rFonts w:ascii="Times New Roman" w:hAnsi="Times New Roman" w:cs="Times New Roman"/>
        </w:rPr>
        <w:t xml:space="preserve">This present agreement is established in order to set up a contractual relationship by and between: </w:t>
      </w:r>
    </w:p>
    <w:p w:rsidR="00FE10E7" w:rsidRPr="00FB08FA" w:rsidRDefault="00FE10E7" w:rsidP="00FE10E7">
      <w:pPr>
        <w:rPr>
          <w:rFonts w:ascii="Times New Roman" w:hAnsi="Times New Roman" w:cs="Times New Roman"/>
        </w:rPr>
      </w:pPr>
      <w:r w:rsidRPr="00FB08FA">
        <w:rPr>
          <w:rFonts w:ascii="Times New Roman" w:hAnsi="Times New Roman" w:cs="Times New Roman"/>
        </w:rPr>
        <w:t xml:space="preserve">GD Shop Private Limited, having its registered office at Kathmandu District, Kathmandu Metropolitan City, Ward No.13, Nepal and validly registered as a private limited company pursuant to the laws of Nepal. </w:t>
      </w:r>
    </w:p>
    <w:p w:rsidR="00FE10E7" w:rsidRPr="00FB08FA" w:rsidRDefault="00FE10E7" w:rsidP="00FE10E7">
      <w:pPr>
        <w:spacing w:after="212" w:line="240" w:lineRule="auto"/>
        <w:ind w:left="0" w:firstLine="0"/>
        <w:rPr>
          <w:rFonts w:ascii="Times New Roman" w:hAnsi="Times New Roman" w:cs="Times New Roman"/>
        </w:rPr>
      </w:pPr>
      <w:r w:rsidRPr="00FB08FA">
        <w:rPr>
          <w:rFonts w:ascii="Times New Roman" w:hAnsi="Times New Roman" w:cs="Times New Roman"/>
        </w:rPr>
        <w:t xml:space="preserve"> </w:t>
      </w:r>
    </w:p>
    <w:p w:rsidR="00FE10E7" w:rsidRPr="00FB08FA" w:rsidRDefault="00FE10E7" w:rsidP="00FE10E7">
      <w:pPr>
        <w:spacing w:after="214" w:line="240" w:lineRule="auto"/>
        <w:ind w:left="0" w:firstLine="0"/>
        <w:rPr>
          <w:rFonts w:ascii="Times New Roman" w:hAnsi="Times New Roman" w:cs="Times New Roman"/>
        </w:rPr>
      </w:pPr>
      <w:r w:rsidRPr="00FB08FA">
        <w:rPr>
          <w:rFonts w:ascii="Times New Roman" w:hAnsi="Times New Roman" w:cs="Times New Roman"/>
        </w:rPr>
        <w:t xml:space="preserve"> </w:t>
      </w:r>
    </w:p>
    <w:p w:rsidR="00FE10E7" w:rsidRDefault="00FE10E7" w:rsidP="00FE10E7">
      <w:pPr>
        <w:spacing w:after="212" w:line="240" w:lineRule="auto"/>
        <w:ind w:left="0" w:firstLine="0"/>
      </w:pPr>
      <w:r>
        <w:t xml:space="preserve"> </w:t>
      </w:r>
    </w:p>
    <w:p w:rsidR="00FE10E7" w:rsidRDefault="00FE10E7" w:rsidP="00FE10E7">
      <w:r>
        <w:t xml:space="preserve">1.2. This agreement expressly supersedes prior agreements or arrangements between both Parties unless expressly agreed otherwise between the Parties. </w:t>
      </w:r>
    </w:p>
    <w:p w:rsidR="00FE10E7" w:rsidRDefault="00FE10E7" w:rsidP="00FE10E7">
      <w:r>
        <w:t xml:space="preserve">1.3. Both Parties agree that customer satisfaction is the ultimate interest responsible for guiding the commercial actions and behavior of both Parties. </w:t>
      </w:r>
    </w:p>
    <w:p w:rsidR="00FE10E7" w:rsidRDefault="00FE10E7" w:rsidP="00FE10E7">
      <w:r>
        <w:t xml:space="preserve">1.4. It may use the services of subcontractors to execute any part of the present agreement or any kind of future services made available to the Seller without any prior intimation. </w:t>
      </w:r>
    </w:p>
    <w:p w:rsidR="00FE10E7" w:rsidRDefault="00FE10E7" w:rsidP="00FE10E7">
      <w:r>
        <w:t xml:space="preserve">1.7. Any reference in this Agreement to any provision of a statute shall be construed as a reference to that provision as amended, re-enacted or extended at the relevant time. </w:t>
      </w:r>
    </w:p>
    <w:p w:rsidR="00FE10E7" w:rsidRDefault="00FE10E7" w:rsidP="00FE10E7">
      <w:r>
        <w:t xml:space="preserve">1.8. The platform policies are to be read into and incorporated as an integral part of this agreement. Due to constant improvement of services, platform policies will evolve and change over time (with notice to the Seller). The Seller’s use of the platform and access to the seller center is subject to this agreement and the latest platform policies available on GD shop. </w:t>
      </w:r>
    </w:p>
    <w:p w:rsidR="00FE10E7" w:rsidRDefault="00FE10E7" w:rsidP="00FE10E7">
      <w:r>
        <w:t xml:space="preserve">1.9. In order to maintain its reputation for quality and high service standards, GD Shop reserves the right to delist the Seller and to terminate the relationship with the Seller based on GD Shop internal quality assessment of the Seller as governed by GD Shop Customer Protection Policy. </w:t>
      </w:r>
    </w:p>
    <w:p w:rsidR="00FE10E7" w:rsidRDefault="00FE10E7" w:rsidP="00FE10E7">
      <w:pPr>
        <w:spacing w:after="0"/>
      </w:pPr>
      <w:r>
        <w:t xml:space="preserve">1.11. The person agreeing to these terms is either the Seller or an Authorized Representative of the Seller, and is permitted to enter such an agreement. </w:t>
      </w:r>
    </w:p>
    <w:p w:rsidR="00FE10E7" w:rsidRDefault="00FE10E7" w:rsidP="00FE10E7">
      <w:pPr>
        <w:spacing w:after="0"/>
      </w:pPr>
    </w:p>
    <w:p w:rsidR="00FE10E7" w:rsidRDefault="00FE10E7" w:rsidP="00FE10E7">
      <w:pPr>
        <w:ind w:left="0" w:firstLine="0"/>
      </w:pPr>
      <w:r>
        <w:t xml:space="preserve">1.12 The Seller agrees to respect and follow GD Shop Compliance Policy to operate their shop smoothly and avoid the consequences of breaching the policy. </w:t>
      </w:r>
    </w:p>
    <w:p w:rsidR="00FE10E7" w:rsidRDefault="00FE10E7" w:rsidP="00FE10E7">
      <w:pPr>
        <w:spacing w:after="214" w:line="240" w:lineRule="auto"/>
        <w:ind w:left="0" w:firstLine="0"/>
      </w:pPr>
      <w:r>
        <w:t xml:space="preserve">1.13The Seller agrees to respect and follow GD Shop Customer Protection Policy. If any changes occur in the policy, the Seller will be informed via email. </w:t>
      </w:r>
    </w:p>
    <w:p w:rsidR="002560FA" w:rsidRDefault="002560FA">
      <w:bookmarkStart w:id="0" w:name="_GoBack"/>
      <w:bookmarkEnd w:id="0"/>
    </w:p>
    <w:sectPr w:rsidR="00256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0E7"/>
    <w:rsid w:val="002560FA"/>
    <w:rsid w:val="00FE10E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4C6CA-4B56-4089-87E1-391B276F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0E7"/>
    <w:pPr>
      <w:spacing w:after="209" w:line="267" w:lineRule="auto"/>
      <w:ind w:left="-5" w:hanging="10"/>
    </w:pPr>
    <w:rPr>
      <w:rFonts w:ascii="Calibri" w:eastAsia="Calibri" w:hAnsi="Calibri" w:cs="Calibri"/>
      <w:color w:val="000000"/>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1816</Characters>
  <Application>Microsoft Office Word</Application>
  <DocSecurity>0</DocSecurity>
  <Lines>15</Lines>
  <Paragraphs>4</Paragraphs>
  <ScaleCrop>false</ScaleCrop>
  <Company>HP</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2022-09-01T08:54:00Z</dcterms:created>
  <dcterms:modified xsi:type="dcterms:W3CDTF">2022-09-01T08:54:00Z</dcterms:modified>
</cp:coreProperties>
</file>