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Helvetica" w:hAnsi="Helvetica" w:cs="Helvetica"/>
          <w:sz w:val="34"/>
          <w:sz-cs w:val="34"/>
          <w:b/>
          <w:color w:val="1F4D78"/>
        </w:rPr>
        <w:t xml:space="preserve">Sadman Sobhan</w:t>
      </w:r>
      <w:r>
        <w:rPr>
          <w:rFonts w:ascii="Helvetica" w:hAnsi="Helvetica" w:cs="Helvetica"/>
          <w:sz w:val="34"/>
          <w:sz-cs w:val="34"/>
        </w:rPr>
        <w:t xml:space="preserve"/>
      </w:r>
    </w:p>
    <w:p>
      <w:pPr>
        <w:spacing w:after="70"/>
      </w:pPr>
      <w:r>
        <w:rPr>
          <w:rFonts w:ascii="Helvetica" w:hAnsi="Helvetica" w:cs="Helvetica"/>
          <w:sz w:val="20"/>
          <w:sz-cs w:val="20"/>
        </w:rPr>
        <w:t xml:space="preserve">Senior Software Engineer | Backend &amp; Distributed Systems | Java, Spring Boot, PostgreSQL</w:t>
      </w:r>
    </w:p>
    <w:p>
      <w:pPr>
        <w:spacing w:after="70"/>
      </w:pPr>
      <w:r>
        <w:rPr>
          <w:rFonts w:ascii="Helvetica" w:hAnsi="Helvetica" w:cs="Helvetica"/>
          <w:sz w:val="20"/>
          <w:sz-cs w:val="20"/>
        </w:rPr>
        <w:t xml:space="preserve">Dhaka, Bangladesh</w:t>
      </w:r>
    </w:p>
    <w:p>
      <w:pPr>
        <w:spacing w:after="70"/>
      </w:pPr>
      <w:r>
        <w:rPr>
          <w:rFonts w:ascii="Helvetica" w:hAnsi="Helvetica" w:cs="Helvetica"/>
          <w:sz w:val="20"/>
          <w:sz-cs w:val="20"/>
        </w:rPr>
        <w:t xml:space="preserve">Phone: +8801912070224</w:t>
      </w:r>
    </w:p>
    <w:p>
      <w:pPr>
        <w:spacing w:after="70"/>
      </w:pPr>
      <w:r>
        <w:rPr>
          <w:rFonts w:ascii="Helvetica" w:hAnsi="Helvetica" w:cs="Helvetica"/>
          <w:sz w:val="20"/>
          <w:sz-cs w:val="20"/>
        </w:rPr>
        <w:t xml:space="preserve">Email: imran110219@gmail.com</w:t>
      </w:r>
    </w:p>
    <w:p>
      <w:pPr>
        <w:spacing w:after="70"/>
      </w:pPr>
      <w:r>
        <w:rPr>
          <w:rFonts w:ascii="Helvetica" w:hAnsi="Helvetica" w:cs="Helvetica"/>
          <w:sz w:val="20"/>
          <w:sz-cs w:val="20"/>
        </w:rPr>
        <w:t xml:space="preserve">LinkedIn: www.linkedin.com/in/sadmansobhan</w:t>
      </w:r>
    </w:p>
    <w:p>
      <w:pPr>
        <w:spacing w:after="70"/>
      </w:pPr>
      <w:r>
        <w:rPr>
          <w:rFonts w:ascii="Helvetica" w:hAnsi="Helvetica" w:cs="Helvetica"/>
          <w:sz w:val="20"/>
          <w:sz-cs w:val="20"/>
        </w:rPr>
        <w:t xml:space="preserve">Website: www.sadmansobhan.com</w:t>
      </w:r>
    </w:p>
    <w:p>
      <w:pPr>
        <w:spacing w:after="70"/>
      </w:pPr>
      <w:r>
        <w:rPr>
          <w:rFonts w:ascii="Helvetica" w:hAnsi="Helvetica" w:cs="Helvetica"/>
          <w:sz w:val="20"/>
          <w:sz-cs w:val="20"/>
        </w:rPr>
        <w:t xml:space="preserve">Blog: medium.com/@imran110219</w:t>
      </w:r>
    </w:p>
    <w:p>
      <w:pPr>
        <w:spacing w:before="220" w:after="90"/>
      </w:pPr>
      <w:r>
        <w:rPr>
          <w:rFonts w:ascii="Helvetica" w:hAnsi="Helvetica" w:cs="Helvetica"/>
          <w:sz w:val="24"/>
          <w:sz-cs w:val="24"/>
          <w:b/>
          <w:color w:val="2E74B5"/>
        </w:rPr>
        <w:t xml:space="preserve">Professional Summary</w:t>
      </w:r>
      <w:r>
        <w:rPr>
          <w:rFonts w:ascii="Helvetica" w:hAnsi="Helvetica" w:cs="Helvetica"/>
          <w:sz w:val="24"/>
          <w:sz-cs w:val="24"/>
        </w:rPr>
        <w:t xml:space="preserve"/>
      </w:r>
    </w:p>
    <w:p>
      <w:pPr>
        <w:spacing w:after="70"/>
      </w:pPr>
      <w:r>
        <w:rPr>
          <w:rFonts w:ascii="Helvetica" w:hAnsi="Helvetica" w:cs="Helvetica"/>
          <w:sz w:val="20"/>
          <w:sz-cs w:val="20"/>
        </w:rPr>
        <w:t xml:space="preserve">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70"/>
      </w:pPr>
      <w:r>
        <w:rPr>
          <w:rFonts w:ascii="Helvetica" w:hAnsi="Helvetica" w:cs="Helvetica"/>
          <w:sz w:val="20"/>
          <w:sz-cs w:val="20"/>
        </w:rPr>
        <w:t xml:space="preserve">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70"/>
      </w:pPr>
      <w:r>
        <w:rPr>
          <w:rFonts w:ascii="Helvetica" w:hAnsi="Helvetica" w:cs="Helvetica"/>
          <w:sz w:val="20"/>
          <w:sz-cs w:val="20"/>
        </w:rPr>
        <w:t xml:space="preserve">Currently expanding deeper expertise in DevOps, SRE practices, and cloud-native distributed systems while building health-tech platforms that improve how patients, doctors, and organizations connect in Bangladesh.</w:t>
      </w:r>
    </w:p>
    <w:p>
      <w:pPr>
        <w:spacing w:before="220" w:after="90"/>
      </w:pPr>
      <w:r>
        <w:rPr>
          <w:rFonts w:ascii="Helvetica" w:hAnsi="Helvetica" w:cs="Helvetica"/>
          <w:sz w:val="24"/>
          <w:sz-cs w:val="24"/>
          <w:b/>
          <w:color w:val="2E74B5"/>
        </w:rPr>
        <w:t xml:space="preserve">Core Skills</w:t>
      </w:r>
      <w:r>
        <w:rPr>
          <w:rFonts w:ascii="Helvetica" w:hAnsi="Helvetica" w:cs="Helvetica"/>
          <w:sz w:val="24"/>
          <w:sz-cs w:val="24"/>
        </w:rPr>
        <w:t xml:space="preserve"/>
      </w:r>
    </w:p>
    <w:p>
      <w:pPr>
        <w:spacing w:after="45"/>
      </w:pPr>
      <w:r>
        <w:rPr>
          <w:rFonts w:ascii="Helvetica" w:hAnsi="Helvetica" w:cs="Helvetica"/>
          <w:sz w:val="19"/>
          <w:sz-cs w:val="19"/>
          <w:color w:val="555555"/>
        </w:rPr>
        <w:t xml:space="preserve">Category  |  Skills</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Backend  |  Java, Spring Boot, Hibernate, REST APIs, backend architecture, distributed systems</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Data  |  PostgreSQL, SQL Server, database modeling, query optimization, relational database design</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Security  |  Keycloak, authentication, authorization, data privacy, data integrity</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Performance  |  Redis caching, performance optimization, scalable service design</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Delivery  |  Agile development, requirement analysis, deployment, maintenance, code reviews</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Leadership  |  Team leadership, mentoring, grooming, planning, stakeholder collaboration</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Additional  |  Flutter, Crystal Reports, ASP.NET, C#, WordPress, PHP</w:t>
      </w:r>
      <w:r>
        <w:rPr>
          <w:rFonts w:ascii="Helvetica" w:hAnsi="Helvetica" w:cs="Helvetica"/>
          <w:sz w:val="19"/>
          <w:sz-cs w:val="19"/>
        </w:rPr>
        <w:t xml:space="preserve"/>
      </w:r>
    </w:p>
    <w:p>
      <w:pPr>
        <w:spacing w:before="220" w:after="90"/>
      </w:pPr>
      <w:r>
        <w:rPr>
          <w:rFonts w:ascii="Helvetica" w:hAnsi="Helvetica" w:cs="Helvetica"/>
          <w:sz w:val="24"/>
          <w:sz-cs w:val="24"/>
          <w:b/>
          <w:color w:val="2E74B5"/>
        </w:rPr>
        <w:t xml:space="preserve">Experience</w:t>
      </w:r>
      <w:r>
        <w:rPr>
          <w:rFonts w:ascii="Helvetica" w:hAnsi="Helvetica" w:cs="Helvetica"/>
          <w:sz w:val="24"/>
          <w:sz-cs w:val="24"/>
        </w:rPr>
        <w:t xml:space="preserve"/>
      </w:r>
    </w:p>
    <w:p>
      <w:pPr>
        <w:spacing w:before="140" w:after="50"/>
      </w:pPr>
      <w:r>
        <w:rPr>
          <w:rFonts w:ascii="Helvetica" w:hAnsi="Helvetica" w:cs="Helvetica"/>
          <w:sz w:val="21"/>
          <w:sz-cs w:val="21"/>
          <w:b/>
          <w:color w:val="1F4D78"/>
        </w:rPr>
        <w:t xml:space="preserve">Penta Global Ltd. - Senior Software Engineer</w:t>
      </w:r>
      <w:r>
        <w:rPr>
          <w:rFonts w:ascii="Helvetica" w:hAnsi="Helvetica" w:cs="Helvetica"/>
          <w:sz w:val="21"/>
          <w:sz-cs w:val="21"/>
        </w:rPr>
        <w:t xml:space="preserve"/>
      </w:r>
    </w:p>
    <w:p>
      <w:pPr>
        <w:spacing w:after="70"/>
      </w:pPr>
      <w:r>
        <w:rPr>
          <w:rFonts w:ascii="Helvetica" w:hAnsi="Helvetica" w:cs="Helvetica"/>
          <w:sz w:val="20"/>
          <w:sz-cs w:val="20"/>
        </w:rPr>
        <w:t xml:space="preserve">Dhaka, Bangladesh | August 2023 - Present</w:t>
      </w:r>
    </w:p>
    <w:p>
      <w:pPr>
        <w:ind w:left="360" w:first-line="-180"/>
        <w:spacing w:after="45"/>
      </w:pPr>
      <w:r>
        <w:rPr>
          <w:rFonts w:ascii="Helvetica" w:hAnsi="Helvetica" w:cs="Helvetica"/>
          <w:sz w:val="20"/>
          <w:sz-cs w:val="20"/>
        </w:rPr>
        <w:t xml:space="preserve">•</w:t>
        <w:tab/>
        <w:t xml:space="preserve">Lead and mentor engineering teams across multiple projects through grooming, planning, implementation guidance, and code reviews.</w:t>
      </w:r>
    </w:p>
    <w:p>
      <w:pPr>
        <w:ind w:left="360" w:first-line="-180"/>
        <w:spacing w:after="45"/>
      </w:pPr>
      <w:r>
        <w:rPr>
          <w:rFonts w:ascii="Helvetica" w:hAnsi="Helvetica" w:cs="Helvetica"/>
          <w:sz w:val="20"/>
          <w:sz-cs w:val="20"/>
        </w:rPr>
        <w:t xml:space="preserve">•</w:t>
        <w:tab/>
        <w:t xml:space="preserve">Design and implement secure, scalable, high-performance backend systems using Java, Spring Boot, Hibernate, and REST APIs.</w:t>
      </w:r>
    </w:p>
    <w:p>
      <w:pPr>
        <w:ind w:left="360" w:first-line="-180"/>
        <w:spacing w:after="45"/>
      </w:pPr>
      <w:r>
        <w:rPr>
          <w:rFonts w:ascii="Helvetica" w:hAnsi="Helvetica" w:cs="Helvetica"/>
          <w:sz w:val="20"/>
          <w:sz-cs w:val="20"/>
        </w:rPr>
        <w:t xml:space="preserve">•</w:t>
        <w:tab/>
        <w:t xml:space="preserve">Manage authentication and authorization flows with Keycloak and improve application performance with caching solutions.</w:t>
      </w:r>
    </w:p>
    <w:p>
      <w:pPr>
        <w:ind w:left="360" w:first-line="-180"/>
        <w:spacing w:after="45"/>
      </w:pPr>
      <w:r>
        <w:rPr>
          <w:rFonts w:ascii="Helvetica" w:hAnsi="Helvetica" w:cs="Helvetica"/>
          <w:sz w:val="20"/>
          <w:sz-cs w:val="20"/>
        </w:rPr>
        <w:t xml:space="preserve">•</w:t>
        <w:tab/>
        <w:t xml:space="preserve">Collaborate with cross-functional teams to deliver features aligned with client requirements and business goals.</w:t>
      </w:r>
    </w:p>
    <w:p>
      <w:pPr>
        <w:ind w:left="360" w:first-line="-180"/>
        <w:spacing w:after="45"/>
      </w:pPr>
      <w:r>
        <w:rPr>
          <w:rFonts w:ascii="Helvetica" w:hAnsi="Helvetica" w:cs="Helvetica"/>
          <w:sz w:val="20"/>
          <w:sz-cs w:val="20"/>
        </w:rPr>
        <w:t xml:space="preserve">•</w:t>
        <w:tab/>
        <w:t xml:space="preserve">Contribute to distributed systems, API development, system architecture, and long-term maintainability for health-tech and public-impact platforms.</w:t>
      </w:r>
    </w:p>
    <w:p>
      <w:pPr>
        <w:spacing w:before="140" w:after="50"/>
      </w:pPr>
      <w:r>
        <w:rPr>
          <w:rFonts w:ascii="Helvetica" w:hAnsi="Helvetica" w:cs="Helvetica"/>
          <w:sz w:val="21"/>
          <w:sz-cs w:val="21"/>
          <w:b/>
          <w:color w:val="1F4D78"/>
        </w:rPr>
        <w:t xml:space="preserve">Dynamic Solution Innovators Ltd. - Software Engineer</w:t>
      </w:r>
      <w:r>
        <w:rPr>
          <w:rFonts w:ascii="Helvetica" w:hAnsi="Helvetica" w:cs="Helvetica"/>
          <w:sz w:val="21"/>
          <w:sz-cs w:val="21"/>
        </w:rPr>
        <w:t xml:space="preserve"/>
      </w:r>
    </w:p>
    <w:p>
      <w:pPr>
        <w:spacing w:after="70"/>
      </w:pPr>
      <w:r>
        <w:rPr>
          <w:rFonts w:ascii="Helvetica" w:hAnsi="Helvetica" w:cs="Helvetica"/>
          <w:sz w:val="20"/>
          <w:sz-cs w:val="20"/>
        </w:rPr>
        <w:t xml:space="preserve">Dhaka, Bangladesh | January 2022 - July 2023</w:t>
      </w:r>
    </w:p>
    <w:p>
      <w:pPr>
        <w:ind w:left="360" w:first-line="-180"/>
        <w:spacing w:after="45"/>
      </w:pPr>
      <w:r>
        <w:rPr>
          <w:rFonts w:ascii="Helvetica" w:hAnsi="Helvetica" w:cs="Helvetica"/>
          <w:sz w:val="20"/>
          <w:sz-cs w:val="20"/>
        </w:rPr>
        <w:t xml:space="preserve">•</w:t>
        <w:tab/>
        <w:t xml:space="preserve">Led development of an exam management system using Java, PostgreSQL, Spring Boot, Flutter, and Crystal Reports.</w:t>
      </w:r>
    </w:p>
    <w:p>
      <w:pPr>
        <w:ind w:left="360" w:first-line="-180"/>
        <w:spacing w:after="45"/>
      </w:pPr>
      <w:r>
        <w:rPr>
          <w:rFonts w:ascii="Helvetica" w:hAnsi="Helvetica" w:cs="Helvetica"/>
          <w:sz w:val="20"/>
          <w:sz-cs w:val="20"/>
        </w:rPr>
        <w:t xml:space="preserve">•</w:t>
        <w:tab/>
        <w:t xml:space="preserve">Analyzed requirements and designed the database schema, creating an efficient and scalable foundation for the system.</w:t>
      </w:r>
    </w:p>
    <w:p>
      <w:pPr>
        <w:ind w:left="360" w:first-line="-180"/>
        <w:spacing w:after="45"/>
      </w:pPr>
      <w:r>
        <w:rPr>
          <w:rFonts w:ascii="Helvetica" w:hAnsi="Helvetica" w:cs="Helvetica"/>
          <w:sz w:val="20"/>
          <w:sz-cs w:val="20"/>
        </w:rPr>
        <w:t xml:space="preserve">•</w:t>
        <w:tab/>
        <w:t xml:space="preserve">Developed a real-time administrator dashboard that improved data visibility and decision-making, contributing to a 40% increase in system usage and user satisfaction.</w:t>
      </w:r>
    </w:p>
    <w:p>
      <w:pPr>
        <w:ind w:left="360" w:first-line="-180"/>
        <w:spacing w:after="45"/>
      </w:pPr>
      <w:r>
        <w:rPr>
          <w:rFonts w:ascii="Helvetica" w:hAnsi="Helvetica" w:cs="Helvetica"/>
          <w:sz w:val="20"/>
          <w:sz-cs w:val="20"/>
        </w:rPr>
        <w:t xml:space="preserve">•</w:t>
        <w:tab/>
        <w:t xml:space="preserve">Reduced system response time by 30% by implementing Redis caching and improving backend performance.</w:t>
      </w:r>
    </w:p>
    <w:p>
      <w:pPr>
        <w:ind w:left="360" w:first-line="-180"/>
        <w:spacing w:after="45"/>
      </w:pPr>
      <w:r>
        <w:rPr>
          <w:rFonts w:ascii="Helvetica" w:hAnsi="Helvetica" w:cs="Helvetica"/>
          <w:sz w:val="20"/>
          <w:sz-cs w:val="20"/>
        </w:rPr>
        <w:t xml:space="preserve">•</w:t>
        <w:tab/>
        <w:t xml:space="preserve">Deployed a production system used by more than 2,500 administrators, 1,000 exam invigilators, and 1,000 examinees.</w:t>
      </w:r>
    </w:p>
    <w:p>
      <w:pPr>
        <w:ind w:left="360" w:first-line="-180"/>
        <w:spacing w:after="45"/>
      </w:pPr>
      <w:r>
        <w:rPr>
          <w:rFonts w:ascii="Helvetica" w:hAnsi="Helvetica" w:cs="Helvetica"/>
          <w:sz w:val="20"/>
          <w:sz-cs w:val="20"/>
        </w:rPr>
        <w:t xml:space="preserve">•</w:t>
        <w:tab/>
        <w:t xml:space="preserve">Supported online registration and payment management for nearly 30,000 students, streamlining a high-volume operational workflow.</w:t>
      </w:r>
    </w:p>
    <w:p>
      <w:pPr>
        <w:spacing w:before="140" w:after="50"/>
      </w:pPr>
      <w:r>
        <w:rPr>
          <w:rFonts w:ascii="Helvetica" w:hAnsi="Helvetica" w:cs="Helvetica"/>
          <w:sz w:val="21"/>
          <w:sz-cs w:val="21"/>
          <w:b/>
          <w:color w:val="1F4D78"/>
        </w:rPr>
        <w:t xml:space="preserve">Dohatec New Media - Java Software Engineer</w:t>
      </w:r>
      <w:r>
        <w:rPr>
          <w:rFonts w:ascii="Helvetica" w:hAnsi="Helvetica" w:cs="Helvetica"/>
          <w:sz w:val="21"/>
          <w:sz-cs w:val="21"/>
        </w:rPr>
        <w:t xml:space="preserve"/>
      </w:r>
    </w:p>
    <w:p>
      <w:pPr>
        <w:spacing w:after="70"/>
      </w:pPr>
      <w:r>
        <w:rPr>
          <w:rFonts w:ascii="Helvetica" w:hAnsi="Helvetica" w:cs="Helvetica"/>
          <w:sz w:val="20"/>
          <w:sz-cs w:val="20"/>
        </w:rPr>
        <w:t xml:space="preserve">Dhaka, Bangladesh | October 2016 - December 2021</w:t>
      </w:r>
    </w:p>
    <w:p>
      <w:pPr>
        <w:ind w:left="360" w:first-line="-180"/>
        <w:spacing w:after="45"/>
      </w:pPr>
      <w:r>
        <w:rPr>
          <w:rFonts w:ascii="Helvetica" w:hAnsi="Helvetica" w:cs="Helvetica"/>
          <w:sz w:val="20"/>
          <w:sz-cs w:val="20"/>
        </w:rPr>
        <w:t xml:space="preserve">•</w:t>
        <w:tab/>
        <w:t xml:space="preserve">Worked on the National Electronic Government Procurement System, fixing bugs, implementing features, and analyzing client requirements while preserving data privacy and integrity.</w:t>
      </w:r>
    </w:p>
    <w:p>
      <w:pPr>
        <w:ind w:left="360" w:first-line="-180"/>
        <w:spacing w:after="45"/>
      </w:pPr>
      <w:r>
        <w:rPr>
          <w:rFonts w:ascii="Helvetica" w:hAnsi="Helvetica" w:cs="Helvetica"/>
          <w:sz w:val="20"/>
          <w:sz-cs w:val="20"/>
        </w:rPr>
        <w:t xml:space="preserve">•</w:t>
        <w:tab/>
        <w:t xml:space="preserve">Contributed to electronic government procurement capabilities involving large file uploads, relational data modeling, and enterprise-grade workflow support.</w:t>
      </w:r>
    </w:p>
    <w:p>
      <w:pPr>
        <w:ind w:left="360" w:first-line="-180"/>
        <w:spacing w:after="45"/>
      </w:pPr>
      <w:r>
        <w:rPr>
          <w:rFonts w:ascii="Helvetica" w:hAnsi="Helvetica" w:cs="Helvetica"/>
          <w:sz w:val="20"/>
          <w:sz-cs w:val="20"/>
        </w:rPr>
        <w:t xml:space="preserve">•</w:t>
        <w:tab/>
        <w:t xml:space="preserve">Applied iterative, agile, and incremental software engineering practices in collaboration with stakeholders, customers, and product teams.</w:t>
      </w:r>
    </w:p>
    <w:p>
      <w:pPr>
        <w:ind w:left="360" w:first-line="-180"/>
        <w:spacing w:after="45"/>
      </w:pPr>
      <w:r>
        <w:rPr>
          <w:rFonts w:ascii="Helvetica" w:hAnsi="Helvetica" w:cs="Helvetica"/>
          <w:sz w:val="20"/>
          <w:sz-cs w:val="20"/>
        </w:rPr>
        <w:t xml:space="preserve">•</w:t>
        <w:tab/>
        <w:t xml:space="preserve">Helped drive an 80% increase in user engagement over a six-month period through product improvements and stakeholder-aligned delivery.</w:t>
      </w:r>
    </w:p>
    <w:p>
      <w:pPr>
        <w:ind w:left="360" w:first-line="-180"/>
        <w:spacing w:after="45"/>
      </w:pPr>
      <w:r>
        <w:rPr>
          <w:rFonts w:ascii="Helvetica" w:hAnsi="Helvetica" w:cs="Helvetica"/>
          <w:sz w:val="20"/>
          <w:sz-cs w:val="20"/>
        </w:rPr>
        <w:t xml:space="preserve">•</w:t>
        <w:tab/>
        <w:t xml:space="preserve">Supported long-term software partnerships with government, non-government, and enterprise organizations.</w:t>
      </w:r>
    </w:p>
    <w:p>
      <w:pPr>
        <w:spacing w:before="140" w:after="50"/>
      </w:pPr>
      <w:r>
        <w:rPr>
          <w:rFonts w:ascii="Helvetica" w:hAnsi="Helvetica" w:cs="Helvetica"/>
          <w:sz w:val="21"/>
          <w:sz-cs w:val="21"/>
          <w:b/>
          <w:color w:val="1F4D78"/>
        </w:rPr>
        <w:t xml:space="preserve">Jaliks Soft IT Limited - .NET Developer</w:t>
      </w:r>
      <w:r>
        <w:rPr>
          <w:rFonts w:ascii="Helvetica" w:hAnsi="Helvetica" w:cs="Helvetica"/>
          <w:sz w:val="21"/>
          <w:sz-cs w:val="21"/>
        </w:rPr>
        <w:t xml:space="preserve"/>
      </w:r>
    </w:p>
    <w:p>
      <w:pPr>
        <w:spacing w:after="70"/>
      </w:pPr>
      <w:r>
        <w:rPr>
          <w:rFonts w:ascii="Helvetica" w:hAnsi="Helvetica" w:cs="Helvetica"/>
          <w:sz w:val="20"/>
          <w:sz-cs w:val="20"/>
        </w:rPr>
        <w:t xml:space="preserve">Khulna, Bangladesh | February 2016 - June 2016</w:t>
      </w:r>
    </w:p>
    <w:p>
      <w:pPr>
        <w:ind w:left="360" w:first-line="-180"/>
        <w:spacing w:after="45"/>
      </w:pPr>
      <w:r>
        <w:rPr>
          <w:rFonts w:ascii="Helvetica" w:hAnsi="Helvetica" w:cs="Helvetica"/>
          <w:sz w:val="20"/>
          <w:sz-cs w:val="20"/>
        </w:rPr>
        <w:t xml:space="preserve">•</w:t>
        <w:tab/>
        <w:t xml:space="preserve">Implemented new features and resolved bugs in a large-scale education application using ASP.NET and C#.</w:t>
      </w:r>
    </w:p>
    <w:p>
      <w:pPr>
        <w:ind w:left="360" w:first-line="-180"/>
        <w:spacing w:after="45"/>
      </w:pPr>
      <w:r>
        <w:rPr>
          <w:rFonts w:ascii="Helvetica" w:hAnsi="Helvetica" w:cs="Helvetica"/>
          <w:sz w:val="20"/>
          <w:sz-cs w:val="20"/>
        </w:rPr>
        <w:t xml:space="preserve">•</w:t>
        <w:tab/>
        <w:t xml:space="preserve">Developed and maintained SQL Server databases, including stored procedures, triggers, and views.</w:t>
      </w:r>
    </w:p>
    <w:p>
      <w:pPr>
        <w:ind w:left="360" w:first-line="-180"/>
        <w:spacing w:after="45"/>
      </w:pPr>
      <w:r>
        <w:rPr>
          <w:rFonts w:ascii="Helvetica" w:hAnsi="Helvetica" w:cs="Helvetica"/>
          <w:sz w:val="20"/>
          <w:sz-cs w:val="20"/>
        </w:rPr>
        <w:t xml:space="preserve">•</w:t>
        <w:tab/>
        <w:t xml:space="preserve">Collaborated with product managers, designers, developers, and other stakeholders to support successful project delivery.</w:t>
      </w:r>
    </w:p>
    <w:p>
      <w:pPr>
        <w:ind w:left="360" w:first-line="-180"/>
        <w:spacing w:after="45"/>
      </w:pPr>
      <w:r>
        <w:rPr>
          <w:rFonts w:ascii="Helvetica" w:hAnsi="Helvetica" w:cs="Helvetica"/>
          <w:sz w:val="20"/>
          <w:sz-cs w:val="20"/>
        </w:rPr>
        <w:t xml:space="preserve">•</w:t>
        <w:tab/>
        <w:t xml:space="preserve">Conducted code reviews and provided feedback to improve quality and maintainability.</w:t>
      </w:r>
    </w:p>
    <w:p>
      <w:pPr>
        <w:spacing w:before="140" w:after="50"/>
      </w:pPr>
      <w:r>
        <w:rPr>
          <w:rFonts w:ascii="Helvetica" w:hAnsi="Helvetica" w:cs="Helvetica"/>
          <w:sz w:val="21"/>
          <w:sz-cs w:val="21"/>
          <w:b/>
          <w:color w:val="1F4D78"/>
        </w:rPr>
        <w:t xml:space="preserve">Pranon - Student Intern</w:t>
      </w:r>
      <w:r>
        <w:rPr>
          <w:rFonts w:ascii="Helvetica" w:hAnsi="Helvetica" w:cs="Helvetica"/>
          <w:sz w:val="21"/>
          <w:sz-cs w:val="21"/>
        </w:rPr>
        <w:t xml:space="preserve"/>
      </w:r>
    </w:p>
    <w:p>
      <w:pPr>
        <w:spacing w:after="70"/>
      </w:pPr>
      <w:r>
        <w:rPr>
          <w:rFonts w:ascii="Helvetica" w:hAnsi="Helvetica" w:cs="Helvetica"/>
          <w:sz w:val="20"/>
          <w:sz-cs w:val="20"/>
        </w:rPr>
        <w:t xml:space="preserve">Khulna, Bangladesh | June 2014 - September 2014</w:t>
      </w:r>
    </w:p>
    <w:p>
      <w:pPr>
        <w:ind w:left="360" w:first-line="-180"/>
        <w:spacing w:after="45"/>
      </w:pPr>
      <w:r>
        <w:rPr>
          <w:rFonts w:ascii="Helvetica" w:hAnsi="Helvetica" w:cs="Helvetica"/>
          <w:sz w:val="20"/>
          <w:sz-cs w:val="20"/>
        </w:rPr>
        <w:t xml:space="preserve">•</w:t>
        <w:tab/>
        <w:t xml:space="preserve">Worked as a WordPress developer, implementing features and fixing bugs in an education application.</w:t>
      </w:r>
    </w:p>
    <w:p>
      <w:pPr>
        <w:ind w:left="360" w:first-line="-180"/>
        <w:spacing w:after="45"/>
      </w:pPr>
      <w:r>
        <w:rPr>
          <w:rFonts w:ascii="Helvetica" w:hAnsi="Helvetica" w:cs="Helvetica"/>
          <w:sz w:val="20"/>
          <w:sz-cs w:val="20"/>
        </w:rPr>
        <w:t xml:space="preserve">•</w:t>
        <w:tab/>
        <w:t xml:space="preserve">Gained hands-on experience with WordPress CMS, PHP, and basic frontend development.</w:t>
      </w:r>
    </w:p>
    <w:p>
      <w:pPr>
        <w:spacing w:before="220" w:after="90"/>
      </w:pPr>
      <w:r>
        <w:rPr>
          <w:rFonts w:ascii="Helvetica" w:hAnsi="Helvetica" w:cs="Helvetica"/>
          <w:sz w:val="24"/>
          <w:sz-cs w:val="24"/>
          <w:b/>
          <w:color w:val="2E74B5"/>
        </w:rPr>
        <w:t xml:space="preserve">Education</w:t>
      </w:r>
      <w:r>
        <w:rPr>
          <w:rFonts w:ascii="Helvetica" w:hAnsi="Helvetica" w:cs="Helvetica"/>
          <w:sz w:val="24"/>
          <w:sz-cs w:val="24"/>
        </w:rPr>
        <w:t xml:space="preserve"/>
      </w:r>
    </w:p>
    <w:p>
      <w:pPr>
        <w:spacing w:after="45"/>
      </w:pPr>
      <w:r>
        <w:rPr>
          <w:rFonts w:ascii="Helvetica" w:hAnsi="Helvetica" w:cs="Helvetica"/>
          <w:sz w:val="19"/>
          <w:sz-cs w:val="19"/>
          <w:color w:val="555555"/>
        </w:rPr>
        <w:t xml:space="preserve">Institution  |  Credential  |  Dates</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Khulna University  |  Bachelor of Science, Computer Science and Engineering  |  2011 - 2016</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Shaheed Mashiur Rahman Degree College  |  Higher Secondary School Certificate, Science  |  2008 - 2010</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Jhikargacha M. L. High School  |  Secondary School Certificate, Science  |  2003 - 2008</w:t>
      </w:r>
      <w:r>
        <w:rPr>
          <w:rFonts w:ascii="Helvetica" w:hAnsi="Helvetica" w:cs="Helvetica"/>
          <w:sz w:val="19"/>
          <w:sz-cs w:val="19"/>
        </w:rPr>
        <w:t xml:space="preserve"/>
      </w:r>
    </w:p>
    <w:p>
      <w:pPr>
        <w:spacing w:before="220" w:after="90"/>
      </w:pPr>
      <w:r>
        <w:rPr>
          <w:rFonts w:ascii="Helvetica" w:hAnsi="Helvetica" w:cs="Helvetica"/>
          <w:sz w:val="24"/>
          <w:sz-cs w:val="24"/>
          <w:b/>
          <w:color w:val="2E74B5"/>
        </w:rPr>
        <w:t xml:space="preserve">Publications</w:t>
      </w:r>
      <w:r>
        <w:rPr>
          <w:rFonts w:ascii="Helvetica" w:hAnsi="Helvetica" w:cs="Helvetica"/>
          <w:sz w:val="24"/>
          <w:sz-cs w:val="24"/>
        </w:rPr>
        <w:t xml:space="preserve"/>
      </w:r>
    </w:p>
    <w:p>
      <w:pPr>
        <w:ind w:left="360" w:first-line="-180"/>
        <w:spacing w:after="45"/>
      </w:pPr>
      <w:r>
        <w:rPr>
          <w:rFonts w:ascii="Helvetica" w:hAnsi="Helvetica" w:cs="Helvetica"/>
          <w:sz w:val="20"/>
          <w:sz-cs w:val="20"/>
        </w:rPr>
        <w:t xml:space="preserve">•</w:t>
        <w:tab/>
        <w:t xml:space="preserve">Temporal Relation Extraction using Apriori Algorithm.</w:t>
      </w:r>
    </w:p>
    <w:p>
      <w:pPr>
        <w:ind w:left="360" w:first-line="-180"/>
        <w:spacing w:after="45"/>
      </w:pPr>
      <w:r>
        <w:rPr>
          <w:rFonts w:ascii="Helvetica" w:hAnsi="Helvetica" w:cs="Helvetica"/>
          <w:sz w:val="20"/>
          <w:sz-cs w:val="20"/>
        </w:rPr>
        <w:t xml:space="preserve">•</w:t>
        <w:tab/>
        <w:t xml:space="preserve">An Effective Attendance Monitoring System with Fraud Prevention Technique for Educational Institutions.</w:t>
      </w:r>
    </w:p>
    <w:p>
      <w:pPr>
        <w:spacing w:before="220" w:after="90"/>
      </w:pPr>
      <w:r>
        <w:rPr>
          <w:rFonts w:ascii="Helvetica" w:hAnsi="Helvetica" w:cs="Helvetica"/>
          <w:sz w:val="24"/>
          <w:sz-cs w:val="24"/>
          <w:b/>
          <w:color w:val="2E74B5"/>
        </w:rPr>
        <w:t xml:space="preserve">Certifications</w:t>
      </w:r>
      <w:r>
        <w:rPr>
          <w:rFonts w:ascii="Helvetica" w:hAnsi="Helvetica" w:cs="Helvetica"/>
          <w:sz w:val="24"/>
          <w:sz-cs w:val="24"/>
        </w:rPr>
        <w:t xml:space="preserve"/>
      </w:r>
    </w:p>
    <w:p>
      <w:pPr>
        <w:ind w:left="360" w:first-line="-180"/>
        <w:spacing w:after="45"/>
      </w:pPr>
      <w:r>
        <w:rPr>
          <w:rFonts w:ascii="Helvetica" w:hAnsi="Helvetica" w:cs="Helvetica"/>
          <w:sz w:val="20"/>
          <w:sz-cs w:val="20"/>
        </w:rPr>
        <w:t xml:space="preserve">•</w:t>
        <w:tab/>
        <w:t xml:space="preserve">Python 3 Tutorial Course.</w:t>
      </w:r>
    </w:p>
    <w:p>
      <w:pPr>
        <w:ind w:left="360" w:first-line="-180"/>
        <w:spacing w:after="45"/>
      </w:pPr>
      <w:r>
        <w:rPr>
          <w:rFonts w:ascii="Helvetica" w:hAnsi="Helvetica" w:cs="Helvetica"/>
          <w:sz w:val="20"/>
          <w:sz-cs w:val="20"/>
        </w:rPr>
        <w:t xml:space="preserve">•</w:t>
        <w:tab/>
        <w:t xml:space="preserve">Foundations of IT Security: Core Concepts.</w:t>
      </w:r>
    </w:p>
    <w:p>
      <w:pPr>
        <w:ind w:left="360" w:first-line="-180"/>
        <w:spacing w:after="45"/>
      </w:pPr>
      <w:r>
        <w:rPr>
          <w:rFonts w:ascii="Helvetica" w:hAnsi="Helvetica" w:cs="Helvetica"/>
          <w:sz w:val="20"/>
          <w:sz-cs w:val="20"/>
        </w:rPr>
        <w:t xml:space="preserve">•</w:t>
        <w:tab/>
        <w:t xml:space="preserve">Internet History, Technology, and Security.</w:t>
      </w:r>
    </w:p>
    <w:p>
      <w:pPr>
        <w:ind w:left="360" w:first-line="-180"/>
        <w:spacing w:after="45"/>
      </w:pPr>
      <w:r>
        <w:rPr>
          <w:rFonts w:ascii="Helvetica" w:hAnsi="Helvetica" w:cs="Helvetica"/>
          <w:sz w:val="20"/>
          <w:sz-cs w:val="20"/>
        </w:rPr>
        <w:t xml:space="preserve">•</w:t>
        <w:tab/>
        <w:t xml:space="preserve">Java Course.</w:t>
      </w:r>
    </w:p>
    <w:p>
      <w:pPr>
        <w:ind w:left="360" w:first-line="-180"/>
        <w:spacing w:after="45"/>
      </w:pPr>
      <w:r>
        <w:rPr>
          <w:rFonts w:ascii="Helvetica" w:hAnsi="Helvetica" w:cs="Helvetica"/>
          <w:sz w:val="20"/>
          <w:sz-cs w:val="20"/>
        </w:rPr>
        <w:t xml:space="preserve">•</w:t>
        <w:tab/>
        <w:t xml:space="preserve">Intro to Python for Data Science Course.</w:t>
      </w:r>
    </w:p>
    <w:p>
      <w:pPr>
        <w:spacing w:before="220" w:after="90"/>
      </w:pPr>
      <w:r>
        <w:rPr>
          <w:rFonts w:ascii="Helvetica" w:hAnsi="Helvetica" w:cs="Helvetica"/>
          <w:sz w:val="24"/>
          <w:sz-cs w:val="24"/>
          <w:b/>
          <w:color w:val="2E74B5"/>
        </w:rPr>
        <w:t xml:space="preserve">Languages</w:t>
      </w:r>
      <w:r>
        <w:rPr>
          <w:rFonts w:ascii="Helvetica" w:hAnsi="Helvetica" w:cs="Helvetica"/>
          <w:sz w:val="24"/>
          <w:sz-cs w:val="24"/>
        </w:rPr>
        <w:t xml:space="preserve"/>
      </w:r>
    </w:p>
    <w:p>
      <w:pPr>
        <w:spacing w:after="45"/>
      </w:pPr>
      <w:r>
        <w:rPr>
          <w:rFonts w:ascii="Helvetica" w:hAnsi="Helvetica" w:cs="Helvetica"/>
          <w:sz w:val="19"/>
          <w:sz-cs w:val="19"/>
          <w:color w:val="555555"/>
        </w:rPr>
        <w:t xml:space="preserve">Language  |  Proficiency</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Bangla  |  Native or bilingual</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English  |  Professional working</w:t>
      </w:r>
      <w:r>
        <w:rPr>
          <w:rFonts w:ascii="Helvetica" w:hAnsi="Helvetica" w:cs="Helvetica"/>
          <w:sz w:val="19"/>
          <w:sz-cs w:val="19"/>
        </w:rPr>
        <w:t xml:space="preserve"/>
      </w:r>
    </w:p>
    <w:p>
      <w:pPr>
        <w:spacing w:after="45"/>
      </w:pPr>
      <w:r>
        <w:rPr>
          <w:rFonts w:ascii="Helvetica" w:hAnsi="Helvetica" w:cs="Helvetica"/>
          <w:sz w:val="19"/>
          <w:sz-cs w:val="19"/>
          <w:color w:val="555555"/>
        </w:rPr>
        <w:t xml:space="preserve">Hindi  |  Limited working</w:t>
      </w:r>
      <w:r>
        <w:rPr>
          <w:rFonts w:ascii="Helvetica" w:hAnsi="Helvetica" w:cs="Helvetica"/>
          <w:sz w:val="19"/>
          <w:sz-cs w:val="19"/>
        </w:rPr>
        <w:t xml:space="preserve"/>
      </w:r>
    </w:p>
    <w:p>
      <w:pPr>
        <w:spacing w:before="220" w:after="90"/>
      </w:pPr>
      <w:r>
        <w:rPr>
          <w:rFonts w:ascii="Helvetica" w:hAnsi="Helvetica" w:cs="Helvetica"/>
          <w:sz w:val="24"/>
          <w:sz-cs w:val="24"/>
          <w:b/>
          <w:color w:val="2E74B5"/>
        </w:rPr>
        <w:t xml:space="preserve">Honors and Awards</w:t>
      </w:r>
      <w:r>
        <w:rPr>
          <w:rFonts w:ascii="Helvetica" w:hAnsi="Helvetica" w:cs="Helvetica"/>
          <w:sz w:val="24"/>
          <w:sz-cs w:val="24"/>
        </w:rPr>
        <w:t xml:space="preserve"/>
      </w:r>
    </w:p>
    <w:p>
      <w:pPr>
        <w:ind w:left="360" w:first-line="-180"/>
        <w:spacing w:after="45"/>
      </w:pPr>
      <w:r>
        <w:rPr>
          <w:rFonts w:ascii="Helvetica" w:hAnsi="Helvetica" w:cs="Helvetica"/>
          <w:sz w:val="20"/>
          <w:sz-cs w:val="20"/>
        </w:rPr>
        <w:t xml:space="preserve">•</w:t>
        <w:tab/>
        <w:t xml:space="preserve">Junior Scholarship.</w:t>
      </w:r>
    </w:p>
    <w:p>
      <w:pPr>
        <w:ind w:left="360" w:first-line="-180"/>
        <w:spacing w:after="45"/>
      </w:pPr>
      <w:r>
        <w:rPr>
          <w:rFonts w:ascii="Helvetica" w:hAnsi="Helvetica" w:cs="Helvetica"/>
          <w:sz w:val="20"/>
          <w:sz-cs w:val="20"/>
        </w:rPr>
        <w:t xml:space="preserve">•</w:t>
        <w:tab/>
        <w:t xml:space="preserve">GPA-5 (A+).</w:t>
      </w:r>
    </w:p>
    <w:p>
      <w:pPr>
        <w:spacing w:before="220" w:after="90"/>
      </w:pPr>
      <w:r>
        <w:rPr>
          <w:rFonts w:ascii="Helvetica" w:hAnsi="Helvetica" w:cs="Helvetica"/>
          <w:sz w:val="24"/>
          <w:sz-cs w:val="24"/>
          <w:b/>
          <w:color w:val="2E74B5"/>
        </w:rPr>
        <w:t xml:space="preserve">Review Checklist</w:t>
      </w:r>
      <w:r>
        <w:rPr>
          <w:rFonts w:ascii="Helvetica" w:hAnsi="Helvetica" w:cs="Helvetica"/>
          <w:sz w:val="24"/>
          <w:sz-cs w:val="24"/>
        </w:rPr>
        <w:t xml:space="preserve"/>
      </w:r>
    </w:p>
    <w:p>
      <w:pPr>
        <w:ind w:left="360" w:first-line="-180"/>
        <w:spacing w:after="45"/>
      </w:pPr>
      <w:r>
        <w:rPr>
          <w:rFonts w:ascii="Helvetica" w:hAnsi="Helvetica" w:cs="Helvetica"/>
          <w:sz w:val="20"/>
          <w:sz-cs w:val="20"/>
        </w:rPr>
        <w:t xml:space="preserve">[ ]</w:t>
        <w:tab/>
        <w:t xml:space="preserve">Confirm exact employment end date or current duration for Penta Global Ltd.</w:t>
      </w:r>
    </w:p>
    <w:p>
      <w:pPr>
        <w:ind w:left="360" w:first-line="-180"/>
        <w:spacing w:after="45"/>
      </w:pPr>
      <w:r>
        <w:rPr>
          <w:rFonts w:ascii="Helvetica" w:hAnsi="Helvetica" w:cs="Helvetica"/>
          <w:sz w:val="20"/>
          <w:sz-cs w:val="20"/>
        </w:rPr>
        <w:t xml:space="preserve">[ ]</w:t>
        <w:tab/>
        <w:t xml:space="preserve">Add current health-tech platform name if it is public and safe to disclose.</w:t>
      </w:r>
    </w:p>
    <w:p>
      <w:pPr>
        <w:ind w:left="360" w:first-line="-180"/>
        <w:spacing w:after="45"/>
      </w:pPr>
      <w:r>
        <w:rPr>
          <w:rFonts w:ascii="Helvetica" w:hAnsi="Helvetica" w:cs="Helvetica"/>
          <w:sz w:val="20"/>
          <w:sz-cs w:val="20"/>
        </w:rPr>
        <w:t xml:space="preserve">[ ]</w:t>
        <w:tab/>
        <w:t xml:space="preserve">Add GitHub URL if different from the personal website.</w:t>
      </w:r>
    </w:p>
    <w:p>
      <w:pPr>
        <w:ind w:left="360" w:first-line="-180"/>
        <w:spacing w:after="45"/>
      </w:pPr>
      <w:r>
        <w:rPr>
          <w:rFonts w:ascii="Helvetica" w:hAnsi="Helvetica" w:cs="Helvetica"/>
          <w:sz w:val="20"/>
          <w:sz-cs w:val="20"/>
        </w:rPr>
        <w:t xml:space="preserve">[ ]</w:t>
        <w:tab/>
        <w:t xml:space="preserve">Add measurable impact for Penta Global Ltd. projects.</w:t>
      </w:r>
    </w:p>
    <w:p>
      <w:pPr>
        <w:ind w:left="360" w:first-line="-180"/>
        <w:spacing w:after="45"/>
      </w:pPr>
      <w:r>
        <w:rPr>
          <w:rFonts w:ascii="Helvetica" w:hAnsi="Helvetica" w:cs="Helvetica"/>
          <w:sz w:val="20"/>
          <w:sz-cs w:val="20"/>
        </w:rPr>
        <w:t xml:space="preserve">[ ]</w:t>
        <w:tab/>
        <w:t xml:space="preserve">Add certification providers and completion dates.</w:t>
      </w:r>
    </w:p>
    <w:p>
      <w:pPr>
        <w:ind w:left="360" w:first-line="-180"/>
        <w:spacing w:after="45"/>
      </w:pPr>
      <w:r>
        <w:rPr>
          <w:rFonts w:ascii="Helvetica" w:hAnsi="Helvetica" w:cs="Helvetica"/>
          <w:sz w:val="20"/>
          <w:sz-cs w:val="20"/>
        </w:rPr>
        <w:t xml:space="preserve">[ ]</w:t>
        <w:tab/>
        <w:t xml:space="preserve">Add publication links, venues, and dates.</w:t>
      </w:r>
    </w:p>
    <w:sectPr>
      <w:pgSz w:w="12240" w:h="15840"/>
      <w:pgMar w:top="900" w:right="1080" w:bottom="900" w:left="108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