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Kubernetes, Deployment, Operational Support, Logging, Alerting, Runbook Coverage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and digitized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engineering activities, including task allocation, grooming, planning, implementation guidance, and code reviews within a 30-person development team.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