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sadmansobhan@gmail.com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delivery of an election platform comprising nearly 25 running services and reported to support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RabbitMQ,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CI/CD, GitHub Actions, Jenkins, Nginx, Locust, Agile Development, Requirements Analysis, Deployment, Kubernetes, Authentication, Authorization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15 production deployments during the three months preceding elections and configured SonarQube quality gates and Trivy dependency-vulnerability scanning in CI/CD.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