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B375C"/>
          <w:sz w:val="44"/>
        </w:rPr>
        <w:t>Sadman Sobhan</w:t>
      </w:r>
    </w:p>
    <w:p>
      <w:pPr>
        <w:spacing w:after="0"/>
        <w:jc w:val="center"/>
      </w:pPr>
      <w:r>
        <w:rPr>
          <w:b/>
          <w:color w:val="1B375C"/>
          <w:sz w:val="20"/>
        </w:rPr>
        <w:t>Senior Backend Engineer | Software Architecture | Distributed Systems</w:t>
      </w:r>
    </w:p>
    <w:p>
      <w:pPr>
        <w:spacing w:after="0"/>
        <w:jc w:val="center"/>
      </w:pPr>
      <w:r>
        <w:rPr>
          <w:b w:val="0"/>
          <w:color w:val="525860"/>
          <w:sz w:val="18"/>
        </w:rPr>
        <w:t>Dhaka, Bangladesh | +8801912070224 | sadmansobhan@gmail.com</w:t>
      </w:r>
    </w:p>
    <w:p>
      <w:pPr>
        <w:spacing w:after="20"/>
        <w:jc w:val="center"/>
        <w:pBdr>
          <w:bottom w:val="single" w:sz="8" w:space="5" w:color="1B375C"/>
        </w:pBdr>
      </w:pPr>
      <w:r>
        <w:rPr>
          <w:b w:val="0"/>
          <w:color w:val="525860"/>
          <w:sz w:val="18"/>
        </w:rPr>
        <w:t>LinkedIn: www.linkedin.com/in/sadmansobhan | Website: www.sadmansobhan.com | GitHub: github.com/imran110219</w:t>
      </w:r>
    </w:p>
    <w:p>
      <w:pPr>
        <w:pStyle w:val="DesignedSection"/>
        <w:spacing w:before="140" w:after="60"/>
        <w:pBdr>
          <w:bottom w:val="single" w:sz="8" w:space="5" w:color="1B375C"/>
        </w:pBdr>
        <w:keepNext/>
      </w:pPr>
      <w:r>
        <w:t>PROFESSIONAL SUMMARY</w:t>
      </w:r>
    </w:p>
    <w:p>
      <w:pPr>
        <w:spacing w:after="40"/>
        <w:keepLines/>
      </w:pPr>
      <w:r>
        <w:t>Senior Backend Engineer with 9+ years of experience designing secure, scalable backend systems across government, education, healthcare, and enterprise domains. Focused on software architecture through service interaction design, REST API contracts, data modeling, authorization, distributed reporting workflows, performance optimization, and pragmatic decisions that support maintainability and scalability.</w:t>
      </w:r>
    </w:p>
    <w:p>
      <w:pPr>
        <w:pStyle w:val="DesignedSection"/>
        <w:spacing w:before="140" w:after="60"/>
        <w:pBdr>
          <w:bottom w:val="single" w:sz="8" w:space="5" w:color="1B375C"/>
        </w:pBdr>
        <w:keepNext/>
      </w:pPr>
      <w:r>
        <w:t>CAREER HIGHLIGHTS</w:t>
      </w:r>
    </w:p>
    <w:p>
      <w:pPr>
        <w:spacing w:after="36" w:line="245" w:lineRule="auto"/>
        <w:ind w:left="245" w:hanging="187"/>
        <w:keepLines/>
      </w:pPr>
      <w:r>
        <w:rPr>
          <w:color w:val="1B375C"/>
        </w:rPr>
        <w:t xml:space="preserve">•  </w:t>
      </w:r>
      <w:r>
        <w:t>Designed service interactions and REST API contracts for candidate, nomination, reporting, payment, identity-verification, and master-data workflows.</w:t>
      </w:r>
    </w:p>
    <w:p>
      <w:pPr>
        <w:spacing w:after="36" w:line="245" w:lineRule="auto"/>
        <w:ind w:left="245" w:hanging="187"/>
        <w:keepLines/>
      </w:pPr>
      <w:r>
        <w:rPr>
          <w:color w:val="1B375C"/>
        </w:rPr>
        <w:t xml:space="preserve">•  </w:t>
      </w:r>
      <w:r>
        <w:t>Designed reporting workflows that consolidate data across distributed services to generate official nomination, candidate, schedule, and result documents.</w:t>
      </w:r>
    </w:p>
    <w:p>
      <w:pPr>
        <w:spacing w:after="36" w:line="245" w:lineRule="auto"/>
        <w:ind w:left="245" w:hanging="187"/>
        <w:keepLines/>
      </w:pPr>
      <w:r>
        <w:rPr>
          <w:color w:val="1B375C"/>
        </w:rPr>
        <w:t xml:space="preserve">•  </w:t>
      </w:r>
      <w:r>
        <w:t>Strengthened workflow validation and role-based authorization for security-sensitive election state transitions.</w:t>
      </w:r>
    </w:p>
    <w:p>
      <w:pPr>
        <w:spacing w:after="36" w:line="245" w:lineRule="auto"/>
        <w:ind w:left="245" w:hanging="187"/>
        <w:keepLines/>
      </w:pPr>
      <w:r>
        <w:rPr>
          <w:color w:val="1B375C"/>
        </w:rPr>
        <w:t xml:space="preserve">•  </w:t>
      </w:r>
      <w:r>
        <w:t>Designed the database schema for an exam-management platform and improved backend response time by 30% using Redis caching and performance optimization.</w:t>
      </w:r>
    </w:p>
    <w:p>
      <w:pPr>
        <w:pStyle w:val="DesignedSection"/>
        <w:spacing w:before="140" w:after="60"/>
        <w:pBdr>
          <w:bottom w:val="single" w:sz="8" w:space="5" w:color="1B375C"/>
        </w:pBdr>
        <w:keepNext/>
      </w:pPr>
      <w:r>
        <w:t>TECHNICAL SKILLS</w:t>
      </w:r>
    </w:p>
    <w:p>
      <w:pPr>
        <w:spacing w:after="36" w:line="245" w:lineRule="auto"/>
        <w:ind w:left="245" w:hanging="187"/>
        <w:keepLines/>
      </w:pPr>
      <w:r>
        <w:rPr>
          <w:color w:val="1B375C"/>
        </w:rPr>
        <w:t xml:space="preserve">•  </w:t>
      </w:r>
      <w:r>
        <w:t>Architecture: Service Interaction Design, Distributed Systems, Microservices, REST API Contracts, Data Modeling, System Design</w:t>
      </w:r>
    </w:p>
    <w:p>
      <w:pPr>
        <w:spacing w:after="36" w:line="245" w:lineRule="auto"/>
        <w:ind w:left="245" w:hanging="187"/>
        <w:keepLines/>
      </w:pPr>
      <w:r>
        <w:rPr>
          <w:color w:val="1B375C"/>
        </w:rPr>
        <w:t xml:space="preserve">•  </w:t>
      </w:r>
      <w:r>
        <w:t>Backend: Java, Spring Boot, Hibernate, REST APIs, RabbitMQ</w:t>
      </w:r>
    </w:p>
    <w:p>
      <w:pPr>
        <w:spacing w:after="36" w:line="245" w:lineRule="auto"/>
        <w:ind w:left="245" w:hanging="187"/>
        <w:keepLines/>
      </w:pPr>
      <w:r>
        <w:rPr>
          <w:color w:val="1B375C"/>
        </w:rPr>
        <w:t xml:space="preserve">•  </w:t>
      </w:r>
      <w:r>
        <w:t>Data: PostgreSQL, SQL Server, Redis, Database Modeling, Relational Database Design, Query Optimization</w:t>
      </w:r>
    </w:p>
    <w:p>
      <w:pPr>
        <w:spacing w:after="36" w:line="245" w:lineRule="auto"/>
        <w:ind w:left="245" w:hanging="187"/>
        <w:keepLines/>
      </w:pPr>
      <w:r>
        <w:rPr>
          <w:color w:val="1B375C"/>
        </w:rPr>
        <w:t xml:space="preserve">•  </w:t>
      </w:r>
      <w:r>
        <w:t>Security &amp; Platform: Keycloak, Authentication, Authorization, Data Privacy, Data Integrity, Kubernetes, Nginx, CI/CD, GitHub Actions</w:t>
      </w:r>
    </w:p>
    <w:p>
      <w:pPr>
        <w:pStyle w:val="DesignedSection"/>
        <w:spacing w:before="140" w:after="60"/>
        <w:pBdr>
          <w:bottom w:val="single" w:sz="8" w:space="5" w:color="1B375C"/>
        </w:pBdr>
        <w:keepNext/>
      </w:pPr>
      <w:r>
        <w:t>PROFESSIONAL EXPERIENCE</w:t>
      </w:r>
    </w:p>
    <w:p>
      <w:pPr>
        <w:pStyle w:val="DesignedSubsection"/>
        <w:spacing w:before="90" w:after="10"/>
        <w:keepNext/>
      </w:pPr>
      <w:r>
        <w:t>Penta Global Ltd. - Senior Software Engineer</w:t>
      </w:r>
    </w:p>
    <w:p>
      <w:pPr>
        <w:spacing w:after="40"/>
        <w:keepNext/>
        <w:keepLines/>
      </w:pPr>
      <w:r>
        <w:t>Dhaka, Bangladesh | August 2023 - Present</w:t>
      </w:r>
    </w:p>
    <w:p>
      <w:pPr>
        <w:spacing w:after="36" w:line="245" w:lineRule="auto"/>
        <w:ind w:left="245" w:hanging="187"/>
        <w:keepLines/>
      </w:pPr>
      <w:r>
        <w:rPr>
          <w:color w:val="1B375C"/>
        </w:rPr>
        <w:t xml:space="preserve">•  </w:t>
      </w:r>
      <w:r>
        <w:t>Designed service interactions and REST API contracts for candidate review, nomination lifecycle, verification, status-transition, payment-linked submission, identity-verification, and master-data workflows across a microservices platform of nearly 25 running services.</w:t>
      </w:r>
    </w:p>
    <w:p>
      <w:pPr>
        <w:spacing w:after="36" w:line="245" w:lineRule="auto"/>
        <w:ind w:left="245" w:hanging="187"/>
        <w:keepLines/>
      </w:pPr>
      <w:r>
        <w:rPr>
          <w:color w:val="1B375C"/>
        </w:rPr>
        <w:t xml:space="preserve">•  </w:t>
      </w:r>
      <w:r>
        <w:t>Designed a reporting service workflow that consolidates data from distributed services to generate official nomination, candidate, schedule, and result PDF documents.</w:t>
      </w:r>
    </w:p>
    <w:p>
      <w:pPr>
        <w:spacing w:after="36" w:line="245" w:lineRule="auto"/>
        <w:ind w:left="245" w:hanging="187"/>
        <w:keepLines/>
      </w:pPr>
      <w:r>
        <w:rPr>
          <w:color w:val="1B375C"/>
        </w:rPr>
        <w:t xml:space="preserve">•  </w:t>
      </w:r>
      <w:r>
        <w:t>Strengthened workflow validation and Keycloak-backed role-based authorization for sensitive nomination forms, payment completion, candidate disclosures, final submission, and election state transitions.</w:t>
      </w:r>
    </w:p>
    <w:p>
      <w:pPr>
        <w:spacing w:after="36" w:line="245" w:lineRule="auto"/>
        <w:ind w:left="245" w:hanging="187"/>
        <w:keepLines/>
      </w:pPr>
      <w:r>
        <w:rPr>
          <w:color w:val="1B375C"/>
        </w:rPr>
        <w:t xml:space="preserve">•  </w:t>
      </w:r>
      <w:r>
        <w:t>Coordinated SMS, payment, identity-verification, master-data, and reporting integrations; translated operational requirements into service interactions, API contracts, data models, and rollout plans.</w:t>
      </w:r>
    </w:p>
    <w:p>
      <w:pPr>
        <w:spacing w:after="36" w:line="245" w:lineRule="auto"/>
        <w:ind w:left="245" w:hanging="187"/>
        <w:keepLines/>
      </w:pPr>
      <w:r>
        <w:rPr>
          <w:color w:val="1B375C"/>
        </w:rPr>
        <w:t xml:space="preserve">•  </w:t>
      </w:r>
      <w:r>
        <w:t>Used RabbitMQ for election-management workflows and CI/CD pipelines, including GitHub Actions, across projects.</w:t>
      </w:r>
    </w:p>
    <w:p>
      <w:pPr>
        <w:spacing w:after="36" w:line="245" w:lineRule="auto"/>
        <w:ind w:left="245" w:hanging="187"/>
        <w:keepLines/>
      </w:pPr>
      <w:r>
        <w:rPr>
          <w:color w:val="1B375C"/>
        </w:rPr>
        <w:t xml:space="preserve">•  </w:t>
      </w:r>
      <w:r>
        <w:t>Implemented application-level routing of center and polling-personnel search reads to PostgreSQL read replicas, improving search responsiveness and reducing load on the primary transactional database.</w:t>
      </w:r>
    </w:p>
    <w:p>
      <w:pPr>
        <w:spacing w:after="36" w:line="245" w:lineRule="auto"/>
        <w:ind w:left="245" w:hanging="187"/>
        <w:keepLines/>
      </w:pPr>
      <w:r>
        <w:rPr>
          <w:color w:val="1B375C"/>
        </w:rPr>
        <w:t xml:space="preserve">•  </w:t>
      </w:r>
      <w:r>
        <w:t>Configured SonarQube quality gates and Trivy dependency-vulnerability scanning in CI/CD, identifying and remediating critical and high-severity dependency vulnerabilities before release.</w:t>
      </w:r>
    </w:p>
    <w:p>
      <w:pPr>
        <w:spacing w:after="36" w:line="245" w:lineRule="auto"/>
        <w:ind w:left="245" w:hanging="187"/>
        <w:keepLines/>
      </w:pPr>
      <w:r>
        <w:rPr>
          <w:color w:val="1B375C"/>
        </w:rPr>
        <w:t xml:space="preserve">•  </w:t>
      </w:r>
      <w:r>
        <w:t>Contributed to approximately 30 deployments by writing Dockerfiles and diagnosing deployment failures in a self-managed Kubernetes data center.</w:t>
      </w:r>
    </w:p>
    <w:p>
      <w:pPr>
        <w:pStyle w:val="DesignedSubsection"/>
        <w:spacing w:before="90" w:after="10"/>
        <w:keepNext/>
      </w:pPr>
      <w:r>
        <w:t>Dynamic Solution Innovators Ltd. - Software Engineer</w:t>
      </w:r>
    </w:p>
    <w:p>
      <w:pPr>
        <w:spacing w:after="40"/>
        <w:keepNext/>
        <w:keepLines/>
      </w:pPr>
      <w:r>
        <w:t>Dhaka, Bangladesh | January 2022 - July 2023</w:t>
      </w:r>
    </w:p>
    <w:p>
      <w:pPr>
        <w:spacing w:after="36" w:line="245" w:lineRule="auto"/>
        <w:ind w:left="245" w:hanging="187"/>
        <w:keepLines/>
      </w:pPr>
      <w:r>
        <w:rPr>
          <w:color w:val="1B375C"/>
        </w:rPr>
        <w:t xml:space="preserve">•  </w:t>
      </w:r>
      <w:r>
        <w:t>Translated exam-administration requirements into a database schema and backend workflows using Java, Spring Boot, PostgreSQL, Flutter, and Crystal Reports.</w:t>
      </w:r>
    </w:p>
    <w:p>
      <w:pPr>
        <w:spacing w:after="36" w:line="245" w:lineRule="auto"/>
        <w:ind w:left="245" w:hanging="187"/>
        <w:keepLines/>
      </w:pPr>
      <w:r>
        <w:rPr>
          <w:color w:val="1B375C"/>
        </w:rPr>
        <w:t xml:space="preserve">•  </w:t>
      </w:r>
      <w:r>
        <w:t>Improved response time by 30% using Redis caching and backend performance optimization for a production platform serving 2,500+ administrators, 1,000 invigilators, and 1,000 examinees.</w:t>
      </w:r>
    </w:p>
    <w:p>
      <w:pPr>
        <w:spacing w:after="36" w:line="245" w:lineRule="auto"/>
        <w:ind w:left="245" w:hanging="187"/>
        <w:keepLines/>
      </w:pPr>
      <w:r>
        <w:rPr>
          <w:color w:val="1B375C"/>
        </w:rPr>
        <w:t xml:space="preserve">•  </w:t>
      </w:r>
      <w:r>
        <w:t>Designed backend support for online registration and payment management for nearly 30,000 students.</w:t>
      </w:r>
    </w:p>
    <w:p>
      <w:pPr>
        <w:spacing w:after="36" w:line="245" w:lineRule="auto"/>
        <w:ind w:left="245" w:hanging="187"/>
        <w:keepLines/>
      </w:pPr>
      <w:r>
        <w:rPr>
          <w:color w:val="1B375C"/>
        </w:rPr>
        <w:t xml:space="preserve">•  </w:t>
      </w:r>
      <w:r>
        <w:t>Used Jenkins for CI/CD and Locust for load testing.</w:t>
      </w:r>
    </w:p>
    <w:p>
      <w:pPr>
        <w:pStyle w:val="DesignedSubsection"/>
        <w:spacing w:before="90" w:after="10"/>
        <w:keepNext/>
      </w:pPr>
      <w:r>
        <w:t>Dohatec New Media - Java Software Engineer</w:t>
      </w:r>
    </w:p>
    <w:p>
      <w:pPr>
        <w:spacing w:after="40"/>
        <w:keepNext/>
        <w:keepLines/>
      </w:pPr>
      <w:r>
        <w:t>Dhaka, Bangladesh | October 2016 - December 2021</w:t>
      </w:r>
    </w:p>
    <w:p>
      <w:pPr>
        <w:spacing w:after="36" w:line="245" w:lineRule="auto"/>
        <w:ind w:left="245" w:hanging="187"/>
        <w:keepLines/>
      </w:pPr>
      <w:r>
        <w:rPr>
          <w:color w:val="1B375C"/>
        </w:rPr>
        <w:t xml:space="preserve">•  </w:t>
      </w:r>
      <w:r>
        <w:t>Contributed to relational data modeling, large-file upload capabilities, and enterprise workflow features for the National Electronic Government Procurement System while preserving data privacy and integrity.</w:t>
      </w:r>
    </w:p>
    <w:p>
      <w:pPr>
        <w:spacing w:after="36" w:line="245" w:lineRule="auto"/>
        <w:ind w:left="245" w:hanging="187"/>
        <w:keepLines/>
      </w:pPr>
      <w:r>
        <w:rPr>
          <w:color w:val="1B375C"/>
        </w:rPr>
        <w:t xml:space="preserve">•  </w:t>
      </w:r>
      <w:r>
        <w:t>Translated stakeholder and operational requirements into maintainable product improvements through iterative, agile delivery practices.</w:t>
      </w:r>
    </w:p>
    <w:p>
      <w:pPr>
        <w:pStyle w:val="DesignedSubsection"/>
        <w:spacing w:before="90" w:after="10"/>
        <w:keepNext/>
      </w:pPr>
      <w:r>
        <w:t>Jaliks Soft IT Limited - .NET Developer</w:t>
      </w:r>
    </w:p>
    <w:p>
      <w:pPr>
        <w:spacing w:after="40"/>
        <w:keepNext/>
        <w:keepLines/>
      </w:pPr>
      <w:r>
        <w:t>Khulna, Bangladesh | February 2016 - June 2016</w:t>
      </w:r>
    </w:p>
    <w:p>
      <w:pPr>
        <w:spacing w:after="36" w:line="245" w:lineRule="auto"/>
        <w:ind w:left="245" w:hanging="187"/>
        <w:keepLines/>
      </w:pPr>
      <w:r>
        <w:rPr>
          <w:color w:val="1B375C"/>
        </w:rPr>
        <w:t xml:space="preserve">•  </w:t>
      </w:r>
      <w:r>
        <w:t>Implemented and maintained a large-scale education application using ASP.NET, C#, and SQL Server, including stored procedures, triggers, and views.</w:t>
      </w:r>
    </w:p>
    <w:p>
      <w:pPr>
        <w:pStyle w:val="DesignedSection"/>
        <w:spacing w:before="140" w:after="60"/>
        <w:pBdr>
          <w:bottom w:val="single" w:sz="8" w:space="5" w:color="1B375C"/>
        </w:pBdr>
        <w:keepNext/>
      </w:pPr>
      <w:r>
        <w:t>PERSONAL PROJECTS</w:t>
      </w:r>
    </w:p>
    <w:p>
      <w:pPr>
        <w:pStyle w:val="DesignedSubsection"/>
        <w:spacing w:before="90" w:after="10"/>
        <w:keepNext/>
      </w:pPr>
      <w:r>
        <w:t>Open-Care | Java, Spring Boot, PostgreSQL, Next.js</w:t>
      </w:r>
    </w:p>
    <w:p>
      <w:pPr>
        <w:spacing w:after="36" w:line="245" w:lineRule="auto"/>
        <w:ind w:left="245" w:hanging="187"/>
        <w:keepLines/>
      </w:pPr>
      <w:r>
        <w:rPr>
          <w:color w:val="1B375C"/>
        </w:rPr>
        <w:t xml:space="preserve">•  </w:t>
      </w:r>
      <w:r>
        <w:t>Lead contributor to an open-source healthcare-information platform; built a documented Spring Boot REST API with Redis, Keycloak authorization, MinIO, Liquibase, and Docker.</w:t>
      </w:r>
    </w:p>
    <w:p>
      <w:pPr>
        <w:pStyle w:val="DesignedSubsection"/>
        <w:spacing w:before="90" w:after="10"/>
        <w:keepNext/>
      </w:pPr>
      <w:r>
        <w:t>FactLens | Next.js, Strapi, PostgreSQL, Cloudflare</w:t>
      </w:r>
    </w:p>
    <w:p>
      <w:pPr>
        <w:spacing w:after="36" w:line="245" w:lineRule="auto"/>
        <w:ind w:left="245" w:hanging="187"/>
        <w:keepLines/>
      </w:pPr>
      <w:r>
        <w:rPr>
          <w:color w:val="1B375C"/>
        </w:rPr>
        <w:t xml:space="preserve">•  </w:t>
      </w:r>
      <w:r>
        <w:t>Built and deployed the full-stack editorial platform, including the frontend, Strapi backend and content APIs, PostgreSQL database, and Cloudflare file storage.</w:t>
      </w:r>
    </w:p>
    <w:p>
      <w:pPr>
        <w:pStyle w:val="DesignedSection"/>
        <w:spacing w:before="140" w:after="60"/>
        <w:pBdr>
          <w:bottom w:val="single" w:sz="8" w:space="5" w:color="1B375C"/>
        </w:pBdr>
        <w:keepNext/>
      </w:pPr>
      <w:r>
        <w:t>EDUCATION</w:t>
      </w:r>
    </w:p>
    <w:p>
      <w:pPr>
        <w:spacing w:after="40"/>
        <w:keepLines/>
      </w:pPr>
      <w:r>
        <w:t>Khulna University | Bachelor of Science (B.Sc.) in Computer Science and Engineering | 2011–2016</w:t>
      </w:r>
    </w:p>
    <w:sectPr w:rsidR="00FC693F" w:rsidRPr="0006063C" w:rsidSect="00034616">
      <w:pgSz w:w="11905" w:h="16838"/>
      <w:pgMar w:top="835" w:right="922" w:bottom="835"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7" w:lineRule="auto"/>
    </w:pPr>
    <w:rPr>
      <w:rFonts w:ascii="Arial" w:hAnsi="Arial" w:eastAsia="Arial"/>
      <w:color w:val="2327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edSection">
    <w:name w:val="Designed Section"/>
    <w:rPr>
      <w:rFonts w:ascii="Arial" w:hAnsi="Arial" w:eastAsia="Arial"/>
      <w:b/>
      <w:color w:val="1B375C"/>
      <w:sz w:val="22"/>
    </w:rPr>
  </w:style>
  <w:style w:type="paragraph" w:customStyle="1" w:styleId="DesignedSubsection">
    <w:name w:val="Designed Subsection"/>
    <w:rPr>
      <w:rFonts w:ascii="Arial" w:hAnsi="Arial" w:eastAsia="Arial"/>
      <w:b/>
      <w:color w:val="23272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