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+8801912070224 | imran110219@gmail.com</w:t>
      </w:r>
    </w:p>
    <w:p>
      <w:pPr>
        <w:spacing w:after="20"/>
        <w:jc w:val="center"/>
        <w:pBdr>
          <w:bottom w:val="single" w:sz="8" w:space="5" w:color="1B375C"/>
        </w:pBdr>
      </w:pPr>
      <w:r>
        <w:rPr>
          <w:b w:val="0"/>
          <w:color w:val="525860"/>
          <w:sz w:val="18"/>
        </w:rPr>
        <w:t>LinkedIn: www.linkedin.com/in/sadmansobhan | Website: www.sadmansobhan.com</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and delivered Java and Spring Boot services across a microservices architecture of nearly 25 running services.</w:t>
      </w:r>
    </w:p>
    <w:p>
      <w:pPr>
        <w:spacing w:after="36" w:line="245" w:lineRule="auto"/>
        <w:ind w:left="245" w:hanging="187"/>
        <w:keepLines/>
      </w:pPr>
      <w:r>
        <w:rPr>
          <w:color w:val="1B375C"/>
        </w:rPr>
        <w:t xml:space="preserve">•  </w:t>
      </w:r>
      <w:r>
        <w:t>Helped support an internal election-management platform used by 50,000 users alongside a public-facing application.</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Contributed to National Electronic Government Procurement System workflows involving relational data, large-file handling, privacy, and integrity.</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r>
        <w:br w:type="page"/>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 and implement secure, scalable Java, Spring Boot, Hibernate, and REST API services across a microservices architecture of nearly 25 running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digitized election-result workflows previously dependent on paperwork and physical result delivery.</w:t>
      </w:r>
    </w:p>
    <w:p>
      <w:pPr>
        <w:spacing w:after="36" w:line="245" w:lineRule="auto"/>
        <w:ind w:left="245" w:hanging="187"/>
        <w:keepLines/>
      </w:pPr>
      <w:r>
        <w:rPr>
          <w:color w:val="1B375C"/>
        </w:rPr>
        <w:t xml:space="preserve">•  </w:t>
      </w:r>
      <w:r>
        <w:t>Contribute to grooming, planning, implementation guidance, and code reviews as backend team lead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that contributed to a 40% increase in system usage and user satisfaction.</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features and resolved defects for a large-scale education application using ASP.NET, C#, and SQL Server.</w:t>
      </w:r>
    </w:p>
    <w:p>
      <w:pPr>
        <w:pStyle w:val="DesignedSection"/>
        <w:spacing w:before="140" w:after="60"/>
        <w:pBdr>
          <w:bottom w:val="single" w:sz="8" w:space="5" w:color="1B375C"/>
        </w:pBdr>
        <w:keepNext/>
      </w:pPr>
      <w:r>
        <w:t>EDUCATION</w:t>
      </w:r>
    </w:p>
    <w:p>
      <w:pPr>
        <w:spacing w:after="40"/>
        <w:keepLines/>
      </w:pPr>
      <w:r>
        <w:t>Bachelor of Science in Computer Science and Engineering, Khulna University | 2011 - 2016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