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reported to support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 Deployment Support, Dockerfiles, Nginx Configuration, CI/CD, GitHub Actions, Jenkins, Locust Load Testing, Deployment Troubleshooting, Operational Support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RabbitMQ,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15 weekly deployments during the three months preceding elections.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Configured SonarQube quality gates and Trivy dependency-vulnerability scanning in CI/CD, identifying and remediating critical and high-severity dependency vulnerabilities before release.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Used Jenkins for CI/CD and Locust for load testing.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