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48A57" w14:textId="77777777" w:rsidR="008D261F" w:rsidRPr="00AD2BF4" w:rsidRDefault="008D261F">
      <w:pPr>
        <w:rPr>
          <w:rFonts w:ascii="Times New Roman" w:hAnsi="Times New Roman" w:cs="Times New Roman"/>
        </w:rPr>
      </w:pPr>
      <w:r w:rsidRPr="00AD2BF4">
        <w:rPr>
          <w:rFonts w:ascii="Times New Roman" w:hAnsi="Times New Roman" w:cs="Times New Roman"/>
          <w:b/>
          <w:bCs/>
        </w:rPr>
        <w:t>Experiment No:</w:t>
      </w:r>
      <w:r w:rsidRPr="00AD2BF4">
        <w:rPr>
          <w:rFonts w:ascii="Times New Roman" w:hAnsi="Times New Roman" w:cs="Times New Roman"/>
        </w:rPr>
        <w:t xml:space="preserve"> 03 </w:t>
      </w:r>
    </w:p>
    <w:p w14:paraId="69840A59" w14:textId="6AC15CDD" w:rsidR="007C7582" w:rsidRPr="00AD2BF4" w:rsidRDefault="008D261F">
      <w:pPr>
        <w:rPr>
          <w:rFonts w:ascii="Times New Roman" w:hAnsi="Times New Roman" w:cs="Times New Roman"/>
        </w:rPr>
      </w:pPr>
      <w:r w:rsidRPr="00AD2BF4">
        <w:rPr>
          <w:rFonts w:ascii="Times New Roman" w:hAnsi="Times New Roman" w:cs="Times New Roman"/>
          <w:b/>
          <w:bCs/>
        </w:rPr>
        <w:t>Experiment Name:</w:t>
      </w:r>
      <w:r w:rsidRPr="00AD2BF4">
        <w:rPr>
          <w:rFonts w:ascii="Times New Roman" w:hAnsi="Times New Roman" w:cs="Times New Roman"/>
        </w:rPr>
        <w:t xml:space="preserve"> Experimental Observation of Various Features of an ECG Signal Collected from PhysioNet Public Dataset</w:t>
      </w:r>
    </w:p>
    <w:p w14:paraId="44B6E0E5" w14:textId="052C9978" w:rsidR="008D261F" w:rsidRPr="008D261F" w:rsidRDefault="008D261F" w:rsidP="008D261F">
      <w:pPr>
        <w:rPr>
          <w:rFonts w:ascii="Times New Roman" w:hAnsi="Times New Roman" w:cs="Times New Roman"/>
          <w:b/>
          <w:bCs/>
        </w:rPr>
      </w:pPr>
      <w:r w:rsidRPr="008D261F">
        <w:rPr>
          <w:rFonts w:ascii="Times New Roman" w:hAnsi="Times New Roman" w:cs="Times New Roman"/>
          <w:b/>
          <w:bCs/>
        </w:rPr>
        <w:t>Objectives</w:t>
      </w:r>
      <w:r w:rsidRPr="00AD2BF4">
        <w:rPr>
          <w:rFonts w:ascii="Times New Roman" w:hAnsi="Times New Roman" w:cs="Times New Roman"/>
          <w:b/>
          <w:bCs/>
        </w:rPr>
        <w:t>:</w:t>
      </w:r>
    </w:p>
    <w:p w14:paraId="36DE94C6" w14:textId="77777777" w:rsidR="008D261F" w:rsidRPr="008D261F" w:rsidRDefault="008D261F" w:rsidP="008D26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261F">
        <w:rPr>
          <w:rFonts w:ascii="Times New Roman" w:hAnsi="Times New Roman" w:cs="Times New Roman"/>
        </w:rPr>
        <w:t>To measure RR, PP, and PR intervals using PhysioNet ECG data.</w:t>
      </w:r>
    </w:p>
    <w:p w14:paraId="13FE32C5" w14:textId="77777777" w:rsidR="008D261F" w:rsidRPr="008D261F" w:rsidRDefault="008D261F" w:rsidP="008D261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261F">
        <w:rPr>
          <w:rFonts w:ascii="Times New Roman" w:hAnsi="Times New Roman" w:cs="Times New Roman"/>
        </w:rPr>
        <w:t>To relate temporal cardiac features to physiological parameters like heart rate.</w:t>
      </w:r>
    </w:p>
    <w:p w14:paraId="171347FB" w14:textId="77777777" w:rsidR="008D261F" w:rsidRPr="008D261F" w:rsidRDefault="008D261F" w:rsidP="008D261F">
      <w:pPr>
        <w:rPr>
          <w:rFonts w:ascii="Times New Roman" w:hAnsi="Times New Roman" w:cs="Times New Roman"/>
        </w:rPr>
      </w:pPr>
      <w:r w:rsidRPr="008D261F">
        <w:rPr>
          <w:rFonts w:ascii="Times New Roman" w:hAnsi="Times New Roman" w:cs="Times New Roman"/>
        </w:rPr>
        <w:t>An ECG records heart’s electrical activity via features such as the P wave, QRS complex, and T wave.</w:t>
      </w:r>
    </w:p>
    <w:p w14:paraId="59BD13DE" w14:textId="77777777" w:rsidR="008D261F" w:rsidRPr="008D261F" w:rsidRDefault="008D261F" w:rsidP="008D26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61F">
        <w:rPr>
          <w:rFonts w:ascii="Times New Roman" w:hAnsi="Times New Roman" w:cs="Times New Roman"/>
          <w:b/>
          <w:bCs/>
        </w:rPr>
        <w:t>RR Interval:</w:t>
      </w:r>
      <w:r w:rsidRPr="008D261F">
        <w:rPr>
          <w:rFonts w:ascii="Times New Roman" w:hAnsi="Times New Roman" w:cs="Times New Roman"/>
        </w:rPr>
        <w:t> Time between successive R peaks; used for heart rate and arrhythmia detection.</w:t>
      </w:r>
    </w:p>
    <w:p w14:paraId="45B00184" w14:textId="77777777" w:rsidR="008D261F" w:rsidRPr="008D261F" w:rsidRDefault="008D261F" w:rsidP="008D26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61F">
        <w:rPr>
          <w:rFonts w:ascii="Times New Roman" w:hAnsi="Times New Roman" w:cs="Times New Roman"/>
          <w:b/>
          <w:bCs/>
        </w:rPr>
        <w:t>PP Interval:</w:t>
      </w:r>
      <w:r w:rsidRPr="008D261F">
        <w:rPr>
          <w:rFonts w:ascii="Times New Roman" w:hAnsi="Times New Roman" w:cs="Times New Roman"/>
        </w:rPr>
        <w:t> Time between P peaks; assesses atrial rhythm.</w:t>
      </w:r>
    </w:p>
    <w:p w14:paraId="0C3704F1" w14:textId="77777777" w:rsidR="008D261F" w:rsidRPr="008D261F" w:rsidRDefault="008D261F" w:rsidP="008D261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61F">
        <w:rPr>
          <w:rFonts w:ascii="Times New Roman" w:hAnsi="Times New Roman" w:cs="Times New Roman"/>
          <w:b/>
          <w:bCs/>
        </w:rPr>
        <w:t>PR Interval:</w:t>
      </w:r>
      <w:r w:rsidRPr="008D261F">
        <w:rPr>
          <w:rFonts w:ascii="Times New Roman" w:hAnsi="Times New Roman" w:cs="Times New Roman"/>
        </w:rPr>
        <w:t> Time from P wave start to QRS onset; indicates atria-to-ventricle conduction time.</w:t>
      </w:r>
    </w:p>
    <w:p w14:paraId="35C538D0" w14:textId="77777777" w:rsidR="008D261F" w:rsidRPr="008D261F" w:rsidRDefault="008D261F" w:rsidP="008D261F">
      <w:pPr>
        <w:rPr>
          <w:rFonts w:ascii="Times New Roman" w:hAnsi="Times New Roman" w:cs="Times New Roman"/>
        </w:rPr>
      </w:pPr>
      <w:r w:rsidRPr="008D261F">
        <w:rPr>
          <w:rFonts w:ascii="Times New Roman" w:hAnsi="Times New Roman" w:cs="Times New Roman"/>
        </w:rPr>
        <w:t>Heart rate (HR) is calculated from the RR interval:</w:t>
      </w:r>
    </w:p>
    <w:p w14:paraId="0325A512" w14:textId="5B200936" w:rsidR="008D261F" w:rsidRPr="00AD2BF4" w:rsidRDefault="008D261F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</w:rPr>
            <m:t>HR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No. of peaks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Time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×60</m:t>
          </m:r>
        </m:oMath>
      </m:oMathPara>
    </w:p>
    <w:p w14:paraId="0F786D86" w14:textId="6BC1CEEF" w:rsidR="008D261F" w:rsidRPr="008D261F" w:rsidRDefault="008D261F" w:rsidP="008D261F">
      <w:pPr>
        <w:rPr>
          <w:rFonts w:ascii="Times New Roman" w:eastAsiaTheme="minorEastAsia" w:hAnsi="Times New Roman" w:cs="Times New Roman"/>
          <w:b/>
          <w:bCs/>
        </w:rPr>
      </w:pPr>
      <w:r w:rsidRPr="008D261F">
        <w:rPr>
          <w:rFonts w:ascii="Times New Roman" w:eastAsiaTheme="minorEastAsia" w:hAnsi="Times New Roman" w:cs="Times New Roman"/>
          <w:b/>
          <w:bCs/>
        </w:rPr>
        <w:t>Dataset Description</w:t>
      </w:r>
      <w:r w:rsidRPr="00AD2BF4">
        <w:rPr>
          <w:rFonts w:ascii="Times New Roman" w:eastAsiaTheme="minorEastAsia" w:hAnsi="Times New Roman" w:cs="Times New Roman"/>
          <w:b/>
          <w:bCs/>
        </w:rPr>
        <w:t xml:space="preserve">: </w:t>
      </w:r>
    </w:p>
    <w:p w14:paraId="1A0E5817" w14:textId="77777777" w:rsidR="008D261F" w:rsidRPr="008D261F" w:rsidRDefault="008D261F" w:rsidP="008D261F">
      <w:pPr>
        <w:rPr>
          <w:rFonts w:ascii="Times New Roman" w:eastAsiaTheme="minorEastAsia" w:hAnsi="Times New Roman" w:cs="Times New Roman"/>
        </w:rPr>
      </w:pPr>
      <w:r w:rsidRPr="008D261F">
        <w:rPr>
          <w:rFonts w:ascii="Times New Roman" w:eastAsiaTheme="minorEastAsia" w:hAnsi="Times New Roman" w:cs="Times New Roman"/>
          <w:b/>
          <w:bCs/>
        </w:rPr>
        <w:t>MIT-BIH Arrhythmia Database</w:t>
      </w:r>
      <w:r w:rsidRPr="008D261F">
        <w:rPr>
          <w:rFonts w:ascii="Times New Roman" w:eastAsiaTheme="minorEastAsia" w:hAnsi="Times New Roman" w:cs="Times New Roman"/>
        </w:rPr>
        <w:t> (PhysioNet) — 48 half-hour ECG recordings from 47 subjects (1975–1979).</w:t>
      </w:r>
    </w:p>
    <w:p w14:paraId="33563CDA" w14:textId="77777777" w:rsidR="008D261F" w:rsidRPr="008D261F" w:rsidRDefault="008D261F" w:rsidP="008D261F">
      <w:pPr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8D261F">
        <w:rPr>
          <w:rFonts w:ascii="Times New Roman" w:eastAsiaTheme="minorEastAsia" w:hAnsi="Times New Roman" w:cs="Times New Roman"/>
          <w:b/>
          <w:bCs/>
        </w:rPr>
        <w:t>Fs:</w:t>
      </w:r>
      <w:r w:rsidRPr="008D261F">
        <w:rPr>
          <w:rFonts w:ascii="Times New Roman" w:eastAsiaTheme="minorEastAsia" w:hAnsi="Times New Roman" w:cs="Times New Roman"/>
        </w:rPr>
        <w:t> 360 Hz, ~110,000 annotations.</w:t>
      </w:r>
    </w:p>
    <w:p w14:paraId="0E695083" w14:textId="77777777" w:rsidR="008D261F" w:rsidRPr="008D261F" w:rsidRDefault="008D261F" w:rsidP="008D261F">
      <w:pPr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8D261F">
        <w:rPr>
          <w:rFonts w:ascii="Times New Roman" w:eastAsiaTheme="minorEastAsia" w:hAnsi="Times New Roman" w:cs="Times New Roman"/>
        </w:rPr>
        <w:t>~60% inpatients, ~40% outpatients.</w:t>
      </w:r>
    </w:p>
    <w:p w14:paraId="794278D8" w14:textId="77777777" w:rsidR="008D261F" w:rsidRPr="008D261F" w:rsidRDefault="008D261F" w:rsidP="008D261F">
      <w:pPr>
        <w:rPr>
          <w:rFonts w:ascii="Times New Roman" w:eastAsiaTheme="minorEastAsia" w:hAnsi="Times New Roman" w:cs="Times New Roman"/>
        </w:rPr>
      </w:pPr>
      <w:r w:rsidRPr="008D261F">
        <w:rPr>
          <w:rFonts w:ascii="Times New Roman" w:eastAsiaTheme="minorEastAsia" w:hAnsi="Times New Roman" w:cs="Times New Roman"/>
          <w:b/>
          <w:bCs/>
        </w:rPr>
        <w:t>Record Used:</w:t>
      </w:r>
    </w:p>
    <w:p w14:paraId="0622ECB6" w14:textId="77777777" w:rsidR="008D261F" w:rsidRPr="008D261F" w:rsidRDefault="008D261F" w:rsidP="008D261F">
      <w:pPr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8D261F">
        <w:rPr>
          <w:rFonts w:ascii="Times New Roman" w:eastAsiaTheme="minorEastAsia" w:hAnsi="Times New Roman" w:cs="Times New Roman"/>
        </w:rPr>
        <w:t>100 (files</w:t>
      </w:r>
      <w:proofErr w:type="gramStart"/>
      <w:r w:rsidRPr="008D261F">
        <w:rPr>
          <w:rFonts w:ascii="Times New Roman" w:eastAsiaTheme="minorEastAsia" w:hAnsi="Times New Roman" w:cs="Times New Roman"/>
        </w:rPr>
        <w:t>: .</w:t>
      </w:r>
      <w:proofErr w:type="spellStart"/>
      <w:r w:rsidRPr="008D261F">
        <w:rPr>
          <w:rFonts w:ascii="Times New Roman" w:eastAsiaTheme="minorEastAsia" w:hAnsi="Times New Roman" w:cs="Times New Roman"/>
        </w:rPr>
        <w:t>atr</w:t>
      </w:r>
      <w:proofErr w:type="spellEnd"/>
      <w:proofErr w:type="gramEnd"/>
      <w:r w:rsidRPr="008D261F">
        <w:rPr>
          <w:rFonts w:ascii="Times New Roman" w:eastAsiaTheme="minorEastAsia" w:hAnsi="Times New Roman" w:cs="Times New Roman"/>
        </w:rPr>
        <w:t>, .</w:t>
      </w:r>
      <w:proofErr w:type="spellStart"/>
      <w:r w:rsidRPr="008D261F">
        <w:rPr>
          <w:rFonts w:ascii="Times New Roman" w:eastAsiaTheme="minorEastAsia" w:hAnsi="Times New Roman" w:cs="Times New Roman"/>
        </w:rPr>
        <w:t>dat</w:t>
      </w:r>
      <w:proofErr w:type="spellEnd"/>
      <w:proofErr w:type="gramStart"/>
      <w:r w:rsidRPr="008D261F">
        <w:rPr>
          <w:rFonts w:ascii="Times New Roman" w:eastAsiaTheme="minorEastAsia" w:hAnsi="Times New Roman" w:cs="Times New Roman"/>
        </w:rPr>
        <w:t>, .</w:t>
      </w:r>
      <w:proofErr w:type="spellStart"/>
      <w:r w:rsidRPr="008D261F">
        <w:rPr>
          <w:rFonts w:ascii="Times New Roman" w:eastAsiaTheme="minorEastAsia" w:hAnsi="Times New Roman" w:cs="Times New Roman"/>
        </w:rPr>
        <w:t>hea</w:t>
      </w:r>
      <w:proofErr w:type="spellEnd"/>
      <w:r w:rsidRPr="008D261F">
        <w:rPr>
          <w:rFonts w:ascii="Times New Roman" w:eastAsiaTheme="minorEastAsia" w:hAnsi="Times New Roman" w:cs="Times New Roman"/>
        </w:rPr>
        <w:t>, .</w:t>
      </w:r>
      <w:proofErr w:type="spellStart"/>
      <w:r w:rsidRPr="008D261F">
        <w:rPr>
          <w:rFonts w:ascii="Times New Roman" w:eastAsiaTheme="minorEastAsia" w:hAnsi="Times New Roman" w:cs="Times New Roman"/>
        </w:rPr>
        <w:t>xws</w:t>
      </w:r>
      <w:proofErr w:type="spellEnd"/>
      <w:proofErr w:type="gramEnd"/>
      <w:r w:rsidRPr="008D261F">
        <w:rPr>
          <w:rFonts w:ascii="Times New Roman" w:eastAsiaTheme="minorEastAsia" w:hAnsi="Times New Roman" w:cs="Times New Roman"/>
        </w:rPr>
        <w:t>).</w:t>
      </w:r>
    </w:p>
    <w:p w14:paraId="04DFA783" w14:textId="77777777" w:rsidR="008D261F" w:rsidRPr="008D261F" w:rsidRDefault="008D261F" w:rsidP="008D261F">
      <w:pPr>
        <w:rPr>
          <w:rFonts w:ascii="Times New Roman" w:eastAsiaTheme="minorEastAsia" w:hAnsi="Times New Roman" w:cs="Times New Roman"/>
          <w:b/>
          <w:bCs/>
        </w:rPr>
      </w:pPr>
      <w:r w:rsidRPr="008D261F">
        <w:rPr>
          <w:rFonts w:ascii="Times New Roman" w:eastAsiaTheme="minorEastAsia" w:hAnsi="Times New Roman" w:cs="Times New Roman"/>
          <w:b/>
          <w:bCs/>
        </w:rPr>
        <w:t>Tools</w:t>
      </w:r>
    </w:p>
    <w:p w14:paraId="1329F235" w14:textId="77777777" w:rsidR="008D261F" w:rsidRPr="008D261F" w:rsidRDefault="008D261F" w:rsidP="008D261F">
      <w:pPr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8D261F">
        <w:rPr>
          <w:rFonts w:ascii="Times New Roman" w:eastAsiaTheme="minorEastAsia" w:hAnsi="Times New Roman" w:cs="Times New Roman"/>
        </w:rPr>
        <w:t>MATLAB</w:t>
      </w:r>
    </w:p>
    <w:p w14:paraId="78A4E8A7" w14:textId="59F66596" w:rsidR="008D261F" w:rsidRPr="00AD2BF4" w:rsidRDefault="008D261F" w:rsidP="00C4562E">
      <w:pPr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 w:rsidRPr="008D261F">
        <w:rPr>
          <w:rFonts w:ascii="Times New Roman" w:eastAsiaTheme="minorEastAsia" w:hAnsi="Times New Roman" w:cs="Times New Roman"/>
        </w:rPr>
        <w:t>WFDB Toolbox for MATLAB</w:t>
      </w:r>
    </w:p>
    <w:p w14:paraId="2AF3E5F4" w14:textId="641C2C12" w:rsidR="00C4562E" w:rsidRPr="00AD2BF4" w:rsidRDefault="00C4562E" w:rsidP="00C4562E">
      <w:pPr>
        <w:rPr>
          <w:rFonts w:ascii="Times New Roman" w:eastAsiaTheme="minorEastAsia" w:hAnsi="Times New Roman" w:cs="Times New Roman"/>
          <w:b/>
          <w:bCs/>
        </w:rPr>
      </w:pPr>
      <w:r w:rsidRPr="00AD2BF4">
        <w:rPr>
          <w:rFonts w:ascii="Times New Roman" w:eastAsiaTheme="minorEastAsia" w:hAnsi="Times New Roman" w:cs="Times New Roman"/>
          <w:b/>
          <w:bCs/>
        </w:rPr>
        <w:t>Code:</w:t>
      </w:r>
    </w:p>
    <w:p w14:paraId="65C521F0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[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sig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,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Fs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,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tm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]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rdsamp</w:t>
      </w:r>
      <w:proofErr w:type="spellEnd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gramEnd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>'</w:t>
      </w:r>
      <w:proofErr w:type="spellStart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>mit</w:t>
      </w:r>
      <w:proofErr w:type="spellEnd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>bih</w:t>
      </w:r>
      <w:proofErr w:type="spellEnd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>/100'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,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1</w:t>
      </w:r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56B3F37D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gramStart"/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plot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sig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gramEnd"/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1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: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3600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,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1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))</w:t>
      </w:r>
    </w:p>
    <w:p w14:paraId="5090F38D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time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10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;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969896"/>
          <w:kern w:val="0"/>
          <w:bdr w:val="none" w:sz="0" w:space="0" w:color="auto" w:frame="1"/>
          <w14:ligatures w14:val="none"/>
        </w:rPr>
        <w:t>%in seconds</w:t>
      </w:r>
    </w:p>
    <w:p w14:paraId="63DC4CB3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t>no_of_r_peak</w:t>
      </w:r>
      <w:proofErr w:type="spellEnd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gramStart"/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13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;</w:t>
      </w:r>
      <w:proofErr w:type="gramEnd"/>
    </w:p>
    <w:p w14:paraId="15775F1F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HR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no_of_r_peak</w:t>
      </w:r>
      <w:proofErr w:type="spellEnd"/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/</w:t>
      </w:r>
      <w:proofErr w:type="gram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time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*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60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;</w:t>
      </w:r>
      <w:proofErr w:type="gramEnd"/>
    </w:p>
    <w:p w14:paraId="1F88F7EA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proofErr w:type="gramStart"/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fprintf</w:t>
      </w:r>
      <w:proofErr w:type="spellEnd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gramEnd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>'Heart Rate (bpm): %.2f\n'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,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HR</w:t>
      </w:r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649B82B4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R_Peak_positions</w:t>
      </w:r>
      <w:proofErr w:type="spellEnd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[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78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371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664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948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1232</w:t>
      </w:r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];</w:t>
      </w:r>
      <w:proofErr w:type="gramEnd"/>
    </w:p>
    <w:p w14:paraId="3CF22429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rri</w:t>
      </w:r>
      <w:proofErr w:type="spellEnd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diff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R_Peak_positions</w:t>
      </w:r>
      <w:proofErr w:type="spellEnd"/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3061FA88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RR_mean</w:t>
      </w:r>
      <w:proofErr w:type="spellEnd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mean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rri</w:t>
      </w:r>
      <w:proofErr w:type="spellEnd"/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39D511BE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proofErr w:type="gramStart"/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fprintf</w:t>
      </w:r>
      <w:proofErr w:type="spellEnd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gramEnd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>'Mean R-R Interval (samples): %.2f\n'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,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RR_mean</w:t>
      </w:r>
      <w:proofErr w:type="spellEnd"/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3E1673CD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rr_mean_second</w:t>
      </w:r>
      <w:proofErr w:type="spellEnd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RR_mean</w:t>
      </w:r>
      <w:proofErr w:type="spellEnd"/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/</w:t>
      </w:r>
      <w:proofErr w:type="gramStart"/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360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;</w:t>
      </w:r>
      <w:proofErr w:type="gramEnd"/>
    </w:p>
    <w:p w14:paraId="7E6547C6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proofErr w:type="gramStart"/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fprintf</w:t>
      </w:r>
      <w:proofErr w:type="spellEnd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gramEnd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>'Mean R-R Interval (seconds): %.4f\n'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,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rr_mean_second</w:t>
      </w:r>
      <w:proofErr w:type="spellEnd"/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0E7F8200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P_Peak_positions</w:t>
      </w:r>
      <w:proofErr w:type="spellEnd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[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311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605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885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1164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1467</w:t>
      </w:r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];</w:t>
      </w:r>
      <w:proofErr w:type="gramEnd"/>
    </w:p>
    <w:p w14:paraId="4CAAF245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ppi</w:t>
      </w:r>
      <w:proofErr w:type="spellEnd"/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diff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P_Peak_positions</w:t>
      </w:r>
      <w:proofErr w:type="spellEnd"/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551D2AB7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PP_mean</w:t>
      </w:r>
      <w:proofErr w:type="spellEnd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mean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ppi</w:t>
      </w:r>
      <w:proofErr w:type="spellEnd"/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5AFC8CAA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proofErr w:type="gramStart"/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fprintf</w:t>
      </w:r>
      <w:proofErr w:type="spellEnd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gramEnd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>'Mean P-P Interval (samples): %.2f\n'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,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PP_mean</w:t>
      </w:r>
      <w:proofErr w:type="spellEnd"/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25AD3BF6" w14:textId="77777777" w:rsidR="00C4562E" w:rsidRPr="00C4562E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pp_mean_second</w:t>
      </w:r>
      <w:proofErr w:type="spellEnd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=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PP_mean</w:t>
      </w:r>
      <w:proofErr w:type="spellEnd"/>
      <w:r w:rsidRPr="00C4562E">
        <w:rPr>
          <w:rFonts w:ascii="Times New Roman" w:eastAsia="Times New Roman" w:hAnsi="Times New Roman" w:cs="Times New Roman"/>
          <w:color w:val="A71D5D"/>
          <w:kern w:val="0"/>
          <w:bdr w:val="none" w:sz="0" w:space="0" w:color="auto" w:frame="1"/>
          <w14:ligatures w14:val="none"/>
        </w:rPr>
        <w:t>/</w:t>
      </w:r>
      <w:proofErr w:type="gramStart"/>
      <w:r w:rsidRPr="00C4562E">
        <w:rPr>
          <w:rFonts w:ascii="Times New Roman" w:eastAsia="Times New Roman" w:hAnsi="Times New Roman" w:cs="Times New Roman"/>
          <w:color w:val="0086B3"/>
          <w:kern w:val="0"/>
          <w:bdr w:val="none" w:sz="0" w:space="0" w:color="auto" w:frame="1"/>
          <w14:ligatures w14:val="none"/>
        </w:rPr>
        <w:t>360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;</w:t>
      </w:r>
      <w:proofErr w:type="gramEnd"/>
    </w:p>
    <w:p w14:paraId="03C26C17" w14:textId="54B96341" w:rsidR="00C4562E" w:rsidRPr="00AD2BF4" w:rsidRDefault="00C4562E" w:rsidP="00C456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proofErr w:type="spellStart"/>
      <w:proofErr w:type="gramStart"/>
      <w:r w:rsidRPr="00C4562E">
        <w:rPr>
          <w:rFonts w:ascii="Times New Roman" w:eastAsia="Times New Roman" w:hAnsi="Times New Roman" w:cs="Times New Roman"/>
          <w:color w:val="795DA3"/>
          <w:kern w:val="0"/>
          <w:bdr w:val="none" w:sz="0" w:space="0" w:color="auto" w:frame="1"/>
          <w14:ligatures w14:val="none"/>
        </w:rPr>
        <w:t>fprintf</w:t>
      </w:r>
      <w:proofErr w:type="spellEnd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(</w:t>
      </w:r>
      <w:proofErr w:type="gramEnd"/>
      <w:r w:rsidRPr="00C4562E">
        <w:rPr>
          <w:rFonts w:ascii="Times New Roman" w:eastAsia="Times New Roman" w:hAnsi="Times New Roman" w:cs="Times New Roman"/>
          <w:color w:val="183691"/>
          <w:kern w:val="0"/>
          <w:bdr w:val="none" w:sz="0" w:space="0" w:color="auto" w:frame="1"/>
          <w14:ligatures w14:val="none"/>
        </w:rPr>
        <w:t>'Mean P-P Interval (seconds): %.4f\n'</w:t>
      </w:r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,</w:t>
      </w:r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C4562E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pp_mean_second</w:t>
      </w:r>
      <w:proofErr w:type="spellEnd"/>
      <w:proofErr w:type="gramStart"/>
      <w:r w:rsidRPr="00C4562E">
        <w:rPr>
          <w:rFonts w:ascii="Times New Roman" w:eastAsia="Times New Roman" w:hAnsi="Times New Roman" w:cs="Times New Roman"/>
          <w:color w:val="333333"/>
          <w:kern w:val="0"/>
          <w:bdr w:val="none" w:sz="0" w:space="0" w:color="auto" w:frame="1"/>
          <w14:ligatures w14:val="none"/>
        </w:rPr>
        <w:t>);</w:t>
      </w:r>
      <w:proofErr w:type="gramEnd"/>
    </w:p>
    <w:p w14:paraId="10E8D744" w14:textId="77777777" w:rsidR="00C4562E" w:rsidRPr="00AD2BF4" w:rsidRDefault="00C4562E" w:rsidP="00C4562E">
      <w:pPr>
        <w:rPr>
          <w:rFonts w:ascii="Times New Roman" w:eastAsiaTheme="minorEastAsia" w:hAnsi="Times New Roman" w:cs="Times New Roman"/>
          <w:b/>
          <w:bCs/>
        </w:rPr>
      </w:pPr>
    </w:p>
    <w:p w14:paraId="5569AAB8" w14:textId="6721A5F7" w:rsidR="00C4562E" w:rsidRPr="00AD2BF4" w:rsidRDefault="00C4562E" w:rsidP="00C4562E">
      <w:pPr>
        <w:rPr>
          <w:rFonts w:ascii="Times New Roman" w:eastAsiaTheme="minorEastAsia" w:hAnsi="Times New Roman" w:cs="Times New Roman"/>
          <w:b/>
          <w:bCs/>
        </w:rPr>
      </w:pPr>
      <w:r w:rsidRPr="00AD2BF4">
        <w:rPr>
          <w:rFonts w:ascii="Times New Roman" w:eastAsiaTheme="minorEastAsia" w:hAnsi="Times New Roman" w:cs="Times New Roman"/>
          <w:b/>
          <w:bCs/>
        </w:rPr>
        <w:t>Output:</w:t>
      </w:r>
    </w:p>
    <w:p w14:paraId="510B374D" w14:textId="45F97E8D" w:rsidR="00C4562E" w:rsidRPr="00C4562E" w:rsidRDefault="00C4562E" w:rsidP="00C4562E">
      <w:pPr>
        <w:rPr>
          <w:rFonts w:ascii="Times New Roman" w:eastAsiaTheme="minorEastAsia" w:hAnsi="Times New Roman" w:cs="Times New Roman"/>
          <w:b/>
          <w:bCs/>
        </w:rPr>
      </w:pPr>
      <w:r w:rsidRPr="00AD2BF4">
        <w:rPr>
          <w:rFonts w:ascii="Times New Roman" w:eastAsiaTheme="minorEastAsia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5A770964" wp14:editId="074EC096">
            <wp:simplePos x="0" y="0"/>
            <wp:positionH relativeFrom="margin">
              <wp:align>left</wp:align>
            </wp:positionH>
            <wp:positionV relativeFrom="paragraph">
              <wp:posOffset>8116</wp:posOffset>
            </wp:positionV>
            <wp:extent cx="3000375" cy="2337435"/>
            <wp:effectExtent l="0" t="0" r="9525" b="5715"/>
            <wp:wrapSquare wrapText="bothSides"/>
            <wp:docPr id="40222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272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14" cy="2339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7404A" w14:textId="77777777" w:rsidR="00C4562E" w:rsidRPr="00C4562E" w:rsidRDefault="00C4562E" w:rsidP="00C4562E">
      <w:pPr>
        <w:rPr>
          <w:rFonts w:ascii="Times New Roman" w:eastAsiaTheme="minorEastAsia" w:hAnsi="Times New Roman" w:cs="Times New Roman"/>
        </w:rPr>
      </w:pPr>
      <w:r w:rsidRPr="00C4562E">
        <w:rPr>
          <w:rFonts w:ascii="Times New Roman" w:eastAsiaTheme="minorEastAsia" w:hAnsi="Times New Roman" w:cs="Times New Roman"/>
        </w:rPr>
        <w:t>Heart Rate: 78 bpm</w:t>
      </w:r>
      <w:r w:rsidRPr="00C4562E">
        <w:rPr>
          <w:rFonts w:ascii="Times New Roman" w:eastAsiaTheme="minorEastAsia" w:hAnsi="Times New Roman" w:cs="Times New Roman"/>
        </w:rPr>
        <w:br/>
        <w:t>Mean RR Interval: 0.8014 s</w:t>
      </w:r>
      <w:r w:rsidRPr="00C4562E">
        <w:rPr>
          <w:rFonts w:ascii="Times New Roman" w:eastAsiaTheme="minorEastAsia" w:hAnsi="Times New Roman" w:cs="Times New Roman"/>
        </w:rPr>
        <w:br/>
        <w:t>Mean PP Interval: 0.8028 s</w:t>
      </w:r>
    </w:p>
    <w:p w14:paraId="7554B65F" w14:textId="77777777" w:rsidR="00C4562E" w:rsidRPr="00AD2BF4" w:rsidRDefault="00C4562E" w:rsidP="00C4562E">
      <w:pPr>
        <w:rPr>
          <w:rFonts w:ascii="Times New Roman" w:eastAsiaTheme="minorEastAsia" w:hAnsi="Times New Roman" w:cs="Times New Roman"/>
          <w:b/>
          <w:bCs/>
        </w:rPr>
      </w:pPr>
    </w:p>
    <w:p w14:paraId="7251B62C" w14:textId="77777777" w:rsidR="00C4562E" w:rsidRPr="00AD2BF4" w:rsidRDefault="00C4562E" w:rsidP="00C4562E">
      <w:pPr>
        <w:rPr>
          <w:rFonts w:ascii="Times New Roman" w:eastAsiaTheme="minorEastAsia" w:hAnsi="Times New Roman" w:cs="Times New Roman"/>
          <w:b/>
          <w:bCs/>
        </w:rPr>
      </w:pPr>
    </w:p>
    <w:p w14:paraId="39EBF9BD" w14:textId="77777777" w:rsidR="00C4562E" w:rsidRPr="00AD2BF4" w:rsidRDefault="00C4562E" w:rsidP="00C4562E">
      <w:pPr>
        <w:rPr>
          <w:rFonts w:ascii="Times New Roman" w:eastAsiaTheme="minorEastAsia" w:hAnsi="Times New Roman" w:cs="Times New Roman"/>
          <w:b/>
          <w:bCs/>
        </w:rPr>
      </w:pPr>
    </w:p>
    <w:p w14:paraId="2D23E9A1" w14:textId="77777777" w:rsidR="00C4562E" w:rsidRPr="00AD2BF4" w:rsidRDefault="00C4562E" w:rsidP="00C4562E">
      <w:pPr>
        <w:rPr>
          <w:rFonts w:ascii="Times New Roman" w:eastAsiaTheme="minorEastAsia" w:hAnsi="Times New Roman" w:cs="Times New Roman"/>
          <w:b/>
          <w:bCs/>
        </w:rPr>
      </w:pPr>
    </w:p>
    <w:p w14:paraId="5186A5E4" w14:textId="77777777" w:rsidR="00C4562E" w:rsidRPr="00AD2BF4" w:rsidRDefault="00C4562E" w:rsidP="00C4562E">
      <w:pPr>
        <w:rPr>
          <w:rFonts w:ascii="Times New Roman" w:eastAsiaTheme="minorEastAsia" w:hAnsi="Times New Roman" w:cs="Times New Roman"/>
          <w:b/>
          <w:bCs/>
        </w:rPr>
      </w:pPr>
    </w:p>
    <w:p w14:paraId="63FA42DA" w14:textId="4B1B0316" w:rsidR="00C4562E" w:rsidRPr="00C4562E" w:rsidRDefault="00C4562E" w:rsidP="00C4562E">
      <w:pPr>
        <w:rPr>
          <w:rFonts w:ascii="Times New Roman" w:eastAsiaTheme="minorEastAsia" w:hAnsi="Times New Roman" w:cs="Times New Roman"/>
          <w:b/>
          <w:bCs/>
        </w:rPr>
      </w:pPr>
      <w:r w:rsidRPr="00C4562E">
        <w:rPr>
          <w:rFonts w:ascii="Times New Roman" w:eastAsiaTheme="minorEastAsia" w:hAnsi="Times New Roman" w:cs="Times New Roman"/>
          <w:b/>
          <w:bCs/>
        </w:rPr>
        <w:t>Result &amp; Discussion</w:t>
      </w:r>
    </w:p>
    <w:p w14:paraId="12E39B96" w14:textId="77777777" w:rsidR="00C4562E" w:rsidRPr="00C4562E" w:rsidRDefault="00C4562E" w:rsidP="00C4562E">
      <w:pPr>
        <w:rPr>
          <w:rFonts w:ascii="Times New Roman" w:eastAsiaTheme="minorEastAsia" w:hAnsi="Times New Roman" w:cs="Times New Roman"/>
        </w:rPr>
      </w:pPr>
      <w:r w:rsidRPr="00C4562E">
        <w:rPr>
          <w:rFonts w:ascii="Times New Roman" w:eastAsiaTheme="minorEastAsia" w:hAnsi="Times New Roman" w:cs="Times New Roman"/>
        </w:rPr>
        <w:t>The analysis confirmed accurate extraction of ECG features from PhysioNet data.</w:t>
      </w:r>
    </w:p>
    <w:p w14:paraId="40D47CAB" w14:textId="77777777" w:rsidR="00C4562E" w:rsidRPr="00C4562E" w:rsidRDefault="00C4562E" w:rsidP="00C4562E">
      <w:pPr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C4562E">
        <w:rPr>
          <w:rFonts w:ascii="Times New Roman" w:eastAsiaTheme="minorEastAsia" w:hAnsi="Times New Roman" w:cs="Times New Roman"/>
        </w:rPr>
        <w:t>HR of 78 bpm aligns with a normal resting heart rate.</w:t>
      </w:r>
    </w:p>
    <w:p w14:paraId="32BF8849" w14:textId="77777777" w:rsidR="00C4562E" w:rsidRPr="00C4562E" w:rsidRDefault="00C4562E" w:rsidP="00C4562E">
      <w:pPr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C4562E">
        <w:rPr>
          <w:rFonts w:ascii="Times New Roman" w:eastAsiaTheme="minorEastAsia" w:hAnsi="Times New Roman" w:cs="Times New Roman"/>
        </w:rPr>
        <w:t>RR and PP intervals showed consistent atrial and ventricular activity.</w:t>
      </w:r>
      <w:r w:rsidRPr="00C4562E">
        <w:rPr>
          <w:rFonts w:ascii="Times New Roman" w:eastAsiaTheme="minorEastAsia" w:hAnsi="Times New Roman" w:cs="Times New Roman"/>
        </w:rPr>
        <w:br/>
        <w:t>This validates PhysioNet data as a reliable source for ECG studies and arrhythmia detection.</w:t>
      </w:r>
    </w:p>
    <w:p w14:paraId="78DC1C07" w14:textId="77777777" w:rsidR="00C4562E" w:rsidRPr="00C4562E" w:rsidRDefault="00C4562E" w:rsidP="00C4562E">
      <w:pPr>
        <w:rPr>
          <w:rFonts w:ascii="Times New Roman" w:eastAsiaTheme="minorEastAsia" w:hAnsi="Times New Roman" w:cs="Times New Roman"/>
          <w:b/>
          <w:bCs/>
        </w:rPr>
      </w:pPr>
      <w:r w:rsidRPr="00C4562E">
        <w:rPr>
          <w:rFonts w:ascii="Times New Roman" w:eastAsiaTheme="minorEastAsia" w:hAnsi="Times New Roman" w:cs="Times New Roman"/>
          <w:b/>
          <w:bCs/>
        </w:rPr>
        <w:t>Reference:</w:t>
      </w:r>
    </w:p>
    <w:p w14:paraId="2F2C2BA2" w14:textId="77777777" w:rsidR="00C4562E" w:rsidRPr="00C4562E" w:rsidRDefault="00C4562E" w:rsidP="00C4562E">
      <w:pPr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C4562E">
        <w:rPr>
          <w:rFonts w:ascii="Times New Roman" w:eastAsiaTheme="minorEastAsia" w:hAnsi="Times New Roman" w:cs="Times New Roman"/>
        </w:rPr>
        <w:t>PhysioNet, MIT-BIH Arrhythmia Database (2020).</w:t>
      </w:r>
    </w:p>
    <w:p w14:paraId="63D99BAC" w14:textId="77777777" w:rsidR="00AD2BF4" w:rsidRPr="00AD2BF4" w:rsidRDefault="00AD2BF4">
      <w:pPr>
        <w:rPr>
          <w:rFonts w:ascii="Times New Roman" w:eastAsiaTheme="minorEastAsia" w:hAnsi="Times New Roman" w:cs="Times New Roman"/>
        </w:rPr>
      </w:pPr>
    </w:p>
    <w:sectPr w:rsidR="00AD2BF4" w:rsidRPr="00AD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3BD"/>
    <w:multiLevelType w:val="multilevel"/>
    <w:tmpl w:val="1BA6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F1FBB"/>
    <w:multiLevelType w:val="multilevel"/>
    <w:tmpl w:val="DB3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7094E"/>
    <w:multiLevelType w:val="multilevel"/>
    <w:tmpl w:val="3198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C5E89"/>
    <w:multiLevelType w:val="multilevel"/>
    <w:tmpl w:val="078E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337A1"/>
    <w:multiLevelType w:val="multilevel"/>
    <w:tmpl w:val="A5B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53753"/>
    <w:multiLevelType w:val="multilevel"/>
    <w:tmpl w:val="6B7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115A39"/>
    <w:multiLevelType w:val="multilevel"/>
    <w:tmpl w:val="2040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2D349F"/>
    <w:multiLevelType w:val="multilevel"/>
    <w:tmpl w:val="038A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815672">
    <w:abstractNumId w:val="3"/>
  </w:num>
  <w:num w:numId="2" w16cid:durableId="581111380">
    <w:abstractNumId w:val="7"/>
  </w:num>
  <w:num w:numId="3" w16cid:durableId="636836792">
    <w:abstractNumId w:val="4"/>
  </w:num>
  <w:num w:numId="4" w16cid:durableId="47069126">
    <w:abstractNumId w:val="0"/>
  </w:num>
  <w:num w:numId="5" w16cid:durableId="1753627867">
    <w:abstractNumId w:val="6"/>
  </w:num>
  <w:num w:numId="6" w16cid:durableId="582254260">
    <w:abstractNumId w:val="5"/>
  </w:num>
  <w:num w:numId="7" w16cid:durableId="1908104064">
    <w:abstractNumId w:val="2"/>
  </w:num>
  <w:num w:numId="8" w16cid:durableId="202612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82"/>
    <w:rsid w:val="002A3FBD"/>
    <w:rsid w:val="007C7582"/>
    <w:rsid w:val="008D261F"/>
    <w:rsid w:val="00AD2BF4"/>
    <w:rsid w:val="00C4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2496"/>
  <w15:chartTrackingRefBased/>
  <w15:docId w15:val="{EEFDEB3F-EF36-4468-BBA9-E928AD92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7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58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26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Mahmdul Imran</dc:creator>
  <cp:keywords/>
  <dc:description/>
  <cp:lastModifiedBy>Syed Mahmdul Imran</cp:lastModifiedBy>
  <cp:revision>3</cp:revision>
  <dcterms:created xsi:type="dcterms:W3CDTF">2025-08-13T06:38:00Z</dcterms:created>
  <dcterms:modified xsi:type="dcterms:W3CDTF">2025-08-13T07:08:00Z</dcterms:modified>
</cp:coreProperties>
</file>