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732E5" w14:textId="24C2DE35" w:rsidR="0083387A" w:rsidRPr="0083387A" w:rsidRDefault="0083387A" w:rsidP="0083387A">
      <w:pPr>
        <w:pStyle w:val="Kop1"/>
      </w:pPr>
      <w:bookmarkStart w:id="0" w:name="_Toc184218038"/>
      <w:r w:rsidRPr="0083387A">
        <w:t xml:space="preserve">List of </w:t>
      </w:r>
      <w:proofErr w:type="spellStart"/>
      <w:r w:rsidRPr="0083387A">
        <w:t>documents</w:t>
      </w:r>
      <w:proofErr w:type="spellEnd"/>
      <w:r w:rsidRPr="0083387A">
        <w:t xml:space="preserve"> </w:t>
      </w:r>
      <w:proofErr w:type="spellStart"/>
      <w:r w:rsidRPr="0083387A">
        <w:t>analysed</w:t>
      </w:r>
      <w:proofErr w:type="spellEnd"/>
      <w:r w:rsidRPr="0083387A">
        <w:t xml:space="preserve"> in </w:t>
      </w:r>
      <w:proofErr w:type="spellStart"/>
      <w:r w:rsidRPr="0083387A">
        <w:t>chapter</w:t>
      </w:r>
      <w:proofErr w:type="spellEnd"/>
      <w:r w:rsidRPr="0083387A">
        <w:t xml:space="preserve"> </w:t>
      </w:r>
      <w:proofErr w:type="spellStart"/>
      <w:r w:rsidRPr="0083387A">
        <w:t>Four</w:t>
      </w:r>
      <w:bookmarkEnd w:id="0"/>
      <w:proofErr w:type="spellEnd"/>
    </w:p>
    <w:p w14:paraId="31787134" w14:textId="77777777" w:rsidR="0083387A" w:rsidRPr="00C52794" w:rsidRDefault="0083387A" w:rsidP="0083387A">
      <w:pPr>
        <w:pStyle w:val="Kop2"/>
        <w:spacing w:before="0" w:after="240" w:line="360" w:lineRule="auto"/>
        <w:rPr>
          <w:sz w:val="24"/>
          <w:szCs w:val="24"/>
        </w:rPr>
      </w:pPr>
      <w:bookmarkStart w:id="1" w:name="_Toc184218039"/>
      <w:r w:rsidRPr="00C52794">
        <w:rPr>
          <w:sz w:val="24"/>
          <w:szCs w:val="24"/>
        </w:rPr>
        <w:t>Amsterdam</w:t>
      </w:r>
      <w:bookmarkEnd w:id="1"/>
    </w:p>
    <w:p w14:paraId="749BB4F3" w14:textId="77777777" w:rsidR="0083387A" w:rsidRPr="00C51BF8" w:rsidRDefault="0083387A" w:rsidP="0083387A">
      <w:pPr>
        <w:spacing w:before="0" w:line="360" w:lineRule="auto"/>
        <w:ind w:left="426" w:hanging="426"/>
        <w:rPr>
          <w:i/>
          <w:iCs/>
          <w:sz w:val="24"/>
          <w:szCs w:val="24"/>
        </w:rPr>
      </w:pPr>
      <w:r w:rsidRPr="00C51BF8">
        <w:rPr>
          <w:i/>
          <w:iCs/>
          <w:sz w:val="24"/>
          <w:szCs w:val="24"/>
        </w:rPr>
        <w:t xml:space="preserve">Betaalde bedragen Radicalisering per organisatie dir. OOV &amp; OJZ 2013-2017 </w:t>
      </w:r>
      <w:r w:rsidRPr="00C51BF8">
        <w:rPr>
          <w:sz w:val="24"/>
          <w:szCs w:val="24"/>
        </w:rPr>
        <w:t>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>.). Amsterdam: Gemeente Amsterdam.</w:t>
      </w:r>
    </w:p>
    <w:p w14:paraId="1479BF0C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i/>
          <w:iCs/>
          <w:sz w:val="24"/>
          <w:szCs w:val="24"/>
        </w:rPr>
        <w:t xml:space="preserve">Bijlage bij de raadsbrief voortgang programma radicalisering en extremisme </w:t>
      </w:r>
      <w:r w:rsidRPr="00C51BF8">
        <w:rPr>
          <w:sz w:val="24"/>
          <w:szCs w:val="24"/>
        </w:rPr>
        <w:t>(2020, April 21). Amsterdam: Gemeente Amsterdam.</w:t>
      </w:r>
    </w:p>
    <w:p w14:paraId="1DA2F113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i/>
          <w:iCs/>
          <w:sz w:val="24"/>
          <w:szCs w:val="24"/>
        </w:rPr>
        <w:t xml:space="preserve">Bijlage bij de raadsbrief voortgang programma radicalisering en extremisme </w:t>
      </w:r>
      <w:r w:rsidRPr="00C51BF8">
        <w:rPr>
          <w:sz w:val="24"/>
          <w:szCs w:val="24"/>
        </w:rPr>
        <w:t>(2021, May). Amsterdam: Gemeente Amsterdam.</w:t>
      </w:r>
    </w:p>
    <w:p w14:paraId="0F0724D8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Commissie Algemene Zaken (2018, August 22). </w:t>
      </w:r>
      <w:r w:rsidRPr="00C51BF8">
        <w:rPr>
          <w:i/>
          <w:iCs/>
          <w:sz w:val="24"/>
          <w:szCs w:val="24"/>
        </w:rPr>
        <w:t xml:space="preserve">Brief radicalisering. </w:t>
      </w:r>
      <w:r w:rsidRPr="00C51BF8">
        <w:rPr>
          <w:sz w:val="24"/>
          <w:szCs w:val="24"/>
        </w:rPr>
        <w:t>Amsterdam: Gemeente Amsterdam.</w:t>
      </w:r>
    </w:p>
    <w:p w14:paraId="201D3C20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Commissie Algemene Zaken (2019, </w:t>
      </w:r>
      <w:proofErr w:type="spellStart"/>
      <w:r w:rsidRPr="00C51BF8">
        <w:rPr>
          <w:sz w:val="24"/>
          <w:szCs w:val="24"/>
        </w:rPr>
        <w:t>June</w:t>
      </w:r>
      <w:proofErr w:type="spellEnd"/>
      <w:r w:rsidRPr="00C51BF8">
        <w:rPr>
          <w:sz w:val="24"/>
          <w:szCs w:val="24"/>
        </w:rPr>
        <w:t xml:space="preserve"> 5). </w:t>
      </w:r>
      <w:r w:rsidRPr="00C51BF8">
        <w:rPr>
          <w:i/>
          <w:iCs/>
          <w:sz w:val="24"/>
          <w:szCs w:val="24"/>
        </w:rPr>
        <w:t xml:space="preserve">Tussenstand programma radicalisering en extremisme. </w:t>
      </w:r>
      <w:r w:rsidRPr="00C51BF8">
        <w:rPr>
          <w:sz w:val="24"/>
          <w:szCs w:val="24"/>
        </w:rPr>
        <w:t>Amsterdam: Gemeente Amsterdam.</w:t>
      </w:r>
    </w:p>
    <w:p w14:paraId="1C98604F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Gemeente </w:t>
      </w:r>
      <w:r w:rsidRPr="00C51BF8">
        <w:rPr>
          <w:sz w:val="24"/>
          <w:szCs w:val="24"/>
        </w:rPr>
        <w:t xml:space="preserve">Amsterdam </w:t>
      </w:r>
      <w:r w:rsidRPr="00C52794">
        <w:rPr>
          <w:sz w:val="24"/>
          <w:szCs w:val="24"/>
        </w:rPr>
        <w:t xml:space="preserve">(2007). </w:t>
      </w:r>
      <w:r w:rsidRPr="00C52794">
        <w:rPr>
          <w:i/>
          <w:iCs/>
          <w:sz w:val="24"/>
          <w:szCs w:val="24"/>
        </w:rPr>
        <w:t>Amsterdam tegen radicalisering</w:t>
      </w:r>
      <w:r w:rsidRPr="00C52794">
        <w:rPr>
          <w:sz w:val="24"/>
          <w:szCs w:val="24"/>
        </w:rPr>
        <w:t xml:space="preserve">. Amsterdam: Gemeente Amsterdam. </w:t>
      </w:r>
    </w:p>
    <w:p w14:paraId="1CB37185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Gemeente Amsterdam (2015, May 28). </w:t>
      </w:r>
      <w:r w:rsidRPr="00C52794">
        <w:rPr>
          <w:i/>
          <w:iCs/>
          <w:sz w:val="24"/>
          <w:szCs w:val="24"/>
        </w:rPr>
        <w:t>Aanscherping aanpak radicalisering.</w:t>
      </w:r>
      <w:r w:rsidRPr="00C51BF8">
        <w:rPr>
          <w:sz w:val="24"/>
          <w:szCs w:val="24"/>
        </w:rPr>
        <w:t xml:space="preserve"> Amsterdam: Gemeente Amsterdam. </w:t>
      </w:r>
    </w:p>
    <w:p w14:paraId="2B16C559" w14:textId="77777777" w:rsidR="0083387A" w:rsidRPr="00C51BF8" w:rsidRDefault="0083387A" w:rsidP="0083387A">
      <w:pPr>
        <w:spacing w:before="0" w:line="360" w:lineRule="auto"/>
        <w:ind w:left="426" w:hanging="426"/>
        <w:rPr>
          <w:i/>
          <w:iCs/>
          <w:sz w:val="24"/>
          <w:szCs w:val="24"/>
        </w:rPr>
      </w:pPr>
      <w:r w:rsidRPr="00C51BF8">
        <w:rPr>
          <w:sz w:val="24"/>
          <w:szCs w:val="24"/>
        </w:rPr>
        <w:t xml:space="preserve">Gemeente Amsterdam (2015, May). </w:t>
      </w:r>
      <w:r w:rsidRPr="00C51BF8">
        <w:rPr>
          <w:i/>
          <w:iCs/>
          <w:sz w:val="24"/>
          <w:szCs w:val="24"/>
        </w:rPr>
        <w:t>Amsterdam dialoog 2015/2016: Actieprogramma.</w:t>
      </w:r>
      <w:r w:rsidRPr="00C51BF8">
        <w:rPr>
          <w:sz w:val="24"/>
          <w:szCs w:val="24"/>
        </w:rPr>
        <w:t xml:space="preserve"> Amsterdam: Gemeente Amsterdam.</w:t>
      </w:r>
    </w:p>
    <w:p w14:paraId="239DAC7E" w14:textId="77777777" w:rsidR="0083387A" w:rsidRPr="00C51BF8" w:rsidRDefault="0083387A" w:rsidP="0083387A">
      <w:pPr>
        <w:spacing w:before="0" w:line="360" w:lineRule="auto"/>
        <w:ind w:left="426" w:hanging="426"/>
        <w:rPr>
          <w:i/>
          <w:iCs/>
          <w:sz w:val="24"/>
          <w:szCs w:val="24"/>
        </w:rPr>
      </w:pPr>
      <w:r w:rsidRPr="00C51BF8">
        <w:rPr>
          <w:sz w:val="24"/>
          <w:szCs w:val="24"/>
        </w:rPr>
        <w:t xml:space="preserve">Gemeente Amsterdam (2016, </w:t>
      </w:r>
      <w:proofErr w:type="spellStart"/>
      <w:r w:rsidRPr="00C51BF8">
        <w:rPr>
          <w:sz w:val="24"/>
          <w:szCs w:val="24"/>
        </w:rPr>
        <w:t>January</w:t>
      </w:r>
      <w:proofErr w:type="spellEnd"/>
      <w:r w:rsidRPr="00C51BF8">
        <w:rPr>
          <w:sz w:val="24"/>
          <w:szCs w:val="24"/>
        </w:rPr>
        <w:t xml:space="preserve">). </w:t>
      </w:r>
      <w:r w:rsidRPr="00C51BF8">
        <w:rPr>
          <w:i/>
          <w:iCs/>
          <w:sz w:val="24"/>
          <w:szCs w:val="24"/>
        </w:rPr>
        <w:t xml:space="preserve">Uitvoeringskader casuïstiekaanpak radicalisering. </w:t>
      </w:r>
      <w:r w:rsidRPr="00C51BF8">
        <w:rPr>
          <w:sz w:val="24"/>
          <w:szCs w:val="24"/>
        </w:rPr>
        <w:t>Amsterdam: Gemeente Amsterdam.</w:t>
      </w:r>
    </w:p>
    <w:p w14:paraId="72EF2A59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Gemeente Amsterdam (2016, </w:t>
      </w:r>
      <w:proofErr w:type="spellStart"/>
      <w:r w:rsidRPr="00C51BF8">
        <w:rPr>
          <w:sz w:val="24"/>
          <w:szCs w:val="24"/>
        </w:rPr>
        <w:t>June</w:t>
      </w:r>
      <w:proofErr w:type="spellEnd"/>
      <w:r w:rsidRPr="00C51BF8">
        <w:rPr>
          <w:sz w:val="24"/>
          <w:szCs w:val="24"/>
        </w:rPr>
        <w:t xml:space="preserve"> 15). </w:t>
      </w:r>
      <w:r w:rsidRPr="00C51BF8">
        <w:rPr>
          <w:i/>
          <w:iCs/>
          <w:sz w:val="24"/>
          <w:szCs w:val="24"/>
        </w:rPr>
        <w:t xml:space="preserve">Raadsbrief maatregelen terrorisme en radicalisering. </w:t>
      </w:r>
      <w:r w:rsidRPr="00C51BF8">
        <w:rPr>
          <w:sz w:val="24"/>
          <w:szCs w:val="24"/>
        </w:rPr>
        <w:t>Amsterdam: Gemeente Amsterdam.</w:t>
      </w:r>
    </w:p>
    <w:p w14:paraId="5C388A99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Gemeente Amsterdam (2016, September 14). </w:t>
      </w:r>
      <w:r w:rsidRPr="00C51BF8">
        <w:rPr>
          <w:i/>
          <w:iCs/>
          <w:sz w:val="24"/>
          <w:szCs w:val="24"/>
        </w:rPr>
        <w:t xml:space="preserve">Onze open en vrije samenleving beschermen tegen angst en verdeeldheid én tegen een aanslag </w:t>
      </w:r>
      <w:r w:rsidRPr="00C51BF8">
        <w:rPr>
          <w:sz w:val="24"/>
          <w:szCs w:val="24"/>
        </w:rPr>
        <w:t>[</w:t>
      </w:r>
      <w:proofErr w:type="spellStart"/>
      <w:r w:rsidRPr="00C51BF8">
        <w:rPr>
          <w:sz w:val="24"/>
          <w:szCs w:val="24"/>
        </w:rPr>
        <w:t>infographic</w:t>
      </w:r>
      <w:proofErr w:type="spellEnd"/>
      <w:r w:rsidRPr="00C51BF8">
        <w:rPr>
          <w:sz w:val="24"/>
          <w:szCs w:val="24"/>
        </w:rPr>
        <w:t>]</w:t>
      </w:r>
      <w:r w:rsidRPr="00C51BF8">
        <w:rPr>
          <w:i/>
          <w:iCs/>
          <w:sz w:val="24"/>
          <w:szCs w:val="24"/>
        </w:rPr>
        <w:t xml:space="preserve">. </w:t>
      </w:r>
      <w:r w:rsidRPr="00C51BF8">
        <w:rPr>
          <w:sz w:val="24"/>
          <w:szCs w:val="24"/>
        </w:rPr>
        <w:t>Amsterdam: Gemeente Amsterdam.</w:t>
      </w:r>
    </w:p>
    <w:p w14:paraId="0029E993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lastRenderedPageBreak/>
        <w:t xml:space="preserve">Gemeente Amsterdam (2017, </w:t>
      </w:r>
      <w:proofErr w:type="spellStart"/>
      <w:r w:rsidRPr="00C51BF8">
        <w:rPr>
          <w:sz w:val="24"/>
          <w:szCs w:val="24"/>
        </w:rPr>
        <w:t>February</w:t>
      </w:r>
      <w:proofErr w:type="spellEnd"/>
      <w:r w:rsidRPr="00C51BF8">
        <w:rPr>
          <w:sz w:val="24"/>
          <w:szCs w:val="24"/>
        </w:rPr>
        <w:t xml:space="preserve"> 14). </w:t>
      </w:r>
      <w:r w:rsidRPr="00C51BF8">
        <w:rPr>
          <w:i/>
          <w:iCs/>
          <w:sz w:val="24"/>
          <w:szCs w:val="24"/>
        </w:rPr>
        <w:t xml:space="preserve">Voortgang aanpak radicalisering en polarisatie. </w:t>
      </w:r>
      <w:r w:rsidRPr="00C51BF8">
        <w:rPr>
          <w:sz w:val="24"/>
          <w:szCs w:val="24"/>
        </w:rPr>
        <w:t>Amsterdam: Gemeente Amsterdam.</w:t>
      </w:r>
    </w:p>
    <w:p w14:paraId="62F265A5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Gemeente Amsterdam (2017, </w:t>
      </w:r>
      <w:proofErr w:type="spellStart"/>
      <w:r w:rsidRPr="00C51BF8">
        <w:rPr>
          <w:sz w:val="24"/>
          <w:szCs w:val="24"/>
        </w:rPr>
        <w:t>February</w:t>
      </w:r>
      <w:proofErr w:type="spellEnd"/>
      <w:r w:rsidRPr="00C51BF8">
        <w:rPr>
          <w:sz w:val="24"/>
          <w:szCs w:val="24"/>
        </w:rPr>
        <w:t xml:space="preserve"> 14). </w:t>
      </w:r>
      <w:r w:rsidRPr="00C51BF8">
        <w:rPr>
          <w:i/>
          <w:iCs/>
          <w:sz w:val="24"/>
          <w:szCs w:val="24"/>
        </w:rPr>
        <w:t xml:space="preserve">Aandeelhouderschap in Amsterdam / Amsterdams DNA. </w:t>
      </w:r>
      <w:r w:rsidRPr="00C51BF8">
        <w:rPr>
          <w:sz w:val="24"/>
          <w:szCs w:val="24"/>
        </w:rPr>
        <w:t>Amsterdam: Gemeente Amsterdam.</w:t>
      </w:r>
    </w:p>
    <w:p w14:paraId="08326275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Gemeente Amsterdam (2017, </w:t>
      </w:r>
      <w:proofErr w:type="spellStart"/>
      <w:r w:rsidRPr="00C51BF8">
        <w:rPr>
          <w:sz w:val="24"/>
          <w:szCs w:val="24"/>
        </w:rPr>
        <w:t>February</w:t>
      </w:r>
      <w:proofErr w:type="spellEnd"/>
      <w:r w:rsidRPr="00C51BF8">
        <w:rPr>
          <w:sz w:val="24"/>
          <w:szCs w:val="24"/>
        </w:rPr>
        <w:t xml:space="preserve"> 14). </w:t>
      </w:r>
      <w:r w:rsidRPr="00C51BF8">
        <w:rPr>
          <w:i/>
          <w:iCs/>
          <w:sz w:val="24"/>
          <w:szCs w:val="24"/>
        </w:rPr>
        <w:t xml:space="preserve">Radicalisering en polarisatie – commissie AZ/JC 2 maart 2017. </w:t>
      </w:r>
      <w:r w:rsidRPr="00C51BF8">
        <w:rPr>
          <w:sz w:val="24"/>
          <w:szCs w:val="24"/>
        </w:rPr>
        <w:t>Amsterdam: Gemeente Amsterdam.</w:t>
      </w:r>
    </w:p>
    <w:p w14:paraId="0FF7D981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Gemeente Amsterdam (2017, </w:t>
      </w:r>
      <w:proofErr w:type="spellStart"/>
      <w:r w:rsidRPr="00C51BF8">
        <w:rPr>
          <w:sz w:val="24"/>
          <w:szCs w:val="24"/>
        </w:rPr>
        <w:t>March</w:t>
      </w:r>
      <w:proofErr w:type="spellEnd"/>
      <w:r w:rsidRPr="00C51BF8">
        <w:rPr>
          <w:sz w:val="24"/>
          <w:szCs w:val="24"/>
        </w:rPr>
        <w:t xml:space="preserve"> 2). </w:t>
      </w:r>
      <w:r w:rsidRPr="00C51BF8">
        <w:rPr>
          <w:i/>
          <w:iCs/>
          <w:sz w:val="24"/>
          <w:szCs w:val="24"/>
        </w:rPr>
        <w:t xml:space="preserve">Jaarrapportage aanpak radicalisering en polarisatie 2016. </w:t>
      </w:r>
      <w:r w:rsidRPr="00C51BF8">
        <w:rPr>
          <w:sz w:val="24"/>
          <w:szCs w:val="24"/>
        </w:rPr>
        <w:t>Amsterdam: Gemeente Amsterdam.</w:t>
      </w:r>
    </w:p>
    <w:p w14:paraId="325FE9C7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Gemeente Amsterdam (2017, </w:t>
      </w:r>
      <w:proofErr w:type="spellStart"/>
      <w:r w:rsidRPr="00C51BF8">
        <w:rPr>
          <w:sz w:val="24"/>
          <w:szCs w:val="24"/>
        </w:rPr>
        <w:t>March</w:t>
      </w:r>
      <w:proofErr w:type="spellEnd"/>
      <w:r w:rsidRPr="00C51BF8">
        <w:rPr>
          <w:sz w:val="24"/>
          <w:szCs w:val="24"/>
        </w:rPr>
        <w:t xml:space="preserve"> 2). </w:t>
      </w:r>
      <w:r w:rsidRPr="00C51BF8">
        <w:rPr>
          <w:i/>
          <w:iCs/>
          <w:sz w:val="24"/>
          <w:szCs w:val="24"/>
        </w:rPr>
        <w:t xml:space="preserve">Online-aanpak radicalisering en polarisatie. </w:t>
      </w:r>
      <w:r w:rsidRPr="00C51BF8">
        <w:rPr>
          <w:sz w:val="24"/>
          <w:szCs w:val="24"/>
        </w:rPr>
        <w:t>Amsterdam: Gemeente Amsterdam.</w:t>
      </w:r>
    </w:p>
    <w:p w14:paraId="24984ED0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Halsema, F.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Rapport commissie van toezicht integrale Persoonsgerichte Aanpak – Radicalisering. </w:t>
      </w:r>
      <w:r w:rsidRPr="00C51BF8">
        <w:rPr>
          <w:sz w:val="24"/>
          <w:szCs w:val="24"/>
        </w:rPr>
        <w:t>Amsterdam: Gemeente Amsterdam.</w:t>
      </w:r>
    </w:p>
    <w:p w14:paraId="02143B09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Halsema, F. (2016, </w:t>
      </w:r>
      <w:proofErr w:type="spellStart"/>
      <w:r w:rsidRPr="00C51BF8">
        <w:rPr>
          <w:sz w:val="24"/>
          <w:szCs w:val="24"/>
        </w:rPr>
        <w:t>January</w:t>
      </w:r>
      <w:proofErr w:type="spellEnd"/>
      <w:r w:rsidRPr="00C51BF8">
        <w:rPr>
          <w:sz w:val="24"/>
          <w:szCs w:val="24"/>
        </w:rPr>
        <w:t xml:space="preserve"> 25). </w:t>
      </w:r>
      <w:r w:rsidRPr="00C51BF8">
        <w:rPr>
          <w:i/>
          <w:iCs/>
          <w:sz w:val="24"/>
          <w:szCs w:val="24"/>
        </w:rPr>
        <w:t xml:space="preserve">Notitie. </w:t>
      </w:r>
      <w:r w:rsidRPr="00C51BF8">
        <w:rPr>
          <w:sz w:val="24"/>
          <w:szCs w:val="24"/>
        </w:rPr>
        <w:t>Amsterdam: Gemeente Amsterdam.</w:t>
      </w:r>
    </w:p>
    <w:p w14:paraId="5D2987F5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Halsema, F. (2019, April 21). </w:t>
      </w:r>
      <w:r w:rsidRPr="00C51BF8">
        <w:rPr>
          <w:i/>
          <w:iCs/>
          <w:sz w:val="24"/>
          <w:szCs w:val="24"/>
        </w:rPr>
        <w:t xml:space="preserve">Voortgang programma radicalisering en extremisme. </w:t>
      </w:r>
      <w:r w:rsidRPr="00C51BF8">
        <w:rPr>
          <w:sz w:val="24"/>
          <w:szCs w:val="24"/>
        </w:rPr>
        <w:t>Amsterdam: Gemeente Amsterdam.</w:t>
      </w:r>
    </w:p>
    <w:p w14:paraId="1D51AAFC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Halsema, F. (2020, November). </w:t>
      </w:r>
      <w:r w:rsidRPr="00C51BF8">
        <w:rPr>
          <w:i/>
          <w:iCs/>
          <w:sz w:val="24"/>
          <w:szCs w:val="24"/>
        </w:rPr>
        <w:t xml:space="preserve">Actueel beeld radicalisering en extremisme. </w:t>
      </w:r>
      <w:r w:rsidRPr="00C51BF8">
        <w:rPr>
          <w:sz w:val="24"/>
          <w:szCs w:val="24"/>
        </w:rPr>
        <w:t>Amsterdam: Gemeente Amsterdam.</w:t>
      </w:r>
    </w:p>
    <w:p w14:paraId="61193C05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Halsema, F. (2021, </w:t>
      </w:r>
      <w:proofErr w:type="spellStart"/>
      <w:r w:rsidRPr="00C51BF8">
        <w:rPr>
          <w:sz w:val="24"/>
          <w:szCs w:val="24"/>
        </w:rPr>
        <w:t>June</w:t>
      </w:r>
      <w:proofErr w:type="spellEnd"/>
      <w:r w:rsidRPr="00C51BF8">
        <w:rPr>
          <w:sz w:val="24"/>
          <w:szCs w:val="24"/>
        </w:rPr>
        <w:t xml:space="preserve"> 18). </w:t>
      </w:r>
      <w:r w:rsidRPr="00C51BF8">
        <w:rPr>
          <w:i/>
          <w:iCs/>
          <w:sz w:val="24"/>
          <w:szCs w:val="24"/>
        </w:rPr>
        <w:t xml:space="preserve">Voortgang programma radicalisering en extremisme 2021. </w:t>
      </w:r>
      <w:r w:rsidRPr="00C51BF8">
        <w:rPr>
          <w:sz w:val="24"/>
          <w:szCs w:val="24"/>
        </w:rPr>
        <w:t>Amsterdam: Gemeente Amsterdam.</w:t>
      </w:r>
    </w:p>
    <w:p w14:paraId="202067AE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Halsema, F. (2021, November 26). </w:t>
      </w:r>
      <w:r w:rsidRPr="00C51BF8">
        <w:rPr>
          <w:i/>
          <w:iCs/>
          <w:sz w:val="24"/>
          <w:szCs w:val="24"/>
        </w:rPr>
        <w:t xml:space="preserve">Voortgang programma radicalisering en extremisme najaar 2021. </w:t>
      </w:r>
      <w:r w:rsidRPr="00C51BF8">
        <w:rPr>
          <w:sz w:val="24"/>
          <w:szCs w:val="24"/>
        </w:rPr>
        <w:t>Amsterdam: Gemeente Amsterdam.</w:t>
      </w:r>
    </w:p>
    <w:p w14:paraId="16364C37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Halsema, F. (2022, December 19). </w:t>
      </w:r>
      <w:r w:rsidRPr="00C51BF8">
        <w:rPr>
          <w:i/>
          <w:iCs/>
          <w:sz w:val="24"/>
          <w:szCs w:val="24"/>
        </w:rPr>
        <w:t xml:space="preserve">Voortgang programma radicalisering en extremisme voorjaar 2022. </w:t>
      </w:r>
      <w:r w:rsidRPr="00C51BF8">
        <w:rPr>
          <w:sz w:val="24"/>
          <w:szCs w:val="24"/>
        </w:rPr>
        <w:t>Amsterdam: Gemeente Amsterdam.</w:t>
      </w:r>
    </w:p>
    <w:p w14:paraId="3C1690D4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Halsema, F. &amp; </w:t>
      </w:r>
      <w:proofErr w:type="spellStart"/>
      <w:r w:rsidRPr="00C51BF8">
        <w:rPr>
          <w:sz w:val="24"/>
          <w:szCs w:val="24"/>
        </w:rPr>
        <w:t>Teesink</w:t>
      </w:r>
      <w:proofErr w:type="spellEnd"/>
      <w:r w:rsidRPr="00C51BF8">
        <w:rPr>
          <w:sz w:val="24"/>
          <w:szCs w:val="24"/>
        </w:rPr>
        <w:t xml:space="preserve">, P. (2019, </w:t>
      </w:r>
      <w:proofErr w:type="spellStart"/>
      <w:r w:rsidRPr="00C51BF8">
        <w:rPr>
          <w:sz w:val="24"/>
          <w:szCs w:val="24"/>
        </w:rPr>
        <w:t>January</w:t>
      </w:r>
      <w:proofErr w:type="spellEnd"/>
      <w:r w:rsidRPr="00C51BF8">
        <w:rPr>
          <w:sz w:val="24"/>
          <w:szCs w:val="24"/>
        </w:rPr>
        <w:t xml:space="preserve"> 31). </w:t>
      </w:r>
      <w:r w:rsidRPr="00C51BF8">
        <w:rPr>
          <w:i/>
          <w:iCs/>
          <w:sz w:val="24"/>
          <w:szCs w:val="24"/>
        </w:rPr>
        <w:t xml:space="preserve">Maatregelen ten behoeve van weerbaarheid islamitische instellingen. </w:t>
      </w:r>
      <w:r w:rsidRPr="00C51BF8">
        <w:rPr>
          <w:sz w:val="24"/>
          <w:szCs w:val="24"/>
        </w:rPr>
        <w:t>Amsterdam: Gemeente Amsterdam.</w:t>
      </w:r>
    </w:p>
    <w:p w14:paraId="48BEED5B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lastRenderedPageBreak/>
        <w:t xml:space="preserve">Onderzoek, informatie en statistiek (2019, </w:t>
      </w:r>
      <w:proofErr w:type="spellStart"/>
      <w:r w:rsidRPr="00C51BF8">
        <w:rPr>
          <w:sz w:val="24"/>
          <w:szCs w:val="24"/>
        </w:rPr>
        <w:t>February</w:t>
      </w:r>
      <w:proofErr w:type="spellEnd"/>
      <w:r w:rsidRPr="00C51BF8">
        <w:rPr>
          <w:sz w:val="24"/>
          <w:szCs w:val="24"/>
        </w:rPr>
        <w:t xml:space="preserve">). </w:t>
      </w:r>
      <w:r w:rsidRPr="00C51BF8">
        <w:rPr>
          <w:i/>
          <w:iCs/>
          <w:sz w:val="24"/>
          <w:szCs w:val="24"/>
        </w:rPr>
        <w:t xml:space="preserve">Bekendheid meld- en adviespunt radicalisering. </w:t>
      </w:r>
      <w:r w:rsidRPr="00C51BF8">
        <w:rPr>
          <w:sz w:val="24"/>
          <w:szCs w:val="24"/>
        </w:rPr>
        <w:t>Amsterdam: Gemeente Amsterdam.</w:t>
      </w:r>
    </w:p>
    <w:p w14:paraId="5FA49BD1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Regio Amsterdam-Amstelland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Convenant Integrale persoonsgerichte aanpak voorkoming radicalisering en extremisme: Regio Amsterdam-Amstelland. </w:t>
      </w:r>
    </w:p>
    <w:p w14:paraId="48FA8002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Universiteit Utrecht &amp; Universiteit Leiden (2018, </w:t>
      </w:r>
      <w:proofErr w:type="spellStart"/>
      <w:r w:rsidRPr="00C51BF8">
        <w:rPr>
          <w:sz w:val="24"/>
          <w:szCs w:val="24"/>
        </w:rPr>
        <w:t>February</w:t>
      </w:r>
      <w:proofErr w:type="spellEnd"/>
      <w:r w:rsidRPr="00C51BF8">
        <w:rPr>
          <w:sz w:val="24"/>
          <w:szCs w:val="24"/>
        </w:rPr>
        <w:t xml:space="preserve"> 14). </w:t>
      </w:r>
      <w:proofErr w:type="spellStart"/>
      <w:r w:rsidRPr="00C51BF8">
        <w:rPr>
          <w:i/>
          <w:iCs/>
          <w:sz w:val="24"/>
          <w:szCs w:val="24"/>
        </w:rPr>
        <w:t>Quickscan</w:t>
      </w:r>
      <w:proofErr w:type="spellEnd"/>
      <w:r w:rsidRPr="00C51BF8">
        <w:rPr>
          <w:i/>
          <w:iCs/>
          <w:sz w:val="24"/>
          <w:szCs w:val="24"/>
        </w:rPr>
        <w:t xml:space="preserve"> Amsterdamse aanpak radicalisering en terrorisme.</w:t>
      </w:r>
      <w:r w:rsidRPr="00C51BF8">
        <w:rPr>
          <w:sz w:val="24"/>
          <w:szCs w:val="24"/>
        </w:rPr>
        <w:t xml:space="preserve"> Amsterdam: Gemeente Amsterdam.</w:t>
      </w:r>
    </w:p>
    <w:p w14:paraId="4D0DB9D2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Van Buuren, J., Van </w:t>
      </w:r>
      <w:proofErr w:type="spellStart"/>
      <w:r w:rsidRPr="00C51BF8">
        <w:rPr>
          <w:sz w:val="24"/>
          <w:szCs w:val="24"/>
        </w:rPr>
        <w:t>Veldhuisen</w:t>
      </w:r>
      <w:proofErr w:type="spellEnd"/>
      <w:r w:rsidRPr="00C51BF8">
        <w:rPr>
          <w:sz w:val="24"/>
          <w:szCs w:val="24"/>
        </w:rPr>
        <w:t xml:space="preserve">, A., Van Eck, M., Hoogeboom, F., &amp; Kramer, L. (2021, December 22). </w:t>
      </w:r>
      <w:r w:rsidRPr="00C51BF8">
        <w:rPr>
          <w:i/>
          <w:iCs/>
          <w:sz w:val="24"/>
          <w:szCs w:val="24"/>
        </w:rPr>
        <w:t>De belangen van burgers in de integrale persoonsgerichte aanpak radicalisering (</w:t>
      </w:r>
      <w:proofErr w:type="spellStart"/>
      <w:r w:rsidRPr="00C51BF8">
        <w:rPr>
          <w:i/>
          <w:iCs/>
          <w:sz w:val="24"/>
          <w:szCs w:val="24"/>
        </w:rPr>
        <w:t>iPGA</w:t>
      </w:r>
      <w:proofErr w:type="spellEnd"/>
      <w:r w:rsidRPr="00C51BF8">
        <w:rPr>
          <w:i/>
          <w:iCs/>
          <w:sz w:val="24"/>
          <w:szCs w:val="24"/>
        </w:rPr>
        <w:t xml:space="preserve">-R).  </w:t>
      </w:r>
      <w:r w:rsidRPr="00C51BF8">
        <w:rPr>
          <w:sz w:val="24"/>
          <w:szCs w:val="24"/>
        </w:rPr>
        <w:t xml:space="preserve">Utrecht: </w:t>
      </w:r>
      <w:proofErr w:type="spellStart"/>
      <w:r w:rsidRPr="00C51BF8">
        <w:rPr>
          <w:sz w:val="24"/>
          <w:szCs w:val="24"/>
        </w:rPr>
        <w:t>Andersson</w:t>
      </w:r>
      <w:proofErr w:type="spellEnd"/>
      <w:r w:rsidRPr="00C51BF8">
        <w:rPr>
          <w:sz w:val="24"/>
          <w:szCs w:val="24"/>
        </w:rPr>
        <w:t xml:space="preserve"> </w:t>
      </w:r>
      <w:proofErr w:type="spellStart"/>
      <w:r w:rsidRPr="00C51BF8">
        <w:rPr>
          <w:sz w:val="24"/>
          <w:szCs w:val="24"/>
        </w:rPr>
        <w:t>Eiffers</w:t>
      </w:r>
      <w:proofErr w:type="spellEnd"/>
      <w:r w:rsidRPr="00C51BF8">
        <w:rPr>
          <w:sz w:val="24"/>
          <w:szCs w:val="24"/>
        </w:rPr>
        <w:t xml:space="preserve"> Felix. </w:t>
      </w:r>
    </w:p>
    <w:p w14:paraId="229E991D" w14:textId="77777777" w:rsidR="0083387A" w:rsidRPr="00C52794" w:rsidRDefault="0083387A" w:rsidP="0083387A">
      <w:pPr>
        <w:pStyle w:val="Kop2"/>
        <w:spacing w:before="0" w:after="240" w:line="360" w:lineRule="auto"/>
        <w:rPr>
          <w:sz w:val="24"/>
          <w:szCs w:val="24"/>
        </w:rPr>
      </w:pPr>
      <w:bookmarkStart w:id="2" w:name="_Toc184218040"/>
      <w:r w:rsidRPr="00C52794">
        <w:rPr>
          <w:sz w:val="24"/>
          <w:szCs w:val="24"/>
        </w:rPr>
        <w:t>Arnhem</w:t>
      </w:r>
      <w:bookmarkEnd w:id="2"/>
    </w:p>
    <w:p w14:paraId="3964AF9F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Van Ham, T., Scholten, L., &amp; Van Wijk, A. (2016). </w:t>
      </w:r>
      <w:r w:rsidRPr="00C51BF8">
        <w:rPr>
          <w:i/>
          <w:iCs/>
          <w:sz w:val="24"/>
          <w:szCs w:val="24"/>
        </w:rPr>
        <w:t xml:space="preserve">Tussennotitie radicalisering Arnhem: Verslag van de eerste twee fasen van het onderzoek naar radicalisering. </w:t>
      </w:r>
      <w:r w:rsidRPr="00C51BF8">
        <w:rPr>
          <w:sz w:val="24"/>
          <w:szCs w:val="24"/>
        </w:rPr>
        <w:t xml:space="preserve">Arnhem: Bureau Beke. </w:t>
      </w:r>
    </w:p>
    <w:p w14:paraId="66B2488B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Gemeente Arnhem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>Uitvoeringsplan Aanpak radicalisering Arnhem 2016: Concept</w:t>
      </w:r>
      <w:r w:rsidRPr="00C51BF8">
        <w:rPr>
          <w:sz w:val="24"/>
          <w:szCs w:val="24"/>
        </w:rPr>
        <w:t>. Arnhem: Gemeente Arnhem.</w:t>
      </w:r>
    </w:p>
    <w:p w14:paraId="6095D7E8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Gemeente Arnhem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>Uitvoeringsplan Aanpak radicalisering Arnhem 2017</w:t>
      </w:r>
      <w:r w:rsidRPr="00C51BF8">
        <w:rPr>
          <w:sz w:val="24"/>
          <w:szCs w:val="24"/>
        </w:rPr>
        <w:t>. Arnhem: Gemeente Arnhem.</w:t>
      </w:r>
    </w:p>
    <w:p w14:paraId="6F88D032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Gemeente Arnhem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>Uitvoeringsplan Aanpak radicalisering Arnhem 2018</w:t>
      </w:r>
      <w:r w:rsidRPr="00C51BF8">
        <w:rPr>
          <w:sz w:val="24"/>
          <w:szCs w:val="24"/>
        </w:rPr>
        <w:t>. Arnhem: Gemeente Arnhem.</w:t>
      </w:r>
    </w:p>
    <w:p w14:paraId="6EA80419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Gemeente Arnhem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>Uitvoeringsplan Aanpak radicalisering Arnhem 2019</w:t>
      </w:r>
      <w:r w:rsidRPr="00C51BF8">
        <w:rPr>
          <w:sz w:val="24"/>
          <w:szCs w:val="24"/>
        </w:rPr>
        <w:t>. Arnhem: Gemeente Arnhem.</w:t>
      </w:r>
    </w:p>
    <w:p w14:paraId="3EB22FB0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Gemeente Arnhem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>Uitvoeringsplan Aanpak radicalisering Arnhem 2020</w:t>
      </w:r>
      <w:r w:rsidRPr="00C51BF8">
        <w:rPr>
          <w:sz w:val="24"/>
          <w:szCs w:val="24"/>
        </w:rPr>
        <w:t>. Arnhem: Gemeente Arnhem.</w:t>
      </w:r>
    </w:p>
    <w:p w14:paraId="54DC4F79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Het college van burgemeester en wethouders van Arnhem (2015, May 12). </w:t>
      </w:r>
      <w:r w:rsidRPr="00C51BF8">
        <w:rPr>
          <w:i/>
          <w:iCs/>
          <w:sz w:val="24"/>
          <w:szCs w:val="24"/>
        </w:rPr>
        <w:t xml:space="preserve">Onderzoek radicalisering onder Arnhemse jongeren. </w:t>
      </w:r>
      <w:r w:rsidRPr="00C51BF8">
        <w:rPr>
          <w:sz w:val="24"/>
          <w:szCs w:val="24"/>
        </w:rPr>
        <w:t>Arnhem: Gemeente Arnhem.</w:t>
      </w:r>
    </w:p>
    <w:p w14:paraId="22E1BB50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lastRenderedPageBreak/>
        <w:t xml:space="preserve">Het college van burgemeester en wethouders van Arnhem (2016, April 26). </w:t>
      </w:r>
      <w:r w:rsidRPr="00C51BF8">
        <w:rPr>
          <w:i/>
          <w:iCs/>
          <w:sz w:val="24"/>
          <w:szCs w:val="24"/>
        </w:rPr>
        <w:t xml:space="preserve">Vervolg onderzoek radicalisering onder Arnhemse jongeren. </w:t>
      </w:r>
      <w:r w:rsidRPr="00C51BF8">
        <w:rPr>
          <w:sz w:val="24"/>
          <w:szCs w:val="24"/>
        </w:rPr>
        <w:t>Arnhem: Gemeente Arnhem.</w:t>
      </w:r>
    </w:p>
    <w:p w14:paraId="48DBA42F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Het college van burgemeester en wethouders van Arnhem (2016, May 3). </w:t>
      </w:r>
      <w:r w:rsidRPr="00C51BF8">
        <w:rPr>
          <w:i/>
          <w:iCs/>
          <w:sz w:val="24"/>
          <w:szCs w:val="24"/>
        </w:rPr>
        <w:t xml:space="preserve">Uitvoeringsplan aanpak radicalisering Arnhem 2016. </w:t>
      </w:r>
      <w:r w:rsidRPr="00C51BF8">
        <w:rPr>
          <w:sz w:val="24"/>
          <w:szCs w:val="24"/>
        </w:rPr>
        <w:t>Arnhem: Gemeente Arnhem.</w:t>
      </w:r>
    </w:p>
    <w:p w14:paraId="2D367ACA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Het college van burgemeester en wethouders van Arnhem (2021, </w:t>
      </w:r>
      <w:proofErr w:type="spellStart"/>
      <w:r w:rsidRPr="00C51BF8">
        <w:rPr>
          <w:sz w:val="24"/>
          <w:szCs w:val="24"/>
        </w:rPr>
        <w:t>June</w:t>
      </w:r>
      <w:proofErr w:type="spellEnd"/>
      <w:r w:rsidRPr="00C51BF8">
        <w:rPr>
          <w:sz w:val="24"/>
          <w:szCs w:val="24"/>
        </w:rPr>
        <w:t xml:space="preserve"> 29). </w:t>
      </w:r>
      <w:r w:rsidRPr="00C51BF8">
        <w:rPr>
          <w:i/>
          <w:iCs/>
          <w:sz w:val="24"/>
          <w:szCs w:val="24"/>
        </w:rPr>
        <w:t xml:space="preserve">Tegengaan van radicalisering en extremisme in Arnhem. </w:t>
      </w:r>
      <w:r w:rsidRPr="00C51BF8">
        <w:rPr>
          <w:sz w:val="24"/>
          <w:szCs w:val="24"/>
        </w:rPr>
        <w:t>Arnhem: Gemeente Arnhem.</w:t>
      </w:r>
    </w:p>
    <w:p w14:paraId="1E115773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Marcouch</w:t>
      </w:r>
      <w:r w:rsidRPr="00C52794">
        <w:rPr>
          <w:sz w:val="24"/>
          <w:szCs w:val="24"/>
        </w:rPr>
        <w:t xml:space="preserve">, A. (2018, </w:t>
      </w:r>
      <w:proofErr w:type="spellStart"/>
      <w:r w:rsidRPr="00C52794">
        <w:rPr>
          <w:sz w:val="24"/>
          <w:szCs w:val="24"/>
        </w:rPr>
        <w:t>June</w:t>
      </w:r>
      <w:proofErr w:type="spellEnd"/>
      <w:r w:rsidRPr="00C52794">
        <w:rPr>
          <w:sz w:val="24"/>
          <w:szCs w:val="24"/>
        </w:rPr>
        <w:t xml:space="preserve"> 26). </w:t>
      </w:r>
      <w:r w:rsidRPr="00C52794">
        <w:rPr>
          <w:i/>
          <w:iCs/>
          <w:sz w:val="24"/>
          <w:szCs w:val="24"/>
        </w:rPr>
        <w:t xml:space="preserve">Uitvoeringsplan aanpak radicalisering </w:t>
      </w:r>
      <w:r w:rsidRPr="00C51BF8">
        <w:rPr>
          <w:i/>
          <w:iCs/>
          <w:sz w:val="24"/>
          <w:szCs w:val="24"/>
        </w:rPr>
        <w:t xml:space="preserve">Arnhem 2018. </w:t>
      </w:r>
      <w:r w:rsidRPr="00C51BF8">
        <w:rPr>
          <w:sz w:val="24"/>
          <w:szCs w:val="24"/>
        </w:rPr>
        <w:t xml:space="preserve">Arnhem: Gemeente Arnhem. </w:t>
      </w:r>
    </w:p>
    <w:p w14:paraId="1A5495DF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Schoof, H.W.M. (2015, August 24). </w:t>
      </w:r>
      <w:r w:rsidRPr="00C51BF8">
        <w:rPr>
          <w:i/>
          <w:iCs/>
          <w:sz w:val="24"/>
          <w:szCs w:val="24"/>
        </w:rPr>
        <w:t>Versterking veiligheidsketen, lokale integrale aanpak van jihadisme</w:t>
      </w:r>
      <w:r w:rsidRPr="00C51BF8">
        <w:rPr>
          <w:sz w:val="24"/>
          <w:szCs w:val="24"/>
        </w:rPr>
        <w:t>. The Hague: Nationaal Coördinator Terrorismebestrijding en Veiligheid.</w:t>
      </w:r>
    </w:p>
    <w:p w14:paraId="3A063D3E" w14:textId="77777777" w:rsidR="0083387A" w:rsidRPr="00C52794" w:rsidRDefault="0083387A" w:rsidP="0083387A">
      <w:pPr>
        <w:pStyle w:val="Kop2"/>
        <w:spacing w:before="0" w:after="240" w:line="360" w:lineRule="auto"/>
        <w:rPr>
          <w:sz w:val="24"/>
          <w:szCs w:val="24"/>
        </w:rPr>
      </w:pPr>
      <w:bookmarkStart w:id="3" w:name="_Toc184218041"/>
      <w:r w:rsidRPr="00C52794">
        <w:rPr>
          <w:sz w:val="24"/>
          <w:szCs w:val="24"/>
        </w:rPr>
        <w:t>The Hague</w:t>
      </w:r>
      <w:bookmarkEnd w:id="3"/>
    </w:p>
    <w:p w14:paraId="1C6833F7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proofErr w:type="spellStart"/>
      <w:r w:rsidRPr="00C51BF8">
        <w:rPr>
          <w:sz w:val="24"/>
          <w:szCs w:val="24"/>
        </w:rPr>
        <w:t>Bredemeijer</w:t>
      </w:r>
      <w:proofErr w:type="spellEnd"/>
      <w:r w:rsidRPr="00C51BF8">
        <w:rPr>
          <w:sz w:val="24"/>
          <w:szCs w:val="24"/>
        </w:rPr>
        <w:t xml:space="preserve">, H. (2021, </w:t>
      </w:r>
      <w:proofErr w:type="spellStart"/>
      <w:r w:rsidRPr="00C51BF8">
        <w:rPr>
          <w:sz w:val="24"/>
          <w:szCs w:val="24"/>
        </w:rPr>
        <w:t>March</w:t>
      </w:r>
      <w:proofErr w:type="spellEnd"/>
      <w:r w:rsidRPr="00C51BF8">
        <w:rPr>
          <w:sz w:val="24"/>
          <w:szCs w:val="24"/>
        </w:rPr>
        <w:t xml:space="preserve"> 2). </w:t>
      </w:r>
      <w:r w:rsidRPr="00C51BF8">
        <w:rPr>
          <w:i/>
          <w:iCs/>
          <w:sz w:val="24"/>
          <w:szCs w:val="24"/>
        </w:rPr>
        <w:t xml:space="preserve">Aanpak schoolveiligheid 2021-2022. </w:t>
      </w:r>
      <w:r w:rsidRPr="00C51BF8">
        <w:rPr>
          <w:sz w:val="24"/>
          <w:szCs w:val="24"/>
        </w:rPr>
        <w:t xml:space="preserve">The Hague: Gemeente Den Haag.  </w:t>
      </w:r>
    </w:p>
    <w:p w14:paraId="649E464C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i/>
          <w:iCs/>
          <w:sz w:val="24"/>
          <w:szCs w:val="24"/>
        </w:rPr>
        <w:t xml:space="preserve">Convenant Persoonsgerichte aanpak voorkoming radicalisering en extremisme. </w:t>
      </w:r>
      <w:r w:rsidRPr="00C51BF8">
        <w:rPr>
          <w:sz w:val="24"/>
          <w:szCs w:val="24"/>
        </w:rPr>
        <w:t>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>.)</w:t>
      </w:r>
    </w:p>
    <w:p w14:paraId="26FBBAF6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Dijkman, A., &amp; Gielen, A.-J. (2021, </w:t>
      </w:r>
      <w:proofErr w:type="spellStart"/>
      <w:r w:rsidRPr="00C51BF8">
        <w:rPr>
          <w:sz w:val="24"/>
          <w:szCs w:val="24"/>
        </w:rPr>
        <w:t>July</w:t>
      </w:r>
      <w:proofErr w:type="spellEnd"/>
      <w:r w:rsidRPr="00C51BF8">
        <w:rPr>
          <w:sz w:val="24"/>
          <w:szCs w:val="24"/>
        </w:rPr>
        <w:t xml:space="preserve"> 19). </w:t>
      </w:r>
      <w:r w:rsidRPr="00C51BF8">
        <w:rPr>
          <w:i/>
          <w:iCs/>
          <w:sz w:val="24"/>
          <w:szCs w:val="24"/>
        </w:rPr>
        <w:t xml:space="preserve">Pionieren in veranderende complexiteit: Evaluatie van de persoonsgerichte aanpak contraterrorisme, extremisme en radicalisering (PGA-CTER) gemeente Den Haag. </w:t>
      </w:r>
      <w:proofErr w:type="spellStart"/>
      <w:r w:rsidRPr="00C51BF8">
        <w:rPr>
          <w:sz w:val="24"/>
          <w:szCs w:val="24"/>
        </w:rPr>
        <w:t>Sherazade</w:t>
      </w:r>
      <w:proofErr w:type="spellEnd"/>
      <w:r w:rsidRPr="00C51BF8">
        <w:rPr>
          <w:sz w:val="24"/>
          <w:szCs w:val="24"/>
        </w:rPr>
        <w:t xml:space="preserve"> Advies &amp; A.G. Advies.</w:t>
      </w:r>
    </w:p>
    <w:p w14:paraId="224031AE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i/>
          <w:iCs/>
          <w:sz w:val="24"/>
          <w:szCs w:val="24"/>
        </w:rPr>
        <w:t xml:space="preserve"> Persoonsgerichte aanpak voorkoming radicalisering en extremisme: Handleiding voor gemeenten, politie, Openbaar Ministerie en ketenpartners. </w:t>
      </w:r>
      <w:r w:rsidRPr="00C51BF8">
        <w:rPr>
          <w:sz w:val="24"/>
          <w:szCs w:val="24"/>
        </w:rPr>
        <w:t>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>.)</w:t>
      </w:r>
    </w:p>
    <w:p w14:paraId="13BEB089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Gemeente Den Haag (2015). </w:t>
      </w:r>
      <w:r w:rsidRPr="00C51BF8">
        <w:rPr>
          <w:i/>
          <w:iCs/>
          <w:sz w:val="24"/>
          <w:szCs w:val="24"/>
        </w:rPr>
        <w:t xml:space="preserve">Uitvoeringsprogramma preventie polarisatie, radicalisering en jihadisme 2015-2019. </w:t>
      </w:r>
      <w:r w:rsidRPr="00C51BF8">
        <w:rPr>
          <w:sz w:val="24"/>
          <w:szCs w:val="24"/>
        </w:rPr>
        <w:t>The Hague: Gemeente Den Haag.</w:t>
      </w:r>
    </w:p>
    <w:p w14:paraId="158746D2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Gemeente Den Haag (2016). </w:t>
      </w:r>
      <w:r w:rsidRPr="00C51BF8">
        <w:rPr>
          <w:i/>
          <w:iCs/>
          <w:sz w:val="24"/>
          <w:szCs w:val="24"/>
        </w:rPr>
        <w:t xml:space="preserve">Haagse aanpak polarisatie, radicalisering en jihadisme 2013 tot 08-04-2016. </w:t>
      </w:r>
      <w:r w:rsidRPr="00C51BF8">
        <w:rPr>
          <w:sz w:val="24"/>
          <w:szCs w:val="24"/>
        </w:rPr>
        <w:t>[</w:t>
      </w:r>
      <w:proofErr w:type="spellStart"/>
      <w:r w:rsidRPr="00C51BF8">
        <w:rPr>
          <w:sz w:val="24"/>
          <w:szCs w:val="24"/>
        </w:rPr>
        <w:t>infographic</w:t>
      </w:r>
      <w:proofErr w:type="spellEnd"/>
      <w:r w:rsidRPr="00C51BF8">
        <w:rPr>
          <w:sz w:val="24"/>
          <w:szCs w:val="24"/>
        </w:rPr>
        <w:t xml:space="preserve">]. The Hague: Gemeente Den Haag. </w:t>
      </w:r>
    </w:p>
    <w:p w14:paraId="01B4B1F9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lastRenderedPageBreak/>
        <w:t xml:space="preserve">Gielen, A.-J., Peeters, M., Wouterse, L., &amp; Van Wonderen, R. (2023, </w:t>
      </w:r>
      <w:proofErr w:type="spellStart"/>
      <w:r w:rsidRPr="00C51BF8">
        <w:rPr>
          <w:sz w:val="24"/>
          <w:szCs w:val="24"/>
        </w:rPr>
        <w:t>July</w:t>
      </w:r>
      <w:proofErr w:type="spellEnd"/>
      <w:r w:rsidRPr="00C51BF8">
        <w:rPr>
          <w:sz w:val="24"/>
          <w:szCs w:val="24"/>
        </w:rPr>
        <w:t xml:space="preserve"> 5). </w:t>
      </w:r>
      <w:r w:rsidRPr="00C51BF8">
        <w:rPr>
          <w:i/>
          <w:iCs/>
          <w:sz w:val="24"/>
          <w:szCs w:val="24"/>
        </w:rPr>
        <w:t xml:space="preserve">Werken aan weerbaarheid van Haagse leerlingen: Een evaluatie van de projecten VIP, MIJ en MIJ jr. </w:t>
      </w:r>
      <w:proofErr w:type="spellStart"/>
      <w:r w:rsidRPr="00C51BF8">
        <w:rPr>
          <w:sz w:val="24"/>
          <w:szCs w:val="24"/>
        </w:rPr>
        <w:t>RadarAdvies</w:t>
      </w:r>
      <w:proofErr w:type="spellEnd"/>
      <w:r w:rsidRPr="00C51BF8">
        <w:rPr>
          <w:sz w:val="24"/>
          <w:szCs w:val="24"/>
        </w:rPr>
        <w:t>, A.G. Advies &amp; Verwey-Jonker Instituut.</w:t>
      </w:r>
    </w:p>
    <w:p w14:paraId="0C1C3C1B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Het college van burgemeester en wethouders (2017, </w:t>
      </w:r>
      <w:proofErr w:type="spellStart"/>
      <w:r w:rsidRPr="00C51BF8">
        <w:rPr>
          <w:sz w:val="24"/>
          <w:szCs w:val="24"/>
        </w:rPr>
        <w:t>July</w:t>
      </w:r>
      <w:proofErr w:type="spellEnd"/>
      <w:r w:rsidRPr="00C51BF8">
        <w:rPr>
          <w:sz w:val="24"/>
          <w:szCs w:val="24"/>
        </w:rPr>
        <w:t xml:space="preserve"> 4). </w:t>
      </w:r>
      <w:r w:rsidRPr="00C51BF8">
        <w:rPr>
          <w:i/>
          <w:iCs/>
          <w:sz w:val="24"/>
          <w:szCs w:val="24"/>
        </w:rPr>
        <w:t xml:space="preserve">Modelconvenant persoonsgerichte aanpak voorkoming radicalisering en extremisme. </w:t>
      </w:r>
      <w:r w:rsidRPr="00C51BF8">
        <w:rPr>
          <w:sz w:val="24"/>
          <w:szCs w:val="24"/>
        </w:rPr>
        <w:t xml:space="preserve">The Hague: Gemeente Den Haag. </w:t>
      </w:r>
    </w:p>
    <w:p w14:paraId="323A9674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Het college van burgemeester en wethouders (2021, September 21). </w:t>
      </w:r>
      <w:r w:rsidRPr="00C51BF8">
        <w:rPr>
          <w:i/>
          <w:iCs/>
          <w:sz w:val="24"/>
          <w:szCs w:val="24"/>
        </w:rPr>
        <w:t xml:space="preserve">Evaluatie persoonsgerichte aanpak radicalisering. </w:t>
      </w:r>
      <w:r w:rsidRPr="00C51BF8">
        <w:rPr>
          <w:sz w:val="24"/>
          <w:szCs w:val="24"/>
        </w:rPr>
        <w:t xml:space="preserve">The Hague: Gemeente Den Haag. </w:t>
      </w:r>
    </w:p>
    <w:p w14:paraId="0CAAA4EB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Het college van burgemeester en wethouders (2021, September 21). </w:t>
      </w:r>
      <w:r w:rsidRPr="00C51BF8">
        <w:rPr>
          <w:i/>
          <w:iCs/>
          <w:sz w:val="24"/>
          <w:szCs w:val="24"/>
        </w:rPr>
        <w:t xml:space="preserve">Evaluatie preventieve projecten VIP en Mij &amp; Mij jr.. </w:t>
      </w:r>
      <w:r w:rsidRPr="00C51BF8">
        <w:rPr>
          <w:sz w:val="24"/>
          <w:szCs w:val="24"/>
        </w:rPr>
        <w:t xml:space="preserve">The Hague: Gemeente Den Haag. </w:t>
      </w:r>
    </w:p>
    <w:p w14:paraId="09858C3A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Krikke, P. (2018, </w:t>
      </w:r>
      <w:proofErr w:type="spellStart"/>
      <w:r w:rsidRPr="00C51BF8">
        <w:rPr>
          <w:sz w:val="24"/>
          <w:szCs w:val="24"/>
        </w:rPr>
        <w:t>February</w:t>
      </w:r>
      <w:proofErr w:type="spellEnd"/>
      <w:r w:rsidRPr="00C51BF8">
        <w:rPr>
          <w:sz w:val="24"/>
          <w:szCs w:val="24"/>
        </w:rPr>
        <w:t xml:space="preserve"> 7). </w:t>
      </w:r>
      <w:r w:rsidRPr="00C51BF8">
        <w:rPr>
          <w:i/>
          <w:iCs/>
          <w:sz w:val="24"/>
          <w:szCs w:val="24"/>
        </w:rPr>
        <w:t xml:space="preserve">Jaarplan Veiligheidshuis Haaglanden 2018.  </w:t>
      </w:r>
      <w:r w:rsidRPr="00C51BF8">
        <w:rPr>
          <w:sz w:val="24"/>
          <w:szCs w:val="24"/>
        </w:rPr>
        <w:t>The Hague: Gemeente Den Haag.</w:t>
      </w:r>
    </w:p>
    <w:p w14:paraId="6361356B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Krikke, P. (2018, </w:t>
      </w:r>
      <w:proofErr w:type="spellStart"/>
      <w:r w:rsidRPr="00C51BF8">
        <w:rPr>
          <w:sz w:val="24"/>
          <w:szCs w:val="24"/>
        </w:rPr>
        <w:t>February</w:t>
      </w:r>
      <w:proofErr w:type="spellEnd"/>
      <w:r w:rsidRPr="00C51BF8">
        <w:rPr>
          <w:sz w:val="24"/>
          <w:szCs w:val="24"/>
        </w:rPr>
        <w:t xml:space="preserve"> 20). </w:t>
      </w:r>
      <w:r w:rsidRPr="00C51BF8">
        <w:rPr>
          <w:i/>
          <w:iCs/>
          <w:sz w:val="24"/>
          <w:szCs w:val="24"/>
        </w:rPr>
        <w:t xml:space="preserve">Voortgangsrapportage aanpak polarisatie en radicalisering. </w:t>
      </w:r>
      <w:r w:rsidRPr="00C51BF8">
        <w:rPr>
          <w:sz w:val="24"/>
          <w:szCs w:val="24"/>
        </w:rPr>
        <w:t>The Hague: Gemeente Den Haag.</w:t>
      </w:r>
    </w:p>
    <w:p w14:paraId="234B2FBD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Krikke, P. (2019, </w:t>
      </w:r>
      <w:proofErr w:type="spellStart"/>
      <w:r w:rsidRPr="00C51BF8">
        <w:rPr>
          <w:sz w:val="24"/>
          <w:szCs w:val="24"/>
        </w:rPr>
        <w:t>February</w:t>
      </w:r>
      <w:proofErr w:type="spellEnd"/>
      <w:r w:rsidRPr="00C51BF8">
        <w:rPr>
          <w:sz w:val="24"/>
          <w:szCs w:val="24"/>
        </w:rPr>
        <w:t xml:space="preserve"> 19). </w:t>
      </w:r>
      <w:r w:rsidRPr="00C51BF8">
        <w:rPr>
          <w:i/>
          <w:iCs/>
          <w:sz w:val="24"/>
          <w:szCs w:val="24"/>
        </w:rPr>
        <w:t xml:space="preserve">Jaarplannen Veiligheidshuis Haaglanden en RIEC 2019. </w:t>
      </w:r>
      <w:r w:rsidRPr="00C51BF8">
        <w:rPr>
          <w:sz w:val="24"/>
          <w:szCs w:val="24"/>
        </w:rPr>
        <w:t>The Hague: Gemeente Den Haag.</w:t>
      </w:r>
    </w:p>
    <w:p w14:paraId="167329FF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Krikke, P. (2019, April 9). </w:t>
      </w:r>
      <w:r w:rsidRPr="00C51BF8">
        <w:rPr>
          <w:i/>
          <w:iCs/>
          <w:sz w:val="24"/>
          <w:szCs w:val="24"/>
        </w:rPr>
        <w:t xml:space="preserve">Voortgangsrapportage aanpak polarisatie en radicalisering. </w:t>
      </w:r>
      <w:r w:rsidRPr="00C51BF8">
        <w:rPr>
          <w:sz w:val="24"/>
          <w:szCs w:val="24"/>
        </w:rPr>
        <w:t>The Hague: Gemeente Den Haag.</w:t>
      </w:r>
    </w:p>
    <w:p w14:paraId="5B1EE849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Remkes, J. (2020, </w:t>
      </w:r>
      <w:proofErr w:type="spellStart"/>
      <w:r w:rsidRPr="00C51BF8">
        <w:rPr>
          <w:sz w:val="24"/>
          <w:szCs w:val="24"/>
        </w:rPr>
        <w:t>March</w:t>
      </w:r>
      <w:proofErr w:type="spellEnd"/>
      <w:r w:rsidRPr="00C51BF8">
        <w:rPr>
          <w:sz w:val="24"/>
          <w:szCs w:val="24"/>
        </w:rPr>
        <w:t xml:space="preserve"> 31). </w:t>
      </w:r>
      <w:r w:rsidRPr="00C51BF8">
        <w:rPr>
          <w:i/>
          <w:iCs/>
          <w:sz w:val="24"/>
          <w:szCs w:val="24"/>
        </w:rPr>
        <w:t xml:space="preserve">Voortgangsrapportage aanpak polarisatie, radicalisering en extremisme over de periode januari-december 2019. </w:t>
      </w:r>
      <w:r w:rsidRPr="00C51BF8">
        <w:rPr>
          <w:sz w:val="24"/>
          <w:szCs w:val="24"/>
        </w:rPr>
        <w:t>The Hague: Den Haag.</w:t>
      </w:r>
    </w:p>
    <w:p w14:paraId="4BC231C1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Van Aartsen, J. J. (2015, April 7). </w:t>
      </w:r>
      <w:r w:rsidRPr="00C51BF8">
        <w:rPr>
          <w:i/>
          <w:iCs/>
          <w:sz w:val="24"/>
          <w:szCs w:val="24"/>
        </w:rPr>
        <w:t xml:space="preserve">Aanpak preventie polarisatie, radicalisering en jihadisme. </w:t>
      </w:r>
      <w:r w:rsidRPr="00C51BF8">
        <w:rPr>
          <w:sz w:val="24"/>
          <w:szCs w:val="24"/>
        </w:rPr>
        <w:t xml:space="preserve">The Hague: Gemeente Den Haag. </w:t>
      </w:r>
    </w:p>
    <w:p w14:paraId="73FB8EE7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Van Aartsen, J. J. (2016, April 19). </w:t>
      </w:r>
      <w:r w:rsidRPr="00C51BF8">
        <w:rPr>
          <w:i/>
          <w:iCs/>
          <w:sz w:val="24"/>
          <w:szCs w:val="24"/>
        </w:rPr>
        <w:t xml:space="preserve">Voortgangsbericht uitvoeringsprogramma aanpak polarisatie, radicalisering en jihadisme 2015-2018. </w:t>
      </w:r>
      <w:r w:rsidRPr="00C51BF8">
        <w:rPr>
          <w:sz w:val="24"/>
          <w:szCs w:val="24"/>
        </w:rPr>
        <w:t>The Hague: Gemeente Den Haag</w:t>
      </w:r>
    </w:p>
    <w:p w14:paraId="14A6334D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Van Aartsen, J. J. (2016, September 15). </w:t>
      </w:r>
      <w:r w:rsidRPr="00C51BF8">
        <w:rPr>
          <w:i/>
          <w:iCs/>
          <w:sz w:val="24"/>
          <w:szCs w:val="24"/>
        </w:rPr>
        <w:t xml:space="preserve">Voortgangsrapportage sept. 2016, Uitvoeringsprogramma aanpak polarisatie radicalisering en jihadisme 2015-2018. </w:t>
      </w:r>
      <w:r w:rsidRPr="00C51BF8">
        <w:rPr>
          <w:sz w:val="24"/>
          <w:szCs w:val="24"/>
        </w:rPr>
        <w:t xml:space="preserve">The Hague: Gemeente Den Haag. </w:t>
      </w:r>
    </w:p>
    <w:p w14:paraId="470ABC5B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lastRenderedPageBreak/>
        <w:t xml:space="preserve">Van Aartsen, J. J. (2017, </w:t>
      </w:r>
      <w:proofErr w:type="spellStart"/>
      <w:r w:rsidRPr="00C51BF8">
        <w:rPr>
          <w:sz w:val="24"/>
          <w:szCs w:val="24"/>
        </w:rPr>
        <w:t>January</w:t>
      </w:r>
      <w:proofErr w:type="spellEnd"/>
      <w:r w:rsidRPr="00C51BF8">
        <w:rPr>
          <w:sz w:val="24"/>
          <w:szCs w:val="24"/>
        </w:rPr>
        <w:t xml:space="preserve"> 30). </w:t>
      </w:r>
      <w:r w:rsidRPr="00C51BF8">
        <w:rPr>
          <w:i/>
          <w:iCs/>
          <w:sz w:val="24"/>
          <w:szCs w:val="24"/>
        </w:rPr>
        <w:t xml:space="preserve">Jaarplan Veiligheidshuis 2017. </w:t>
      </w:r>
      <w:r w:rsidRPr="00C51BF8">
        <w:rPr>
          <w:sz w:val="24"/>
          <w:szCs w:val="24"/>
        </w:rPr>
        <w:t xml:space="preserve">The Hague: Den Haag. </w:t>
      </w:r>
    </w:p>
    <w:p w14:paraId="01E8CF6C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Van Zanen, J. (2020, December 15). </w:t>
      </w:r>
      <w:r w:rsidRPr="00C51BF8">
        <w:rPr>
          <w:i/>
          <w:iCs/>
          <w:sz w:val="24"/>
          <w:szCs w:val="24"/>
        </w:rPr>
        <w:t xml:space="preserve">Toezegging aan de gemeenteraad naar aanleiding van bespreking voortgangsrapportage aanpak polarisatie, radicalisering en extremisme van 2019. </w:t>
      </w:r>
      <w:r w:rsidRPr="00C51BF8">
        <w:rPr>
          <w:sz w:val="24"/>
          <w:szCs w:val="24"/>
        </w:rPr>
        <w:t>The Hague: Den Haag.</w:t>
      </w:r>
    </w:p>
    <w:p w14:paraId="5B6A05F9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Van Zanen, J. (2021, </w:t>
      </w:r>
      <w:proofErr w:type="spellStart"/>
      <w:r w:rsidRPr="00C51BF8">
        <w:rPr>
          <w:sz w:val="24"/>
          <w:szCs w:val="24"/>
        </w:rPr>
        <w:t>March</w:t>
      </w:r>
      <w:proofErr w:type="spellEnd"/>
      <w:r w:rsidRPr="00C51BF8">
        <w:rPr>
          <w:sz w:val="24"/>
          <w:szCs w:val="24"/>
        </w:rPr>
        <w:t xml:space="preserve"> 2). </w:t>
      </w:r>
      <w:r w:rsidRPr="00C51BF8">
        <w:rPr>
          <w:i/>
          <w:iCs/>
          <w:sz w:val="24"/>
          <w:szCs w:val="24"/>
        </w:rPr>
        <w:t xml:space="preserve">Jaarplannen RIEC en Zorg- en Veiligheidshuis 2021. </w:t>
      </w:r>
      <w:r w:rsidRPr="00C51BF8">
        <w:rPr>
          <w:sz w:val="24"/>
          <w:szCs w:val="24"/>
        </w:rPr>
        <w:t>The Hague: Den Haag.</w:t>
      </w:r>
    </w:p>
    <w:p w14:paraId="0D7413F4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Van Zanen, J. (2021, April 12). </w:t>
      </w:r>
      <w:r w:rsidRPr="00C51BF8">
        <w:rPr>
          <w:i/>
          <w:iCs/>
          <w:sz w:val="24"/>
          <w:szCs w:val="24"/>
        </w:rPr>
        <w:t xml:space="preserve">Voortgangsrapportage aanpak polarisatie, radicalisering en extremisme. </w:t>
      </w:r>
      <w:r w:rsidRPr="00C51BF8">
        <w:rPr>
          <w:sz w:val="24"/>
          <w:szCs w:val="24"/>
        </w:rPr>
        <w:t>The Hague: Den Haag.</w:t>
      </w:r>
    </w:p>
    <w:p w14:paraId="392E30BD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 xml:space="preserve">Van Zanen, J. (2022, </w:t>
      </w:r>
      <w:proofErr w:type="spellStart"/>
      <w:r w:rsidRPr="00C51BF8">
        <w:rPr>
          <w:sz w:val="24"/>
          <w:szCs w:val="24"/>
        </w:rPr>
        <w:t>March</w:t>
      </w:r>
      <w:proofErr w:type="spellEnd"/>
      <w:r w:rsidRPr="00C51BF8">
        <w:rPr>
          <w:sz w:val="24"/>
          <w:szCs w:val="24"/>
        </w:rPr>
        <w:t xml:space="preserve"> 9). </w:t>
      </w:r>
      <w:r w:rsidRPr="00C51BF8">
        <w:rPr>
          <w:i/>
          <w:iCs/>
          <w:sz w:val="24"/>
          <w:szCs w:val="24"/>
        </w:rPr>
        <w:t xml:space="preserve">Voortgangsrapportage aanpak polarisatie, radicalisering en extremisme 2021. </w:t>
      </w:r>
      <w:r w:rsidRPr="00C51BF8">
        <w:rPr>
          <w:sz w:val="24"/>
          <w:szCs w:val="24"/>
        </w:rPr>
        <w:t>The Hague: Den Haag.</w:t>
      </w:r>
    </w:p>
    <w:p w14:paraId="3C1085DF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>Jaarverslag 2018</w:t>
      </w:r>
      <w:r w:rsidRPr="00C51BF8">
        <w:rPr>
          <w:sz w:val="24"/>
          <w:szCs w:val="24"/>
        </w:rPr>
        <w:t>.</w:t>
      </w:r>
      <w:r w:rsidRPr="00C51BF8">
        <w:rPr>
          <w:i/>
          <w:iCs/>
          <w:sz w:val="24"/>
          <w:szCs w:val="24"/>
        </w:rPr>
        <w:t xml:space="preserve"> </w:t>
      </w:r>
      <w:r w:rsidRPr="00C51BF8">
        <w:rPr>
          <w:sz w:val="24"/>
          <w:szCs w:val="24"/>
        </w:rPr>
        <w:t xml:space="preserve">The Hague: Veiligheidshuis Haaglanden. </w:t>
      </w:r>
    </w:p>
    <w:p w14:paraId="60EC933A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Onze koers in 2017: Jaarplan Veiligheidshuis Haaglanden. </w:t>
      </w:r>
      <w:r w:rsidRPr="00C51BF8">
        <w:rPr>
          <w:sz w:val="24"/>
          <w:szCs w:val="24"/>
        </w:rPr>
        <w:t xml:space="preserve">The Hague: Veiligheidshuis Haaglanden. </w:t>
      </w:r>
    </w:p>
    <w:p w14:paraId="6ED90264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Onze koers in 2017: Met zorg aangepakt! </w:t>
      </w:r>
      <w:r w:rsidRPr="00C51BF8">
        <w:rPr>
          <w:sz w:val="24"/>
          <w:szCs w:val="24"/>
        </w:rPr>
        <w:t>[</w:t>
      </w:r>
      <w:proofErr w:type="spellStart"/>
      <w:r w:rsidRPr="00C51BF8">
        <w:rPr>
          <w:sz w:val="24"/>
          <w:szCs w:val="24"/>
        </w:rPr>
        <w:t>infographic</w:t>
      </w:r>
      <w:proofErr w:type="spellEnd"/>
      <w:r w:rsidRPr="00C51BF8">
        <w:rPr>
          <w:sz w:val="24"/>
          <w:szCs w:val="24"/>
        </w:rPr>
        <w:t>].</w:t>
      </w:r>
      <w:r w:rsidRPr="00C51BF8">
        <w:rPr>
          <w:i/>
          <w:iCs/>
          <w:sz w:val="24"/>
          <w:szCs w:val="24"/>
        </w:rPr>
        <w:t xml:space="preserve"> </w:t>
      </w:r>
      <w:r w:rsidRPr="00C51BF8">
        <w:rPr>
          <w:sz w:val="24"/>
          <w:szCs w:val="24"/>
        </w:rPr>
        <w:t xml:space="preserve">The Hague: Veiligheidshuis Haaglanden. </w:t>
      </w:r>
    </w:p>
    <w:p w14:paraId="163DACDE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Onze koers in 2018: Jaarplan Veiligheidshuis Haaglanden. </w:t>
      </w:r>
      <w:r w:rsidRPr="00C51BF8">
        <w:rPr>
          <w:sz w:val="24"/>
          <w:szCs w:val="24"/>
        </w:rPr>
        <w:t xml:space="preserve">The Hague: Veiligheidshuis Haaglanden. </w:t>
      </w:r>
    </w:p>
    <w:p w14:paraId="571D81E9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Onze koers in 2018: Met zorg aangepakt! </w:t>
      </w:r>
      <w:r w:rsidRPr="00C51BF8">
        <w:rPr>
          <w:sz w:val="24"/>
          <w:szCs w:val="24"/>
        </w:rPr>
        <w:t>[</w:t>
      </w:r>
      <w:proofErr w:type="spellStart"/>
      <w:r w:rsidRPr="00C51BF8">
        <w:rPr>
          <w:sz w:val="24"/>
          <w:szCs w:val="24"/>
        </w:rPr>
        <w:t>infographic</w:t>
      </w:r>
      <w:proofErr w:type="spellEnd"/>
      <w:r w:rsidRPr="00C51BF8">
        <w:rPr>
          <w:sz w:val="24"/>
          <w:szCs w:val="24"/>
        </w:rPr>
        <w:t>].</w:t>
      </w:r>
      <w:r w:rsidRPr="00C51BF8">
        <w:rPr>
          <w:i/>
          <w:iCs/>
          <w:sz w:val="24"/>
          <w:szCs w:val="24"/>
        </w:rPr>
        <w:t xml:space="preserve"> </w:t>
      </w:r>
      <w:r w:rsidRPr="00C51BF8">
        <w:rPr>
          <w:sz w:val="24"/>
          <w:szCs w:val="24"/>
        </w:rPr>
        <w:t xml:space="preserve">The Hague: Veiligheidshuis Haaglanden. </w:t>
      </w:r>
    </w:p>
    <w:p w14:paraId="220DA981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Onze koers in 2019: Jaarplan Veiligheidshuis Haaglanden. </w:t>
      </w:r>
      <w:r w:rsidRPr="00C51BF8">
        <w:rPr>
          <w:sz w:val="24"/>
          <w:szCs w:val="24"/>
        </w:rPr>
        <w:t xml:space="preserve">The Hague: Veiligheidshuis Haaglanden. </w:t>
      </w:r>
    </w:p>
    <w:p w14:paraId="012C75E3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Onze koers in 2019: Met zorg aangepakt! </w:t>
      </w:r>
      <w:r w:rsidRPr="00C51BF8">
        <w:rPr>
          <w:sz w:val="24"/>
          <w:szCs w:val="24"/>
        </w:rPr>
        <w:t>[</w:t>
      </w:r>
      <w:proofErr w:type="spellStart"/>
      <w:r w:rsidRPr="00C51BF8">
        <w:rPr>
          <w:sz w:val="24"/>
          <w:szCs w:val="24"/>
        </w:rPr>
        <w:t>infographic</w:t>
      </w:r>
      <w:proofErr w:type="spellEnd"/>
      <w:r w:rsidRPr="00C51BF8">
        <w:rPr>
          <w:sz w:val="24"/>
          <w:szCs w:val="24"/>
        </w:rPr>
        <w:t>].</w:t>
      </w:r>
      <w:r w:rsidRPr="00C51BF8">
        <w:rPr>
          <w:i/>
          <w:iCs/>
          <w:sz w:val="24"/>
          <w:szCs w:val="24"/>
        </w:rPr>
        <w:t xml:space="preserve"> </w:t>
      </w:r>
      <w:r w:rsidRPr="00C51BF8">
        <w:rPr>
          <w:sz w:val="24"/>
          <w:szCs w:val="24"/>
        </w:rPr>
        <w:t xml:space="preserve">The Hague: Veiligheidshuis Haaglanden. </w:t>
      </w:r>
    </w:p>
    <w:p w14:paraId="21B32589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lastRenderedPageBreak/>
        <w:t>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Onze koers in 2020: Jaarplan Veiligheidshuis Haaglanden. </w:t>
      </w:r>
      <w:r w:rsidRPr="00C51BF8">
        <w:rPr>
          <w:sz w:val="24"/>
          <w:szCs w:val="24"/>
        </w:rPr>
        <w:t xml:space="preserve">The Hague: Veiligheidshuis Haaglanden. </w:t>
      </w:r>
    </w:p>
    <w:p w14:paraId="70B3C8B7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Onze koers in 2020: Met zorg aangepakt! </w:t>
      </w:r>
      <w:r w:rsidRPr="00C51BF8">
        <w:rPr>
          <w:sz w:val="24"/>
          <w:szCs w:val="24"/>
        </w:rPr>
        <w:t>[</w:t>
      </w:r>
      <w:proofErr w:type="spellStart"/>
      <w:r w:rsidRPr="00C51BF8">
        <w:rPr>
          <w:sz w:val="24"/>
          <w:szCs w:val="24"/>
        </w:rPr>
        <w:t>infographic</w:t>
      </w:r>
      <w:proofErr w:type="spellEnd"/>
      <w:r w:rsidRPr="00C51BF8">
        <w:rPr>
          <w:sz w:val="24"/>
          <w:szCs w:val="24"/>
        </w:rPr>
        <w:t>].</w:t>
      </w:r>
      <w:r w:rsidRPr="00C51BF8">
        <w:rPr>
          <w:i/>
          <w:iCs/>
          <w:sz w:val="24"/>
          <w:szCs w:val="24"/>
        </w:rPr>
        <w:t xml:space="preserve"> </w:t>
      </w:r>
      <w:r w:rsidRPr="00C51BF8">
        <w:rPr>
          <w:sz w:val="24"/>
          <w:szCs w:val="24"/>
        </w:rPr>
        <w:t xml:space="preserve">The Hague: Veiligheidshuis Haaglanden. </w:t>
      </w:r>
    </w:p>
    <w:p w14:paraId="3C2818EB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Samenwerkingsconvenant tussen ketenpartners in het zorg- en veiligheidshuis Haaglanden. </w:t>
      </w:r>
      <w:r w:rsidRPr="00C51BF8">
        <w:rPr>
          <w:sz w:val="24"/>
          <w:szCs w:val="24"/>
        </w:rPr>
        <w:t xml:space="preserve">The Hague: Veiligheidshuis Haaglanden. </w:t>
      </w:r>
    </w:p>
    <w:p w14:paraId="6950B7F9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Zorg- en 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Jaarverslag 2020: Met zorg aangepakt! </w:t>
      </w:r>
      <w:r w:rsidRPr="00C51BF8">
        <w:rPr>
          <w:sz w:val="24"/>
          <w:szCs w:val="24"/>
        </w:rPr>
        <w:t>The Hague: Zorg- en Veiligheidshuis Haaglanden.</w:t>
      </w:r>
    </w:p>
    <w:p w14:paraId="58AECC08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Zorg- en 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Jaarverslag 2021: Met zorg aangepakt! </w:t>
      </w:r>
      <w:r w:rsidRPr="00C51BF8">
        <w:rPr>
          <w:sz w:val="24"/>
          <w:szCs w:val="24"/>
        </w:rPr>
        <w:t>The Hague: Zorg- en Veiligheidshuis Haaglanden.</w:t>
      </w:r>
    </w:p>
    <w:p w14:paraId="44D6436B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1BF8">
        <w:rPr>
          <w:sz w:val="24"/>
          <w:szCs w:val="24"/>
        </w:rPr>
        <w:t>Zorg- en Veiligheidshuis Haaglanden (</w:t>
      </w:r>
      <w:proofErr w:type="spellStart"/>
      <w:r w:rsidRPr="00C51BF8">
        <w:rPr>
          <w:sz w:val="24"/>
          <w:szCs w:val="24"/>
        </w:rPr>
        <w:t>n.d</w:t>
      </w:r>
      <w:proofErr w:type="spellEnd"/>
      <w:r w:rsidRPr="00C51BF8">
        <w:rPr>
          <w:sz w:val="24"/>
          <w:szCs w:val="24"/>
        </w:rPr>
        <w:t xml:space="preserve">.). </w:t>
      </w:r>
      <w:r w:rsidRPr="00C51BF8">
        <w:rPr>
          <w:i/>
          <w:iCs/>
          <w:sz w:val="24"/>
          <w:szCs w:val="24"/>
        </w:rPr>
        <w:t xml:space="preserve">Jaarplan 2022: Met zorg aangepakt! </w:t>
      </w:r>
      <w:r w:rsidRPr="00C51BF8">
        <w:rPr>
          <w:sz w:val="24"/>
          <w:szCs w:val="24"/>
        </w:rPr>
        <w:t>The Hague: Zorg- en Veiligheidshuis Haaglanden.</w:t>
      </w:r>
    </w:p>
    <w:p w14:paraId="6AE54B04" w14:textId="77777777" w:rsidR="0083387A" w:rsidRPr="00C52794" w:rsidRDefault="0083387A" w:rsidP="0083387A">
      <w:pPr>
        <w:pStyle w:val="Kop2"/>
        <w:spacing w:before="0" w:after="240" w:line="360" w:lineRule="auto"/>
        <w:rPr>
          <w:sz w:val="24"/>
          <w:szCs w:val="24"/>
        </w:rPr>
      </w:pPr>
      <w:bookmarkStart w:id="4" w:name="_Toc184218042"/>
      <w:r w:rsidRPr="00C52794">
        <w:rPr>
          <w:sz w:val="24"/>
          <w:szCs w:val="24"/>
        </w:rPr>
        <w:t>Utrecht</w:t>
      </w:r>
      <w:bookmarkEnd w:id="4"/>
    </w:p>
    <w:p w14:paraId="797BCEE9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Burgemeester en wethouders van Utrecht (2015, </w:t>
      </w:r>
      <w:proofErr w:type="spellStart"/>
      <w:r w:rsidRPr="00C52794">
        <w:rPr>
          <w:sz w:val="24"/>
          <w:szCs w:val="24"/>
        </w:rPr>
        <w:t>February</w:t>
      </w:r>
      <w:proofErr w:type="spellEnd"/>
      <w:r w:rsidRPr="00C52794">
        <w:rPr>
          <w:sz w:val="24"/>
          <w:szCs w:val="24"/>
        </w:rPr>
        <w:t xml:space="preserve"> 3). </w:t>
      </w:r>
      <w:r w:rsidRPr="00C52794">
        <w:rPr>
          <w:i/>
          <w:iCs/>
          <w:sz w:val="24"/>
          <w:szCs w:val="24"/>
        </w:rPr>
        <w:t xml:space="preserve">Stand van zaken aanpak en preventie van radicalisering. </w:t>
      </w:r>
      <w:r w:rsidRPr="00C52794">
        <w:rPr>
          <w:sz w:val="24"/>
          <w:szCs w:val="24"/>
        </w:rPr>
        <w:t>Utrecht: Gemeente Utrecht.</w:t>
      </w:r>
    </w:p>
    <w:p w14:paraId="1DBDC798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Burgemeester en wethouders van Utrecht (2015, </w:t>
      </w:r>
      <w:proofErr w:type="spellStart"/>
      <w:r w:rsidRPr="00C52794">
        <w:rPr>
          <w:sz w:val="24"/>
          <w:szCs w:val="24"/>
        </w:rPr>
        <w:t>October</w:t>
      </w:r>
      <w:proofErr w:type="spellEnd"/>
      <w:r w:rsidRPr="00C52794">
        <w:rPr>
          <w:sz w:val="24"/>
          <w:szCs w:val="24"/>
        </w:rPr>
        <w:t xml:space="preserve"> 2). </w:t>
      </w:r>
      <w:r w:rsidRPr="00C52794">
        <w:rPr>
          <w:i/>
          <w:iCs/>
          <w:sz w:val="24"/>
          <w:szCs w:val="24"/>
        </w:rPr>
        <w:t xml:space="preserve">Utrecht zijn we Samen: stand van zaken preventie en aanpak radicalisering. </w:t>
      </w:r>
      <w:r w:rsidRPr="00C52794">
        <w:rPr>
          <w:sz w:val="24"/>
          <w:szCs w:val="24"/>
        </w:rPr>
        <w:t xml:space="preserve">Utrecht: Gemeente Utrecht. </w:t>
      </w:r>
    </w:p>
    <w:p w14:paraId="149ECAF1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Burgemeester en wethouders van Utrecht (2016, </w:t>
      </w:r>
      <w:proofErr w:type="spellStart"/>
      <w:r w:rsidRPr="00C52794">
        <w:rPr>
          <w:sz w:val="24"/>
          <w:szCs w:val="24"/>
        </w:rPr>
        <w:t>March</w:t>
      </w:r>
      <w:proofErr w:type="spellEnd"/>
      <w:r w:rsidRPr="00C52794">
        <w:rPr>
          <w:sz w:val="24"/>
          <w:szCs w:val="24"/>
        </w:rPr>
        <w:t xml:space="preserve"> 15). </w:t>
      </w:r>
      <w:r w:rsidRPr="00C52794">
        <w:rPr>
          <w:i/>
          <w:iCs/>
          <w:sz w:val="24"/>
          <w:szCs w:val="24"/>
        </w:rPr>
        <w:t xml:space="preserve">Stand van zaken aanpak en preventie van radicalisering. </w:t>
      </w:r>
      <w:r w:rsidRPr="00C52794">
        <w:rPr>
          <w:sz w:val="24"/>
          <w:szCs w:val="24"/>
        </w:rPr>
        <w:t>Utrecht: Gemeente Utrecht.</w:t>
      </w:r>
    </w:p>
    <w:p w14:paraId="2ADC4649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Burgemeester en wethouders van Utrecht (2016, December 20). </w:t>
      </w:r>
      <w:proofErr w:type="spellStart"/>
      <w:r w:rsidRPr="00C52794">
        <w:rPr>
          <w:i/>
          <w:iCs/>
          <w:sz w:val="24"/>
          <w:szCs w:val="24"/>
        </w:rPr>
        <w:t>Toeknninng</w:t>
      </w:r>
      <w:proofErr w:type="spellEnd"/>
      <w:r w:rsidRPr="00C52794">
        <w:rPr>
          <w:i/>
          <w:iCs/>
          <w:sz w:val="24"/>
          <w:szCs w:val="24"/>
        </w:rPr>
        <w:t xml:space="preserve"> versterkingsgelden 2017 aanpak en preventie radicalisering. </w:t>
      </w:r>
      <w:r w:rsidRPr="00C52794">
        <w:rPr>
          <w:sz w:val="24"/>
          <w:szCs w:val="24"/>
        </w:rPr>
        <w:t xml:space="preserve">Utrecht: Gemeente Utrecht. </w:t>
      </w:r>
    </w:p>
    <w:p w14:paraId="5F8123FA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Burgemeester en wethouders van Utrecht (2019, </w:t>
      </w:r>
      <w:proofErr w:type="spellStart"/>
      <w:r w:rsidRPr="00C52794">
        <w:rPr>
          <w:sz w:val="24"/>
          <w:szCs w:val="24"/>
        </w:rPr>
        <w:t>July</w:t>
      </w:r>
      <w:proofErr w:type="spellEnd"/>
      <w:r w:rsidRPr="00C52794">
        <w:rPr>
          <w:sz w:val="24"/>
          <w:szCs w:val="24"/>
        </w:rPr>
        <w:t xml:space="preserve"> 17). </w:t>
      </w:r>
      <w:r w:rsidRPr="00C52794">
        <w:rPr>
          <w:i/>
          <w:iCs/>
          <w:sz w:val="24"/>
          <w:szCs w:val="24"/>
        </w:rPr>
        <w:t>Voortgang Utrecht zijn we samen juli 2019</w:t>
      </w:r>
      <w:r w:rsidRPr="00C52794">
        <w:rPr>
          <w:sz w:val="24"/>
          <w:szCs w:val="24"/>
        </w:rPr>
        <w:t xml:space="preserve">. Utrecht: Gemeente Utrecht. </w:t>
      </w:r>
    </w:p>
    <w:p w14:paraId="784E1644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>De gemeente, het Openbaar Ministerie, de korpschef van politie, de Raad voor de Kinderbescherming, de Reclassering Nederland (2018, September 13).</w:t>
      </w:r>
    </w:p>
    <w:p w14:paraId="66B936D9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lastRenderedPageBreak/>
        <w:t>Gemeente Utrecht (</w:t>
      </w:r>
      <w:proofErr w:type="spellStart"/>
      <w:r w:rsidRPr="00C52794">
        <w:rPr>
          <w:sz w:val="24"/>
          <w:szCs w:val="24"/>
        </w:rPr>
        <w:t>n.d</w:t>
      </w:r>
      <w:proofErr w:type="spellEnd"/>
      <w:r w:rsidRPr="00C52794">
        <w:rPr>
          <w:sz w:val="24"/>
          <w:szCs w:val="24"/>
        </w:rPr>
        <w:t xml:space="preserve">.). </w:t>
      </w:r>
      <w:r w:rsidRPr="00C52794">
        <w:rPr>
          <w:i/>
          <w:iCs/>
          <w:sz w:val="24"/>
          <w:szCs w:val="24"/>
        </w:rPr>
        <w:t xml:space="preserve">Actieplan Utrecht zijn we samen. </w:t>
      </w:r>
      <w:r w:rsidRPr="00C52794">
        <w:rPr>
          <w:sz w:val="24"/>
          <w:szCs w:val="24"/>
        </w:rPr>
        <w:t>Utrecht: Gemeente Utrecht.</w:t>
      </w:r>
    </w:p>
    <w:p w14:paraId="6A79FE51" w14:textId="77777777" w:rsidR="0083387A" w:rsidRPr="00C52794" w:rsidRDefault="0083387A" w:rsidP="0083387A">
      <w:pPr>
        <w:spacing w:before="0" w:line="360" w:lineRule="auto"/>
        <w:ind w:left="426" w:hanging="426"/>
        <w:rPr>
          <w:i/>
          <w:iCs/>
          <w:sz w:val="24"/>
          <w:szCs w:val="24"/>
        </w:rPr>
      </w:pPr>
      <w:r w:rsidRPr="00C52794">
        <w:rPr>
          <w:sz w:val="24"/>
          <w:szCs w:val="24"/>
        </w:rPr>
        <w:t>Gemeente Utrecht (</w:t>
      </w:r>
      <w:proofErr w:type="spellStart"/>
      <w:r w:rsidRPr="00C52794">
        <w:rPr>
          <w:sz w:val="24"/>
          <w:szCs w:val="24"/>
        </w:rPr>
        <w:t>n.d</w:t>
      </w:r>
      <w:proofErr w:type="spellEnd"/>
      <w:r w:rsidRPr="00C52794">
        <w:rPr>
          <w:sz w:val="24"/>
          <w:szCs w:val="24"/>
        </w:rPr>
        <w:t xml:space="preserve">.). </w:t>
      </w:r>
      <w:r w:rsidRPr="00C52794">
        <w:rPr>
          <w:i/>
          <w:iCs/>
          <w:sz w:val="24"/>
          <w:szCs w:val="24"/>
        </w:rPr>
        <w:t>Bijlage: Plan van aanpak ‘Utrecht zijn we samen!’</w:t>
      </w:r>
    </w:p>
    <w:p w14:paraId="651E614F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>Gemeente Utrecht (</w:t>
      </w:r>
      <w:proofErr w:type="spellStart"/>
      <w:r w:rsidRPr="00C52794">
        <w:rPr>
          <w:sz w:val="24"/>
          <w:szCs w:val="24"/>
        </w:rPr>
        <w:t>n.d</w:t>
      </w:r>
      <w:proofErr w:type="spellEnd"/>
      <w:r w:rsidRPr="00C52794">
        <w:rPr>
          <w:sz w:val="24"/>
          <w:szCs w:val="24"/>
        </w:rPr>
        <w:t xml:space="preserve">.). </w:t>
      </w:r>
      <w:r w:rsidRPr="00C52794">
        <w:rPr>
          <w:i/>
          <w:iCs/>
          <w:sz w:val="24"/>
          <w:szCs w:val="24"/>
        </w:rPr>
        <w:t xml:space="preserve">Utrecht zijn we samen: De Utrechtse aanpak van polarisatie en radicalisering. </w:t>
      </w:r>
      <w:r w:rsidRPr="00C52794">
        <w:rPr>
          <w:sz w:val="24"/>
          <w:szCs w:val="24"/>
        </w:rPr>
        <w:t xml:space="preserve">Utrecht: Gemeente Utrecht. </w:t>
      </w:r>
    </w:p>
    <w:p w14:paraId="59880584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Gemeente Utrecht (2015, September 15). </w:t>
      </w:r>
      <w:proofErr w:type="spellStart"/>
      <w:r w:rsidRPr="00C52794">
        <w:rPr>
          <w:sz w:val="24"/>
          <w:szCs w:val="24"/>
        </w:rPr>
        <w:t>Antidiscriminatieplan</w:t>
      </w:r>
      <w:proofErr w:type="spellEnd"/>
      <w:r w:rsidRPr="00C52794">
        <w:rPr>
          <w:sz w:val="24"/>
          <w:szCs w:val="24"/>
        </w:rPr>
        <w:t xml:space="preserve">. Utrecht: Gemeente Utrecht. </w:t>
      </w:r>
    </w:p>
    <w:p w14:paraId="52486F6B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Scholten &amp; Partners (2015, September 3). </w:t>
      </w:r>
      <w:r w:rsidRPr="00C52794">
        <w:rPr>
          <w:i/>
          <w:iCs/>
          <w:sz w:val="24"/>
          <w:szCs w:val="24"/>
        </w:rPr>
        <w:t xml:space="preserve">Samenvatting focusgroepen radicalisering Gemeente Utrecht. </w:t>
      </w:r>
    </w:p>
    <w:p w14:paraId="3FE74D3D" w14:textId="77777777" w:rsidR="0083387A" w:rsidRPr="00C52794" w:rsidRDefault="0083387A" w:rsidP="0083387A">
      <w:pPr>
        <w:spacing w:before="0" w:line="360" w:lineRule="auto"/>
        <w:ind w:left="426" w:hanging="426"/>
        <w:rPr>
          <w:i/>
          <w:iCs/>
          <w:sz w:val="24"/>
          <w:szCs w:val="24"/>
        </w:rPr>
      </w:pPr>
      <w:r w:rsidRPr="00C52794">
        <w:rPr>
          <w:i/>
          <w:iCs/>
          <w:sz w:val="24"/>
          <w:szCs w:val="24"/>
        </w:rPr>
        <w:t xml:space="preserve">Wat te doen bij meldingen mogelijke radicalisering </w:t>
      </w:r>
      <w:r w:rsidRPr="00C52794">
        <w:rPr>
          <w:sz w:val="24"/>
          <w:szCs w:val="24"/>
        </w:rPr>
        <w:t>[</w:t>
      </w:r>
      <w:proofErr w:type="spellStart"/>
      <w:r w:rsidRPr="00C52794">
        <w:rPr>
          <w:sz w:val="24"/>
          <w:szCs w:val="24"/>
        </w:rPr>
        <w:t>infographic</w:t>
      </w:r>
      <w:proofErr w:type="spellEnd"/>
      <w:r w:rsidRPr="00C52794">
        <w:rPr>
          <w:sz w:val="24"/>
          <w:szCs w:val="24"/>
        </w:rPr>
        <w:t>] (</w:t>
      </w:r>
      <w:proofErr w:type="spellStart"/>
      <w:r w:rsidRPr="00C52794">
        <w:rPr>
          <w:sz w:val="24"/>
          <w:szCs w:val="24"/>
        </w:rPr>
        <w:t>n.d</w:t>
      </w:r>
      <w:proofErr w:type="spellEnd"/>
      <w:r w:rsidRPr="00C52794">
        <w:rPr>
          <w:sz w:val="24"/>
          <w:szCs w:val="24"/>
        </w:rPr>
        <w:t>.).</w:t>
      </w:r>
      <w:r w:rsidRPr="00C52794">
        <w:rPr>
          <w:i/>
          <w:iCs/>
          <w:sz w:val="24"/>
          <w:szCs w:val="24"/>
        </w:rPr>
        <w:t xml:space="preserve"> Convenant Persoonsgerichte aanpak voorkoming radicalisering en extremisme. </w:t>
      </w:r>
    </w:p>
    <w:p w14:paraId="278AF02F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Nationaal Coördinator Terrorismebestrijding en Veiligheid (2018, May). </w:t>
      </w:r>
      <w:r w:rsidRPr="00C52794">
        <w:rPr>
          <w:i/>
          <w:iCs/>
          <w:sz w:val="24"/>
          <w:szCs w:val="24"/>
        </w:rPr>
        <w:t>Persoonsgerichte aanpak voorkoming radicalisering en extremisme: Handleiding voor gemeenten, politie, Openbaar Ministerie en ketenpartners.</w:t>
      </w:r>
      <w:r w:rsidRPr="00C52794">
        <w:rPr>
          <w:sz w:val="24"/>
          <w:szCs w:val="24"/>
        </w:rPr>
        <w:t xml:space="preserve"> </w:t>
      </w:r>
    </w:p>
    <w:p w14:paraId="182CF871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Van Zanen, J. (2019, December 19). </w:t>
      </w:r>
      <w:r w:rsidRPr="00C52794">
        <w:rPr>
          <w:i/>
          <w:iCs/>
          <w:sz w:val="24"/>
          <w:szCs w:val="24"/>
        </w:rPr>
        <w:t xml:space="preserve">Casuïstiek radicalisering. </w:t>
      </w:r>
      <w:r w:rsidRPr="00C52794">
        <w:rPr>
          <w:sz w:val="24"/>
          <w:szCs w:val="24"/>
        </w:rPr>
        <w:t xml:space="preserve">Utrecht: Gemeente Utrecht. </w:t>
      </w:r>
    </w:p>
    <w:p w14:paraId="1043D7D4" w14:textId="77777777" w:rsidR="0083387A" w:rsidRPr="00C52794" w:rsidRDefault="0083387A" w:rsidP="0083387A">
      <w:pPr>
        <w:pStyle w:val="Kop2"/>
        <w:spacing w:before="0" w:after="240" w:line="360" w:lineRule="auto"/>
        <w:rPr>
          <w:sz w:val="24"/>
          <w:szCs w:val="24"/>
        </w:rPr>
      </w:pPr>
      <w:bookmarkStart w:id="5" w:name="_Toc184218043"/>
      <w:r w:rsidRPr="00C52794">
        <w:rPr>
          <w:sz w:val="24"/>
          <w:szCs w:val="24"/>
        </w:rPr>
        <w:t xml:space="preserve">National </w:t>
      </w:r>
      <w:proofErr w:type="spellStart"/>
      <w:r w:rsidRPr="00C52794">
        <w:rPr>
          <w:sz w:val="24"/>
          <w:szCs w:val="24"/>
        </w:rPr>
        <w:t>governments</w:t>
      </w:r>
      <w:bookmarkEnd w:id="5"/>
      <w:proofErr w:type="spellEnd"/>
    </w:p>
    <w:p w14:paraId="15BB8C27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t xml:space="preserve">Brief van het directoraat-generaal Veiligheid | Ministerie van Binnenlandse Zaken en Koninkrijksrelaties aan de Voorzitter van de Tweede Kamer der Staten-Generaal (2009, </w:t>
      </w:r>
      <w:proofErr w:type="spellStart"/>
      <w:r w:rsidRPr="00C51BF8">
        <w:rPr>
          <w:sz w:val="24"/>
          <w:szCs w:val="24"/>
        </w:rPr>
        <w:t>March</w:t>
      </w:r>
      <w:proofErr w:type="spellEnd"/>
      <w:r w:rsidRPr="00C51BF8">
        <w:rPr>
          <w:sz w:val="24"/>
          <w:szCs w:val="24"/>
        </w:rPr>
        <w:t xml:space="preserve"> 2). </w:t>
      </w:r>
      <w:r w:rsidRPr="00C51BF8">
        <w:rPr>
          <w:i/>
          <w:iCs/>
          <w:sz w:val="24"/>
          <w:szCs w:val="24"/>
        </w:rPr>
        <w:t>Intensivering aanpak dierenrechtenextremisme</w:t>
      </w:r>
      <w:r w:rsidRPr="00C51BF8">
        <w:rPr>
          <w:sz w:val="24"/>
          <w:szCs w:val="24"/>
        </w:rPr>
        <w:t xml:space="preserve">. [Kamerbrief referentie 2009- 0000105989]. </w:t>
      </w:r>
    </w:p>
    <w:p w14:paraId="56FC671E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t xml:space="preserve">Brief van de Minister van Binnenlandse Zaken en Koninkrijksrelaties aan de Voorzitter van de Tweede Kamer der Staten-Generaal (2007, </w:t>
      </w:r>
      <w:proofErr w:type="spellStart"/>
      <w:r w:rsidRPr="00C51BF8">
        <w:rPr>
          <w:sz w:val="24"/>
          <w:szCs w:val="24"/>
        </w:rPr>
        <w:t>October</w:t>
      </w:r>
      <w:proofErr w:type="spellEnd"/>
      <w:r w:rsidRPr="00C51BF8">
        <w:rPr>
          <w:sz w:val="24"/>
          <w:szCs w:val="24"/>
        </w:rPr>
        <w:t xml:space="preserve"> 17). </w:t>
      </w:r>
      <w:r w:rsidRPr="00C51BF8">
        <w:rPr>
          <w:i/>
          <w:iCs/>
          <w:sz w:val="24"/>
          <w:szCs w:val="24"/>
        </w:rPr>
        <w:t>Terrorismebestrijding</w:t>
      </w:r>
      <w:r w:rsidRPr="00C51BF8">
        <w:rPr>
          <w:sz w:val="24"/>
          <w:szCs w:val="24"/>
        </w:rPr>
        <w:t>. Kamerstukken II, 2007-2008, 29 754, nr. 108.</w:t>
      </w:r>
    </w:p>
    <w:p w14:paraId="2C0CD785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t xml:space="preserve">Brief van de Ministers van Binnenlandse Zaken en Koninkrijksrelaties en Justitie aan de Voorzitter van de Tweede Kamer der Staten-Generaal (2008, September 29). </w:t>
      </w:r>
      <w:r w:rsidRPr="00C51BF8">
        <w:rPr>
          <w:i/>
          <w:iCs/>
          <w:sz w:val="24"/>
          <w:szCs w:val="24"/>
        </w:rPr>
        <w:t>De lokale en justitiële aanpak van radicalisme en radicalisering</w:t>
      </w:r>
      <w:r w:rsidRPr="00C51BF8">
        <w:rPr>
          <w:sz w:val="24"/>
          <w:szCs w:val="24"/>
        </w:rPr>
        <w:t>. Kamerstuk II, 2005-2006, 29 754, nr. 30.</w:t>
      </w:r>
    </w:p>
    <w:p w14:paraId="03B4D932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lastRenderedPageBreak/>
        <w:t xml:space="preserve">Brief van de Ministers van Buitenlandse Zaken en van Justitie en Veiligheid aan de Voorzitter van de Tweede Kamer der Staten-Generaal (2019, May 29). </w:t>
      </w:r>
      <w:r w:rsidRPr="00C51BF8">
        <w:rPr>
          <w:i/>
          <w:iCs/>
          <w:sz w:val="24"/>
          <w:szCs w:val="24"/>
        </w:rPr>
        <w:t>Terrorismebestrijding</w:t>
      </w:r>
      <w:r w:rsidRPr="00C51BF8">
        <w:rPr>
          <w:sz w:val="24"/>
          <w:szCs w:val="24"/>
        </w:rPr>
        <w:t>. Kamerstuk II, 2018-2019, 29 754, nr. 505.</w:t>
      </w:r>
    </w:p>
    <w:p w14:paraId="4BFCF867" w14:textId="77777777" w:rsidR="0083387A" w:rsidRPr="00FC12FC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>
        <w:rPr>
          <w:sz w:val="24"/>
          <w:szCs w:val="24"/>
        </w:rPr>
        <w:t>Brief van d</w:t>
      </w:r>
      <w:r w:rsidRPr="00FC12FC">
        <w:rPr>
          <w:sz w:val="24"/>
          <w:szCs w:val="24"/>
        </w:rPr>
        <w:t xml:space="preserve">e minister van Justitie </w:t>
      </w:r>
      <w:r>
        <w:rPr>
          <w:sz w:val="24"/>
          <w:szCs w:val="24"/>
        </w:rPr>
        <w:t>en d</w:t>
      </w:r>
      <w:r w:rsidRPr="00FC12FC">
        <w:rPr>
          <w:sz w:val="24"/>
          <w:szCs w:val="24"/>
        </w:rPr>
        <w:t>e minister van Binnenlandse Zaken en Koninkrijksrelaties</w:t>
      </w:r>
      <w:r>
        <w:rPr>
          <w:sz w:val="24"/>
          <w:szCs w:val="24"/>
        </w:rPr>
        <w:t xml:space="preserve"> aan de Voorzitter van de Tweede Kamer</w:t>
      </w:r>
      <w:r w:rsidRPr="00FC12FC">
        <w:rPr>
          <w:sz w:val="24"/>
          <w:szCs w:val="24"/>
        </w:rPr>
        <w:t xml:space="preserve"> (2005, </w:t>
      </w:r>
      <w:proofErr w:type="spellStart"/>
      <w:r w:rsidRPr="00FC12FC">
        <w:rPr>
          <w:sz w:val="24"/>
          <w:szCs w:val="24"/>
        </w:rPr>
        <w:t>January</w:t>
      </w:r>
      <w:proofErr w:type="spellEnd"/>
      <w:r w:rsidRPr="00FC12FC">
        <w:rPr>
          <w:sz w:val="24"/>
          <w:szCs w:val="24"/>
        </w:rPr>
        <w:t xml:space="preserve"> 24). </w:t>
      </w:r>
      <w:r w:rsidRPr="00FC12FC">
        <w:rPr>
          <w:i/>
          <w:iCs/>
          <w:sz w:val="24"/>
          <w:szCs w:val="24"/>
        </w:rPr>
        <w:t>Terrorismebestrijding</w:t>
      </w:r>
      <w:r>
        <w:rPr>
          <w:i/>
          <w:iCs/>
          <w:sz w:val="24"/>
          <w:szCs w:val="24"/>
        </w:rPr>
        <w:t xml:space="preserve">. </w:t>
      </w:r>
      <w:r>
        <w:rPr>
          <w:sz w:val="24"/>
          <w:szCs w:val="24"/>
        </w:rPr>
        <w:t xml:space="preserve">Kenmerk </w:t>
      </w:r>
      <w:r w:rsidRPr="00FC12FC">
        <w:rPr>
          <w:sz w:val="24"/>
          <w:szCs w:val="24"/>
        </w:rPr>
        <w:t>5327519/05/</w:t>
      </w:r>
      <w:proofErr w:type="spellStart"/>
      <w:r w:rsidRPr="00FC12FC">
        <w:rPr>
          <w:sz w:val="24"/>
          <w:szCs w:val="24"/>
        </w:rPr>
        <w:t>NCTb</w:t>
      </w:r>
      <w:proofErr w:type="spellEnd"/>
      <w:r w:rsidRPr="00FC12FC">
        <w:rPr>
          <w:sz w:val="24"/>
          <w:szCs w:val="24"/>
        </w:rPr>
        <w:t xml:space="preserve">. Den Haag: Nationaal Coördinator Terrorismebestrijding. </w:t>
      </w:r>
    </w:p>
    <w:p w14:paraId="42D26BD2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t xml:space="preserve">Brief van de Minister van Justitie aan de Voorzitter van de Tweede Kamer der Staten-Generaal (2005, August 19). </w:t>
      </w:r>
      <w:r w:rsidRPr="00C51BF8">
        <w:rPr>
          <w:i/>
          <w:iCs/>
          <w:sz w:val="24"/>
          <w:szCs w:val="24"/>
        </w:rPr>
        <w:t>Nota radicalisme en radicalisering – Terrorismebestrijding</w:t>
      </w:r>
      <w:r w:rsidRPr="00C51BF8">
        <w:rPr>
          <w:sz w:val="24"/>
          <w:szCs w:val="24"/>
        </w:rPr>
        <w:t>. Kamerstuk II, 2004-2005, 29 754, nr. 26.</w:t>
      </w:r>
    </w:p>
    <w:p w14:paraId="1D7F406A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t xml:space="preserve">Brief van de Minister van Justitie en Veiligheid aan de Voorzitter van de Tweede Kamer der Staten-Generaal (2017, November 24). </w:t>
      </w:r>
      <w:r w:rsidRPr="00C51BF8">
        <w:rPr>
          <w:i/>
          <w:iCs/>
          <w:sz w:val="24"/>
          <w:szCs w:val="24"/>
        </w:rPr>
        <w:t>Terrorismebestrijding</w:t>
      </w:r>
      <w:r w:rsidRPr="00C51BF8">
        <w:rPr>
          <w:sz w:val="24"/>
          <w:szCs w:val="24"/>
        </w:rPr>
        <w:t xml:space="preserve">. Kamerstuk II, 2017-2018, 29 754, nr. 436. </w:t>
      </w:r>
    </w:p>
    <w:p w14:paraId="35D6F647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t xml:space="preserve">Brief van de Minister van Justitie en Veiligheid aan de Voorzitter van de Tweede Kamer der Staten-Generaal (2019, </w:t>
      </w:r>
      <w:proofErr w:type="spellStart"/>
      <w:r w:rsidRPr="00C51BF8">
        <w:rPr>
          <w:sz w:val="24"/>
          <w:szCs w:val="24"/>
        </w:rPr>
        <w:t>October</w:t>
      </w:r>
      <w:proofErr w:type="spellEnd"/>
      <w:r w:rsidRPr="00C51BF8">
        <w:rPr>
          <w:sz w:val="24"/>
          <w:szCs w:val="24"/>
        </w:rPr>
        <w:t xml:space="preserve"> 31). </w:t>
      </w:r>
      <w:r w:rsidRPr="00C51BF8">
        <w:rPr>
          <w:i/>
          <w:iCs/>
          <w:sz w:val="24"/>
          <w:szCs w:val="24"/>
        </w:rPr>
        <w:t>Terrorismebestrijding</w:t>
      </w:r>
      <w:r w:rsidRPr="00C51BF8">
        <w:rPr>
          <w:sz w:val="24"/>
          <w:szCs w:val="24"/>
        </w:rPr>
        <w:t>. Kamerstuk II, 2019-2020, 29 754, nr. 527.</w:t>
      </w:r>
    </w:p>
    <w:p w14:paraId="12B2DE7B" w14:textId="77777777" w:rsidR="0083387A" w:rsidRPr="006A58CF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6A58CF">
        <w:rPr>
          <w:sz w:val="24"/>
          <w:szCs w:val="24"/>
        </w:rPr>
        <w:t>Brief van de Minister van Justitie en Veiligheid aan de Voorzitter van de Tweede Kamer der Staten-</w:t>
      </w:r>
      <w:r>
        <w:rPr>
          <w:sz w:val="24"/>
          <w:szCs w:val="24"/>
        </w:rPr>
        <w:t>Generaal</w:t>
      </w:r>
      <w:r w:rsidRPr="006A58CF">
        <w:rPr>
          <w:sz w:val="24"/>
          <w:szCs w:val="24"/>
        </w:rPr>
        <w:t xml:space="preserve"> (2022, May 20). </w:t>
      </w:r>
      <w:r w:rsidRPr="006A58CF">
        <w:rPr>
          <w:i/>
          <w:iCs/>
          <w:sz w:val="24"/>
          <w:szCs w:val="24"/>
        </w:rPr>
        <w:t>Aanbiedingsbrief Nationale Contraterrorisme Strategie 2022-2026.</w:t>
      </w:r>
      <w:r>
        <w:rPr>
          <w:sz w:val="24"/>
          <w:szCs w:val="24"/>
        </w:rPr>
        <w:t xml:space="preserve"> Kamerstuk 3983017.</w:t>
      </w:r>
      <w:r w:rsidRPr="006A58CF">
        <w:rPr>
          <w:i/>
          <w:iCs/>
          <w:sz w:val="24"/>
          <w:szCs w:val="24"/>
        </w:rPr>
        <w:t xml:space="preserve"> </w:t>
      </w:r>
      <w:r w:rsidRPr="006A58CF">
        <w:rPr>
          <w:sz w:val="24"/>
          <w:szCs w:val="24"/>
        </w:rPr>
        <w:t xml:space="preserve">Den Haag: Ministerie van Justitie en Veiligheid. </w:t>
      </w:r>
    </w:p>
    <w:p w14:paraId="730DE29B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t xml:space="preserve">Brief van de Minister van Sociale Zaken en Werkgelegenheid, de Minister van Justitie en Veiligheid, de Minister van Volksgezondheid, Welzijn en Sport, &amp; de Minister voor Basis- en Voortgezet Onderwijs en Media aan de Voorzitter van de Tweede Kamer der Staten-Generaal (2018, April 26). </w:t>
      </w:r>
      <w:r w:rsidRPr="00C51BF8">
        <w:rPr>
          <w:i/>
          <w:iCs/>
          <w:sz w:val="24"/>
          <w:szCs w:val="24"/>
        </w:rPr>
        <w:t>Preventie radicalisering</w:t>
      </w:r>
      <w:r w:rsidRPr="00C51BF8">
        <w:rPr>
          <w:sz w:val="24"/>
          <w:szCs w:val="24"/>
        </w:rPr>
        <w:t xml:space="preserve">. [Kamerbrief, referentie 2018-0000077632]. </w:t>
      </w:r>
    </w:p>
    <w:p w14:paraId="76BB50E9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t xml:space="preserve">Brief van de Minister voor Vreemdelingenzaken en Integratie aan de voorzitter van de Tweede Kamer der Staten-Generaal (2005, </w:t>
      </w:r>
      <w:proofErr w:type="spellStart"/>
      <w:r w:rsidRPr="00C51BF8">
        <w:rPr>
          <w:sz w:val="24"/>
          <w:szCs w:val="24"/>
        </w:rPr>
        <w:t>March</w:t>
      </w:r>
      <w:proofErr w:type="spellEnd"/>
      <w:r w:rsidRPr="00C51BF8">
        <w:rPr>
          <w:sz w:val="24"/>
          <w:szCs w:val="24"/>
        </w:rPr>
        <w:t xml:space="preserve"> 25). </w:t>
      </w:r>
      <w:r w:rsidRPr="00C51BF8">
        <w:rPr>
          <w:i/>
          <w:iCs/>
          <w:sz w:val="24"/>
          <w:szCs w:val="24"/>
        </w:rPr>
        <w:t>Nota Weerbaarheid tegen radicalisering van moslim-jongeren</w:t>
      </w:r>
      <w:r w:rsidRPr="00C51BF8">
        <w:rPr>
          <w:sz w:val="24"/>
          <w:szCs w:val="24"/>
        </w:rPr>
        <w:t>. Kamerstuk II, 2004-2005, 29 800 VI, nr. 117.</w:t>
      </w:r>
    </w:p>
    <w:p w14:paraId="0B1BFD8C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lastRenderedPageBreak/>
        <w:t xml:space="preserve">Brief van de Minister voor Vreemdelingenzaken en Integratie aan de voorzitter van de Tweede Kamer der Staten-Generaal (2005, August 19). </w:t>
      </w:r>
      <w:r w:rsidRPr="00C51BF8">
        <w:rPr>
          <w:i/>
          <w:iCs/>
          <w:sz w:val="24"/>
          <w:szCs w:val="24"/>
        </w:rPr>
        <w:t>Nota Weerbaarheid en Integratiebeleid</w:t>
      </w:r>
      <w:r w:rsidRPr="00C51BF8">
        <w:rPr>
          <w:sz w:val="24"/>
          <w:szCs w:val="24"/>
        </w:rPr>
        <w:t>. Kamerstuk II, 2004-2005, 29 754, nr. 27.</w:t>
      </w:r>
    </w:p>
    <w:p w14:paraId="4BDAA3EC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t xml:space="preserve"> Brief van de Minister voor Wonen, Wijken en Integratie aan de voorzitter van de Tweede Kamer der Staten-Generaal (2007, </w:t>
      </w:r>
      <w:proofErr w:type="spellStart"/>
      <w:r w:rsidRPr="00C51BF8">
        <w:rPr>
          <w:sz w:val="24"/>
          <w:szCs w:val="24"/>
        </w:rPr>
        <w:t>June</w:t>
      </w:r>
      <w:proofErr w:type="spellEnd"/>
      <w:r w:rsidRPr="00C51BF8">
        <w:rPr>
          <w:sz w:val="24"/>
          <w:szCs w:val="24"/>
        </w:rPr>
        <w:t xml:space="preserve"> 26).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Terrorismebestrijding.</w:t>
      </w:r>
      <w:r w:rsidRPr="00C51BF8">
        <w:rPr>
          <w:sz w:val="24"/>
          <w:szCs w:val="24"/>
        </w:rPr>
        <w:t xml:space="preserve"> Kamerstuk 2006-2007, 29 754, nr. 101.</w:t>
      </w:r>
    </w:p>
    <w:p w14:paraId="1DCF7A31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Brief van de Minister voor Wonen, Wijken en Integratie aan de Voorzitter van de </w:t>
      </w:r>
      <w:r w:rsidRPr="00C51BF8">
        <w:rPr>
          <w:sz w:val="24"/>
          <w:szCs w:val="24"/>
        </w:rPr>
        <w:t xml:space="preserve">Tweede Kamer der Staten-Generaal (2007, November 16). </w:t>
      </w:r>
      <w:r w:rsidRPr="00C51BF8">
        <w:rPr>
          <w:i/>
          <w:iCs/>
          <w:sz w:val="24"/>
          <w:szCs w:val="24"/>
        </w:rPr>
        <w:t xml:space="preserve">Integratienota 2007-2011. </w:t>
      </w:r>
      <w:r w:rsidRPr="00C51BF8">
        <w:rPr>
          <w:sz w:val="24"/>
          <w:szCs w:val="24"/>
        </w:rPr>
        <w:t>Kamerstuk II, 2007-2008, 31 268, nr. 2.</w:t>
      </w:r>
      <w:r>
        <w:rPr>
          <w:sz w:val="24"/>
          <w:szCs w:val="24"/>
        </w:rPr>
        <w:t xml:space="preserve"> Den Haag: Tweede Kamer der Staten-Generaal.</w:t>
      </w:r>
    </w:p>
    <w:p w14:paraId="3B8F5B07" w14:textId="77777777" w:rsidR="0083387A" w:rsidRPr="007F6E8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>
        <w:rPr>
          <w:sz w:val="24"/>
          <w:szCs w:val="24"/>
        </w:rPr>
        <w:t>Brief van d</w:t>
      </w:r>
      <w:r w:rsidRPr="007F6E88">
        <w:rPr>
          <w:sz w:val="24"/>
          <w:szCs w:val="24"/>
        </w:rPr>
        <w:t>e Staatssecretaris van Sociale Zaken en Werkgelegenheid</w:t>
      </w:r>
      <w:r>
        <w:rPr>
          <w:sz w:val="24"/>
          <w:szCs w:val="24"/>
        </w:rPr>
        <w:t xml:space="preserve"> aan de Voorzitter van de Tweede Kamer der Staten-Generaal</w:t>
      </w:r>
      <w:r w:rsidRPr="007F6E88">
        <w:rPr>
          <w:sz w:val="24"/>
          <w:szCs w:val="24"/>
        </w:rPr>
        <w:t xml:space="preserve"> (2021, November 19). </w:t>
      </w:r>
      <w:r w:rsidRPr="007F6E88">
        <w:rPr>
          <w:i/>
          <w:iCs/>
          <w:sz w:val="24"/>
          <w:szCs w:val="24"/>
        </w:rPr>
        <w:t xml:space="preserve">Beleid preventie radicalisering. </w:t>
      </w:r>
      <w:r>
        <w:rPr>
          <w:sz w:val="24"/>
          <w:szCs w:val="24"/>
        </w:rPr>
        <w:t>Referentie 2021-</w:t>
      </w:r>
      <w:r w:rsidRPr="004C1652">
        <w:rPr>
          <w:sz w:val="24"/>
          <w:szCs w:val="24"/>
        </w:rPr>
        <w:t>0000190189</w:t>
      </w:r>
      <w:r>
        <w:rPr>
          <w:sz w:val="24"/>
          <w:szCs w:val="24"/>
        </w:rPr>
        <w:t xml:space="preserve">. </w:t>
      </w:r>
      <w:r w:rsidRPr="007F6E88">
        <w:rPr>
          <w:sz w:val="24"/>
          <w:szCs w:val="24"/>
        </w:rPr>
        <w:t xml:space="preserve">Den Haag: Ministerie van Sociale Zaken en Werkgelegenheid. </w:t>
      </w:r>
    </w:p>
    <w:p w14:paraId="05A40259" w14:textId="77777777" w:rsidR="0083387A" w:rsidRPr="00074062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>
        <w:rPr>
          <w:sz w:val="24"/>
          <w:szCs w:val="24"/>
        </w:rPr>
        <w:t>De gemeentebesturen, ter attentie van de raden en de colleges van B&amp;W</w:t>
      </w:r>
      <w:r w:rsidRPr="00074062">
        <w:rPr>
          <w:sz w:val="24"/>
          <w:szCs w:val="24"/>
        </w:rPr>
        <w:t xml:space="preserve"> (2019, December). </w:t>
      </w:r>
      <w:r w:rsidRPr="00074062">
        <w:rPr>
          <w:i/>
          <w:iCs/>
          <w:sz w:val="24"/>
          <w:szCs w:val="24"/>
        </w:rPr>
        <w:t xml:space="preserve">Gemeentefonds Decembercirculaire 2019. </w:t>
      </w:r>
      <w:r>
        <w:rPr>
          <w:sz w:val="24"/>
          <w:szCs w:val="24"/>
        </w:rPr>
        <w:t xml:space="preserve">Kenmerk: </w:t>
      </w:r>
      <w:r w:rsidRPr="00E7058C">
        <w:rPr>
          <w:sz w:val="24"/>
          <w:szCs w:val="24"/>
        </w:rPr>
        <w:t>2019-0000659660</w:t>
      </w:r>
      <w:r>
        <w:rPr>
          <w:sz w:val="24"/>
          <w:szCs w:val="24"/>
        </w:rPr>
        <w:t xml:space="preserve">. </w:t>
      </w:r>
      <w:r w:rsidRPr="00074062">
        <w:rPr>
          <w:sz w:val="24"/>
          <w:szCs w:val="24"/>
        </w:rPr>
        <w:t>Den Haag: Ministerie van Binnenlandse Zaken en Koninkrijksrelaties.</w:t>
      </w:r>
    </w:p>
    <w:p w14:paraId="7FFACBE5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De Minister van Justitie en Veiligheid (2020, </w:t>
      </w:r>
      <w:proofErr w:type="spellStart"/>
      <w:r>
        <w:rPr>
          <w:sz w:val="24"/>
          <w:szCs w:val="24"/>
        </w:rPr>
        <w:t>March</w:t>
      </w:r>
      <w:proofErr w:type="spellEnd"/>
      <w:r>
        <w:rPr>
          <w:sz w:val="24"/>
          <w:szCs w:val="24"/>
        </w:rPr>
        <w:t xml:space="preserve"> 4</w:t>
      </w:r>
      <w:r w:rsidRPr="00C52794">
        <w:rPr>
          <w:sz w:val="24"/>
          <w:szCs w:val="24"/>
        </w:rPr>
        <w:t xml:space="preserve">). </w:t>
      </w:r>
      <w:r w:rsidRPr="00C52794">
        <w:rPr>
          <w:i/>
          <w:iCs/>
          <w:sz w:val="24"/>
          <w:szCs w:val="24"/>
        </w:rPr>
        <w:t xml:space="preserve">De intrekking van de instellingsregeling Nationaal Coördinator </w:t>
      </w:r>
      <w:proofErr w:type="spellStart"/>
      <w:r w:rsidRPr="00C52794">
        <w:rPr>
          <w:i/>
          <w:iCs/>
          <w:sz w:val="24"/>
          <w:szCs w:val="24"/>
        </w:rPr>
        <w:t>Terrorismbestrijding</w:t>
      </w:r>
      <w:proofErr w:type="spellEnd"/>
      <w:r w:rsidRPr="00C52794">
        <w:rPr>
          <w:i/>
          <w:iCs/>
          <w:sz w:val="24"/>
          <w:szCs w:val="24"/>
        </w:rPr>
        <w:t xml:space="preserve">, nr. 2806627. </w:t>
      </w:r>
      <w:r>
        <w:rPr>
          <w:sz w:val="24"/>
          <w:szCs w:val="24"/>
        </w:rPr>
        <w:t xml:space="preserve">Staatscourant 2020 nr. </w:t>
      </w:r>
      <w:r w:rsidRPr="0070681F">
        <w:rPr>
          <w:sz w:val="24"/>
          <w:szCs w:val="24"/>
        </w:rPr>
        <w:t>11116</w:t>
      </w:r>
      <w:r>
        <w:rPr>
          <w:sz w:val="24"/>
          <w:szCs w:val="24"/>
        </w:rPr>
        <w:t>.</w:t>
      </w:r>
    </w:p>
    <w:p w14:paraId="536D1FE7" w14:textId="77777777" w:rsidR="0083387A" w:rsidRPr="0022336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>
        <w:rPr>
          <w:sz w:val="24"/>
          <w:szCs w:val="24"/>
        </w:rPr>
        <w:t>De Minister van Justitie en Veiligheid</w:t>
      </w:r>
      <w:r w:rsidRPr="00223364">
        <w:rPr>
          <w:sz w:val="24"/>
          <w:szCs w:val="24"/>
        </w:rPr>
        <w:t xml:space="preserve"> (2023, September 19). </w:t>
      </w:r>
      <w:r w:rsidRPr="00223364">
        <w:rPr>
          <w:i/>
          <w:iCs/>
          <w:sz w:val="24"/>
          <w:szCs w:val="24"/>
        </w:rPr>
        <w:t xml:space="preserve">Vaststelling van de begrotingsstaten van het Ministerie van Justitie en Veiligheid (VI) voor het jaar 2024. </w:t>
      </w:r>
      <w:r>
        <w:rPr>
          <w:sz w:val="24"/>
          <w:szCs w:val="24"/>
        </w:rPr>
        <w:t xml:space="preserve">Kamerstuk, 2023-2024, </w:t>
      </w:r>
      <w:r w:rsidRPr="004552ED">
        <w:rPr>
          <w:sz w:val="24"/>
          <w:szCs w:val="24"/>
        </w:rPr>
        <w:t>36 410 VI</w:t>
      </w:r>
      <w:r>
        <w:rPr>
          <w:sz w:val="24"/>
          <w:szCs w:val="24"/>
        </w:rPr>
        <w:t xml:space="preserve">, nr. 1. </w:t>
      </w:r>
      <w:r w:rsidRPr="00223364">
        <w:rPr>
          <w:sz w:val="24"/>
          <w:szCs w:val="24"/>
        </w:rPr>
        <w:t xml:space="preserve">Den Haag: </w:t>
      </w:r>
      <w:r>
        <w:rPr>
          <w:sz w:val="24"/>
          <w:szCs w:val="24"/>
        </w:rPr>
        <w:t>Tweede Kamer der Staten-Generaal.</w:t>
      </w:r>
    </w:p>
    <w:p w14:paraId="1C6DC9BF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De Minister van Justitie en de Minister van Binnenlandse Zaken en Koninkrijksrelaties (2005, </w:t>
      </w:r>
      <w:proofErr w:type="spellStart"/>
      <w:r w:rsidRPr="00C52794">
        <w:rPr>
          <w:sz w:val="24"/>
          <w:szCs w:val="24"/>
        </w:rPr>
        <w:t>June</w:t>
      </w:r>
      <w:proofErr w:type="spellEnd"/>
      <w:r w:rsidRPr="00C52794">
        <w:rPr>
          <w:sz w:val="24"/>
          <w:szCs w:val="24"/>
        </w:rPr>
        <w:t xml:space="preserve"> 29). </w:t>
      </w:r>
      <w:r w:rsidRPr="00C52794">
        <w:rPr>
          <w:i/>
          <w:iCs/>
          <w:sz w:val="24"/>
          <w:szCs w:val="24"/>
        </w:rPr>
        <w:t>Instellingsregeling Nationaal Coördinator Terrorismebestrijding</w:t>
      </w:r>
      <w:r w:rsidRPr="00C52794">
        <w:rPr>
          <w:sz w:val="24"/>
          <w:szCs w:val="24"/>
        </w:rPr>
        <w:t>.</w:t>
      </w:r>
    </w:p>
    <w:p w14:paraId="3AE15C49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Gielen, A-J. (2015, </w:t>
      </w:r>
      <w:proofErr w:type="spellStart"/>
      <w:r w:rsidRPr="00C52794">
        <w:rPr>
          <w:sz w:val="24"/>
          <w:szCs w:val="24"/>
        </w:rPr>
        <w:t>June</w:t>
      </w:r>
      <w:proofErr w:type="spellEnd"/>
      <w:r w:rsidRPr="00C52794">
        <w:rPr>
          <w:sz w:val="24"/>
          <w:szCs w:val="24"/>
        </w:rPr>
        <w:t xml:space="preserve">). </w:t>
      </w:r>
      <w:r w:rsidRPr="00C52794">
        <w:rPr>
          <w:i/>
          <w:iCs/>
          <w:sz w:val="24"/>
          <w:szCs w:val="24"/>
        </w:rPr>
        <w:t xml:space="preserve">De rol van gemeenten in de aanpak van radicalisering. </w:t>
      </w:r>
      <w:r w:rsidRPr="00C52794">
        <w:rPr>
          <w:sz w:val="24"/>
          <w:szCs w:val="24"/>
        </w:rPr>
        <w:t>Vereniging van Nederlandse Gemeenten.</w:t>
      </w:r>
    </w:p>
    <w:p w14:paraId="729E2353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i/>
          <w:iCs/>
          <w:sz w:val="24"/>
          <w:szCs w:val="24"/>
        </w:rPr>
      </w:pPr>
      <w:r w:rsidRPr="00C51BF8">
        <w:rPr>
          <w:sz w:val="24"/>
          <w:szCs w:val="24"/>
        </w:rPr>
        <w:lastRenderedPageBreak/>
        <w:t xml:space="preserve">Ministerie van Binnenlandse Zaken en Koninkrijksrelaties (2007). </w:t>
      </w:r>
      <w:r w:rsidRPr="00C51BF8">
        <w:rPr>
          <w:i/>
          <w:iCs/>
          <w:sz w:val="24"/>
          <w:szCs w:val="24"/>
        </w:rPr>
        <w:t xml:space="preserve">Actieplan polarisatie en radicalisering 2007-2011. </w:t>
      </w:r>
    </w:p>
    <w:p w14:paraId="37BE19F1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t xml:space="preserve">Ministerie van Binnenlandse Zaken en Koninkrijksrelaties (2009, </w:t>
      </w:r>
      <w:proofErr w:type="spellStart"/>
      <w:r w:rsidRPr="00C51BF8">
        <w:rPr>
          <w:sz w:val="24"/>
          <w:szCs w:val="24"/>
        </w:rPr>
        <w:t>June</w:t>
      </w:r>
      <w:proofErr w:type="spellEnd"/>
      <w:r w:rsidRPr="00C51BF8">
        <w:rPr>
          <w:sz w:val="24"/>
          <w:szCs w:val="24"/>
        </w:rPr>
        <w:t xml:space="preserve">). </w:t>
      </w:r>
      <w:r w:rsidRPr="00C51BF8">
        <w:rPr>
          <w:i/>
          <w:iCs/>
          <w:sz w:val="24"/>
          <w:szCs w:val="24"/>
        </w:rPr>
        <w:t>Dierenrechtenextremisme: Ook in uw gemeente kan het voorkomen</w:t>
      </w:r>
      <w:r w:rsidRPr="00C51BF8">
        <w:rPr>
          <w:sz w:val="24"/>
          <w:szCs w:val="24"/>
        </w:rPr>
        <w:t>…</w:t>
      </w:r>
    </w:p>
    <w:p w14:paraId="12F616E2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i/>
          <w:iCs/>
          <w:sz w:val="24"/>
          <w:szCs w:val="24"/>
        </w:rPr>
      </w:pPr>
      <w:r w:rsidRPr="00C51BF8">
        <w:rPr>
          <w:sz w:val="24"/>
          <w:szCs w:val="24"/>
        </w:rPr>
        <w:t xml:space="preserve">Nationaal Coördinator Terrorismebestrijding (2005, December). </w:t>
      </w:r>
      <w:r w:rsidRPr="00C51BF8">
        <w:rPr>
          <w:i/>
          <w:iCs/>
          <w:sz w:val="24"/>
          <w:szCs w:val="24"/>
        </w:rPr>
        <w:t xml:space="preserve">Beleidskader Aanpak radicaliseringshaarden. </w:t>
      </w:r>
    </w:p>
    <w:p w14:paraId="05D897E6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i/>
          <w:iCs/>
          <w:sz w:val="24"/>
          <w:szCs w:val="24"/>
        </w:rPr>
      </w:pPr>
      <w:r w:rsidRPr="00C51BF8">
        <w:rPr>
          <w:sz w:val="24"/>
          <w:szCs w:val="24"/>
        </w:rPr>
        <w:t xml:space="preserve">Nationaal Coördinator Terrorismebestrijding (2006, </w:t>
      </w:r>
      <w:proofErr w:type="spellStart"/>
      <w:r w:rsidRPr="00C51BF8">
        <w:rPr>
          <w:sz w:val="24"/>
          <w:szCs w:val="24"/>
        </w:rPr>
        <w:t>March</w:t>
      </w:r>
      <w:proofErr w:type="spellEnd"/>
      <w:r w:rsidRPr="00C51BF8">
        <w:rPr>
          <w:sz w:val="24"/>
          <w:szCs w:val="24"/>
        </w:rPr>
        <w:t xml:space="preserve">). </w:t>
      </w:r>
      <w:r w:rsidRPr="00C51BF8">
        <w:rPr>
          <w:i/>
          <w:iCs/>
          <w:sz w:val="24"/>
          <w:szCs w:val="24"/>
        </w:rPr>
        <w:t xml:space="preserve">Handreiking terrorismebestrijding op lokaal niveau. </w:t>
      </w:r>
    </w:p>
    <w:p w14:paraId="61480415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i/>
          <w:iCs/>
          <w:sz w:val="24"/>
          <w:szCs w:val="24"/>
        </w:rPr>
      </w:pPr>
      <w:r w:rsidRPr="00C51BF8">
        <w:rPr>
          <w:sz w:val="24"/>
          <w:szCs w:val="24"/>
        </w:rPr>
        <w:t xml:space="preserve">Nationaal Coördinator Terrorismebestrijding en Veiligheid (2014, November). </w:t>
      </w:r>
      <w:r w:rsidRPr="00C51BF8">
        <w:rPr>
          <w:i/>
          <w:iCs/>
          <w:sz w:val="24"/>
          <w:szCs w:val="24"/>
        </w:rPr>
        <w:t xml:space="preserve">Handreiking aanpak van radicalisering en terrorismebestrijding op lokaal niveau. </w:t>
      </w:r>
    </w:p>
    <w:p w14:paraId="22D175F1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i/>
          <w:iCs/>
          <w:sz w:val="24"/>
          <w:szCs w:val="24"/>
        </w:rPr>
      </w:pPr>
      <w:r w:rsidRPr="00C51BF8">
        <w:rPr>
          <w:sz w:val="24"/>
          <w:szCs w:val="24"/>
        </w:rPr>
        <w:t xml:space="preserve">Nationaal Coördinator Terrorismebestrijding en Veiligheid (2017, May). </w:t>
      </w:r>
      <w:r w:rsidRPr="00C51BF8">
        <w:rPr>
          <w:i/>
          <w:iCs/>
          <w:sz w:val="24"/>
          <w:szCs w:val="24"/>
        </w:rPr>
        <w:t xml:space="preserve">Persoonsgerichte aanpak voorkoming radicalisering en extremisme: Handleiding voor gemeenten, politie, Openbaar Ministerie en ketenpartners. </w:t>
      </w:r>
    </w:p>
    <w:p w14:paraId="58A66FFF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t xml:space="preserve">Nationaal Coördinator Terrorismebestrijding en Veiligheid (2018, May 28). </w:t>
      </w:r>
      <w:r w:rsidRPr="00C51BF8">
        <w:rPr>
          <w:i/>
          <w:iCs/>
          <w:sz w:val="24"/>
          <w:szCs w:val="24"/>
        </w:rPr>
        <w:t>Integrale aanpak extremistische sprekers</w:t>
      </w:r>
      <w:r w:rsidRPr="00C51BF8">
        <w:rPr>
          <w:sz w:val="24"/>
          <w:szCs w:val="24"/>
        </w:rPr>
        <w:t>. Kamerbrief, kenmerk 22 75730.</w:t>
      </w:r>
    </w:p>
    <w:p w14:paraId="0423747D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i/>
          <w:iCs/>
          <w:sz w:val="24"/>
          <w:szCs w:val="24"/>
        </w:rPr>
      </w:pPr>
      <w:r w:rsidRPr="00C51BF8">
        <w:rPr>
          <w:sz w:val="24"/>
          <w:szCs w:val="24"/>
        </w:rPr>
        <w:t xml:space="preserve">Nationaal Coördinator Terrorismebestrijding en Veiligheid (2019, April). </w:t>
      </w:r>
      <w:r w:rsidRPr="00C51BF8">
        <w:rPr>
          <w:i/>
          <w:iCs/>
          <w:sz w:val="24"/>
          <w:szCs w:val="24"/>
        </w:rPr>
        <w:t xml:space="preserve">Rapportage Integrale aanpak terrorisme: december 2017 – april 2019. </w:t>
      </w:r>
    </w:p>
    <w:p w14:paraId="5F3893A2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Nationaal Coördinator Terrorismebestrijding en Veiligheid (2022, November). </w:t>
      </w:r>
      <w:r w:rsidRPr="00C52794">
        <w:rPr>
          <w:i/>
          <w:iCs/>
          <w:sz w:val="24"/>
          <w:szCs w:val="24"/>
        </w:rPr>
        <w:t xml:space="preserve">Dreigingsbeeld Terrorisme Nederland 57. </w:t>
      </w:r>
      <w:r w:rsidRPr="00C52794">
        <w:rPr>
          <w:sz w:val="24"/>
          <w:szCs w:val="24"/>
        </w:rPr>
        <w:t>Den Haag: Nationaal Coördinator Terrorismebestrijding en Veiligheid.</w:t>
      </w:r>
    </w:p>
    <w:p w14:paraId="18849ED9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Nationaal Coördinator Terrorismebestrijding en Veiligheid (2023, December). </w:t>
      </w:r>
      <w:r w:rsidRPr="00C52794">
        <w:rPr>
          <w:i/>
          <w:iCs/>
          <w:sz w:val="24"/>
          <w:szCs w:val="24"/>
        </w:rPr>
        <w:t xml:space="preserve">Dreigingsbeeld Terrorisme Nederland: December 2023. </w:t>
      </w:r>
      <w:r w:rsidRPr="00C52794">
        <w:rPr>
          <w:sz w:val="24"/>
          <w:szCs w:val="24"/>
        </w:rPr>
        <w:t>Den Haag: Nationaal Coördinator Terrorismebestrijding en Veiligheid.</w:t>
      </w:r>
    </w:p>
    <w:p w14:paraId="32CE9B03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Nationaal Coördinator Terrorismebestrijding en Veiligheid (2023, May). </w:t>
      </w:r>
      <w:r w:rsidRPr="00C52794">
        <w:rPr>
          <w:i/>
          <w:iCs/>
          <w:sz w:val="24"/>
          <w:szCs w:val="24"/>
        </w:rPr>
        <w:t xml:space="preserve">Dreigingsbeeld Terrorisme Nederland 58. </w:t>
      </w:r>
      <w:r w:rsidRPr="00C52794">
        <w:rPr>
          <w:sz w:val="24"/>
          <w:szCs w:val="24"/>
        </w:rPr>
        <w:t>Den Haag: Nationaal Coördinator Terrorismebestrijding en Veiligheid.</w:t>
      </w:r>
    </w:p>
    <w:p w14:paraId="3B1D9410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  <w:lang w:val="en-GB"/>
        </w:rPr>
      </w:pPr>
      <w:r w:rsidRPr="00C51BF8">
        <w:rPr>
          <w:sz w:val="24"/>
          <w:szCs w:val="24"/>
        </w:rPr>
        <w:lastRenderedPageBreak/>
        <w:t xml:space="preserve">Nationaal Coördinator Terrorismebestrijding en Veiligheid. </w:t>
      </w:r>
      <w:r w:rsidRPr="00C51BF8">
        <w:rPr>
          <w:sz w:val="24"/>
          <w:szCs w:val="24"/>
          <w:lang w:val="en-GB"/>
        </w:rPr>
        <w:t xml:space="preserve">(2024, April 18). </w:t>
      </w:r>
      <w:proofErr w:type="spellStart"/>
      <w:r w:rsidRPr="00C51BF8">
        <w:rPr>
          <w:i/>
          <w:iCs/>
          <w:sz w:val="24"/>
          <w:szCs w:val="24"/>
          <w:lang w:val="en-GB"/>
        </w:rPr>
        <w:t>Jihadisme</w:t>
      </w:r>
      <w:proofErr w:type="spellEnd"/>
      <w:r w:rsidRPr="00C51BF8">
        <w:rPr>
          <w:i/>
          <w:iCs/>
          <w:sz w:val="24"/>
          <w:szCs w:val="24"/>
          <w:lang w:val="en-GB"/>
        </w:rPr>
        <w:t xml:space="preserve"> en </w:t>
      </w:r>
      <w:proofErr w:type="spellStart"/>
      <w:r w:rsidRPr="00C51BF8">
        <w:rPr>
          <w:i/>
          <w:iCs/>
          <w:sz w:val="24"/>
          <w:szCs w:val="24"/>
          <w:lang w:val="en-GB"/>
        </w:rPr>
        <w:t>radicale</w:t>
      </w:r>
      <w:proofErr w:type="spellEnd"/>
      <w:r w:rsidRPr="00C51BF8">
        <w:rPr>
          <w:i/>
          <w:iCs/>
          <w:sz w:val="24"/>
          <w:szCs w:val="24"/>
          <w:lang w:val="en-GB"/>
        </w:rPr>
        <w:t xml:space="preserve"> Islam.</w:t>
      </w:r>
      <w:r w:rsidRPr="00C51BF8">
        <w:rPr>
          <w:sz w:val="24"/>
          <w:szCs w:val="24"/>
          <w:lang w:val="en-GB"/>
        </w:rPr>
        <w:t xml:space="preserve"> Retrieved from NCTV: https://www.nctv.nl/onderwerpen/dtn/jihadisme-en-radicale-islam</w:t>
      </w:r>
    </w:p>
    <w:p w14:paraId="78C5F8B5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  <w:lang w:val="en-GB"/>
        </w:rPr>
      </w:pPr>
      <w:r w:rsidRPr="00C51BF8">
        <w:rPr>
          <w:sz w:val="24"/>
          <w:szCs w:val="24"/>
        </w:rPr>
        <w:t xml:space="preserve">Nationaal Coördinator Terrorismebestrijding en Veiligheid. (2024, April 18). </w:t>
      </w:r>
      <w:r w:rsidRPr="00C51BF8">
        <w:rPr>
          <w:i/>
          <w:iCs/>
          <w:sz w:val="24"/>
          <w:szCs w:val="24"/>
        </w:rPr>
        <w:t>Rechts-terrorisme en -extremisme.</w:t>
      </w:r>
      <w:r w:rsidRPr="00C51BF8">
        <w:rPr>
          <w:sz w:val="24"/>
          <w:szCs w:val="24"/>
        </w:rPr>
        <w:t xml:space="preserve"> </w:t>
      </w:r>
      <w:r w:rsidRPr="00C51BF8">
        <w:rPr>
          <w:sz w:val="24"/>
          <w:szCs w:val="24"/>
          <w:lang w:val="en-GB"/>
        </w:rPr>
        <w:t>Retrieved from NCTV: https://www.nctv.nl/onderwerpen/dtn/rechts-terrorisme-en--</w:t>
      </w:r>
      <w:proofErr w:type="spellStart"/>
      <w:r w:rsidRPr="00C51BF8">
        <w:rPr>
          <w:sz w:val="24"/>
          <w:szCs w:val="24"/>
          <w:lang w:val="en-GB"/>
        </w:rPr>
        <w:t>extremisme</w:t>
      </w:r>
      <w:proofErr w:type="spellEnd"/>
    </w:p>
    <w:p w14:paraId="5DE34238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i/>
          <w:iCs/>
          <w:sz w:val="24"/>
          <w:szCs w:val="24"/>
        </w:rPr>
      </w:pPr>
      <w:r w:rsidRPr="00C51BF8">
        <w:rPr>
          <w:sz w:val="24"/>
          <w:szCs w:val="24"/>
        </w:rPr>
        <w:t xml:space="preserve">Nationaal Coördinator Terrorismebestrijding en Veiligheid, &amp; Ministerie van Sociale Zaken en Werkgelegenheid (2014, August 29). </w:t>
      </w:r>
      <w:r w:rsidRPr="00C51BF8">
        <w:rPr>
          <w:i/>
          <w:iCs/>
          <w:sz w:val="24"/>
          <w:szCs w:val="24"/>
        </w:rPr>
        <w:t xml:space="preserve">Actieprogramma integrale aanpak Jihadisme: Overzicht maatregelen en acties. </w:t>
      </w:r>
    </w:p>
    <w:p w14:paraId="727051F5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i/>
          <w:iCs/>
          <w:sz w:val="24"/>
          <w:szCs w:val="24"/>
        </w:rPr>
        <w:t>Nationale contra-terrorismestrategie 2011-2015</w:t>
      </w:r>
      <w:r w:rsidRPr="00C51BF8">
        <w:rPr>
          <w:sz w:val="24"/>
          <w:szCs w:val="24"/>
        </w:rPr>
        <w:t>. (2011, April).</w:t>
      </w:r>
    </w:p>
    <w:p w14:paraId="5A050842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proofErr w:type="spellStart"/>
      <w:r w:rsidRPr="00C52794">
        <w:rPr>
          <w:sz w:val="24"/>
          <w:szCs w:val="24"/>
        </w:rPr>
        <w:t>Nederveen</w:t>
      </w:r>
      <w:proofErr w:type="spellEnd"/>
      <w:r w:rsidRPr="00C52794">
        <w:rPr>
          <w:sz w:val="24"/>
          <w:szCs w:val="24"/>
        </w:rPr>
        <w:t xml:space="preserve">, F., </w:t>
      </w:r>
      <w:proofErr w:type="spellStart"/>
      <w:r w:rsidRPr="00C52794">
        <w:rPr>
          <w:sz w:val="24"/>
          <w:szCs w:val="24"/>
        </w:rPr>
        <w:t>Zürcher</w:t>
      </w:r>
      <w:proofErr w:type="spellEnd"/>
      <w:r w:rsidRPr="00C52794">
        <w:rPr>
          <w:sz w:val="24"/>
          <w:szCs w:val="24"/>
        </w:rPr>
        <w:t xml:space="preserve">, E., </w:t>
      </w:r>
      <w:proofErr w:type="spellStart"/>
      <w:r w:rsidRPr="00C52794">
        <w:rPr>
          <w:sz w:val="24"/>
          <w:szCs w:val="24"/>
        </w:rPr>
        <w:t>Eekelschot</w:t>
      </w:r>
      <w:proofErr w:type="spellEnd"/>
      <w:r w:rsidRPr="00C52794">
        <w:rPr>
          <w:sz w:val="24"/>
          <w:szCs w:val="24"/>
        </w:rPr>
        <w:t xml:space="preserve">, L., Leenders, E., </w:t>
      </w:r>
      <w:proofErr w:type="spellStart"/>
      <w:r w:rsidRPr="00C52794">
        <w:rPr>
          <w:sz w:val="24"/>
          <w:szCs w:val="24"/>
        </w:rPr>
        <w:t>Leussink</w:t>
      </w:r>
      <w:proofErr w:type="spellEnd"/>
      <w:r w:rsidRPr="00C52794">
        <w:rPr>
          <w:sz w:val="24"/>
          <w:szCs w:val="24"/>
        </w:rPr>
        <w:t xml:space="preserve">, I., &amp; </w:t>
      </w:r>
      <w:proofErr w:type="spellStart"/>
      <w:r w:rsidRPr="00C52794">
        <w:rPr>
          <w:sz w:val="24"/>
          <w:szCs w:val="24"/>
        </w:rPr>
        <w:t>Hoorens</w:t>
      </w:r>
      <w:proofErr w:type="spellEnd"/>
      <w:r w:rsidRPr="00C52794">
        <w:rPr>
          <w:sz w:val="24"/>
          <w:szCs w:val="24"/>
        </w:rPr>
        <w:t xml:space="preserve">, S. (2022). </w:t>
      </w:r>
      <w:r w:rsidRPr="00C52794">
        <w:rPr>
          <w:i/>
          <w:iCs/>
          <w:sz w:val="24"/>
          <w:szCs w:val="24"/>
        </w:rPr>
        <w:t xml:space="preserve">Naar een </w:t>
      </w:r>
      <w:proofErr w:type="spellStart"/>
      <w:r w:rsidRPr="00C52794">
        <w:rPr>
          <w:i/>
          <w:iCs/>
          <w:sz w:val="24"/>
          <w:szCs w:val="24"/>
        </w:rPr>
        <w:t>evidence-based</w:t>
      </w:r>
      <w:proofErr w:type="spellEnd"/>
      <w:r w:rsidRPr="00C52794">
        <w:rPr>
          <w:i/>
          <w:iCs/>
          <w:sz w:val="24"/>
          <w:szCs w:val="24"/>
        </w:rPr>
        <w:t xml:space="preserve"> aanpak van radicalisering en extremisme: Een eerste evaluatie van de gemeentelijke Versterkingsgelden 2020-2021, Handreiking evalueren van effectiviteit. </w:t>
      </w:r>
      <w:r w:rsidRPr="00C52794">
        <w:rPr>
          <w:sz w:val="24"/>
          <w:szCs w:val="24"/>
        </w:rPr>
        <w:t xml:space="preserve">Cambridge, UK: RAND Corporation. </w:t>
      </w:r>
    </w:p>
    <w:p w14:paraId="0E1AA751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i/>
          <w:iCs/>
          <w:sz w:val="24"/>
          <w:szCs w:val="24"/>
        </w:rPr>
        <w:t>Operationeel Actieplan Polarisatie en Radicalisering 2008</w:t>
      </w:r>
      <w:r w:rsidRPr="00C51BF8">
        <w:rPr>
          <w:sz w:val="24"/>
          <w:szCs w:val="24"/>
        </w:rPr>
        <w:t xml:space="preserve">. (2008, </w:t>
      </w:r>
      <w:proofErr w:type="spellStart"/>
      <w:r w:rsidRPr="00C51BF8">
        <w:rPr>
          <w:sz w:val="24"/>
          <w:szCs w:val="24"/>
        </w:rPr>
        <w:t>February</w:t>
      </w:r>
      <w:proofErr w:type="spellEnd"/>
      <w:r w:rsidRPr="00C51BF8">
        <w:rPr>
          <w:sz w:val="24"/>
          <w:szCs w:val="24"/>
        </w:rPr>
        <w:t>).</w:t>
      </w:r>
    </w:p>
    <w:p w14:paraId="2F919203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i/>
          <w:iCs/>
          <w:sz w:val="24"/>
          <w:szCs w:val="24"/>
        </w:rPr>
        <w:t>Operationeel Actieplan Polarisatie en Radicalisering 2009</w:t>
      </w:r>
      <w:r w:rsidRPr="00C51BF8">
        <w:rPr>
          <w:sz w:val="24"/>
          <w:szCs w:val="24"/>
        </w:rPr>
        <w:t>. (2008, December).</w:t>
      </w:r>
    </w:p>
    <w:p w14:paraId="7E9B50C8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Organisatiebesluit Ministerie van Justitie en Veiligheid (2023, </w:t>
      </w:r>
      <w:proofErr w:type="spellStart"/>
      <w:r w:rsidRPr="00C52794">
        <w:rPr>
          <w:sz w:val="24"/>
          <w:szCs w:val="24"/>
        </w:rPr>
        <w:t>June</w:t>
      </w:r>
      <w:proofErr w:type="spellEnd"/>
      <w:r w:rsidRPr="00C52794">
        <w:rPr>
          <w:sz w:val="24"/>
          <w:szCs w:val="24"/>
        </w:rPr>
        <w:t xml:space="preserve"> 29). </w:t>
      </w:r>
      <w:r w:rsidRPr="00C52794">
        <w:rPr>
          <w:i/>
          <w:iCs/>
          <w:sz w:val="24"/>
          <w:szCs w:val="24"/>
        </w:rPr>
        <w:t xml:space="preserve">Hoofdstuk 8: Nationaal Coördinator Terrorismebestrijding en Veiligheid (NCTV). </w:t>
      </w:r>
    </w:p>
    <w:p w14:paraId="277704BD" w14:textId="77777777" w:rsidR="0083387A" w:rsidRPr="00C52794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r w:rsidRPr="00C52794">
        <w:rPr>
          <w:sz w:val="24"/>
          <w:szCs w:val="24"/>
        </w:rPr>
        <w:t xml:space="preserve">RAND (2022). </w:t>
      </w:r>
      <w:r w:rsidRPr="00C52794">
        <w:rPr>
          <w:i/>
          <w:iCs/>
          <w:sz w:val="24"/>
          <w:szCs w:val="24"/>
        </w:rPr>
        <w:t xml:space="preserve">Opstellen van een interventielogica voor de activiteiten gefinancierd met Versterkingsgelden. </w:t>
      </w:r>
      <w:proofErr w:type="spellStart"/>
      <w:r w:rsidRPr="00C52794">
        <w:rPr>
          <w:sz w:val="24"/>
          <w:szCs w:val="24"/>
        </w:rPr>
        <w:t>Commissioned</w:t>
      </w:r>
      <w:proofErr w:type="spellEnd"/>
      <w:r w:rsidRPr="00C52794">
        <w:rPr>
          <w:sz w:val="24"/>
          <w:szCs w:val="24"/>
        </w:rPr>
        <w:t xml:space="preserve"> </w:t>
      </w:r>
      <w:proofErr w:type="spellStart"/>
      <w:r w:rsidRPr="00C52794">
        <w:rPr>
          <w:sz w:val="24"/>
          <w:szCs w:val="24"/>
        </w:rPr>
        <w:t>by</w:t>
      </w:r>
      <w:proofErr w:type="spellEnd"/>
      <w:r w:rsidRPr="00C52794">
        <w:rPr>
          <w:sz w:val="24"/>
          <w:szCs w:val="24"/>
        </w:rPr>
        <w:t xml:space="preserve"> </w:t>
      </w:r>
      <w:proofErr w:type="spellStart"/>
      <w:r w:rsidRPr="00C52794">
        <w:rPr>
          <w:sz w:val="24"/>
          <w:szCs w:val="24"/>
        </w:rPr>
        <w:t>the</w:t>
      </w:r>
      <w:proofErr w:type="spellEnd"/>
      <w:r w:rsidRPr="00C52794">
        <w:rPr>
          <w:sz w:val="24"/>
          <w:szCs w:val="24"/>
        </w:rPr>
        <w:t xml:space="preserve"> </w:t>
      </w:r>
      <w:proofErr w:type="spellStart"/>
      <w:r w:rsidRPr="00C52794">
        <w:rPr>
          <w:sz w:val="24"/>
          <w:szCs w:val="24"/>
        </w:rPr>
        <w:t>Scientific</w:t>
      </w:r>
      <w:proofErr w:type="spellEnd"/>
      <w:r w:rsidRPr="00C52794">
        <w:rPr>
          <w:sz w:val="24"/>
          <w:szCs w:val="24"/>
        </w:rPr>
        <w:t xml:space="preserve"> Research </w:t>
      </w:r>
      <w:proofErr w:type="spellStart"/>
      <w:r w:rsidRPr="00C52794">
        <w:rPr>
          <w:sz w:val="24"/>
          <w:szCs w:val="24"/>
        </w:rPr>
        <w:t>and</w:t>
      </w:r>
      <w:proofErr w:type="spellEnd"/>
      <w:r w:rsidRPr="00C52794">
        <w:rPr>
          <w:sz w:val="24"/>
          <w:szCs w:val="24"/>
        </w:rPr>
        <w:t xml:space="preserve"> </w:t>
      </w:r>
      <w:proofErr w:type="spellStart"/>
      <w:r w:rsidRPr="00C52794">
        <w:rPr>
          <w:sz w:val="24"/>
          <w:szCs w:val="24"/>
        </w:rPr>
        <w:t>Documentation</w:t>
      </w:r>
      <w:proofErr w:type="spellEnd"/>
      <w:r w:rsidRPr="00C52794">
        <w:rPr>
          <w:sz w:val="24"/>
          <w:szCs w:val="24"/>
        </w:rPr>
        <w:t xml:space="preserve"> Centre [Wetenschappelijk Onderzoek en Documentatie Centrum]. </w:t>
      </w:r>
    </w:p>
    <w:p w14:paraId="1BFD98B6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i/>
          <w:iCs/>
          <w:sz w:val="24"/>
          <w:szCs w:val="24"/>
        </w:rPr>
      </w:pPr>
      <w:r w:rsidRPr="00C51BF8">
        <w:rPr>
          <w:sz w:val="24"/>
          <w:szCs w:val="24"/>
        </w:rPr>
        <w:t xml:space="preserve">Rijksoverheid (2016, </w:t>
      </w:r>
      <w:proofErr w:type="spellStart"/>
      <w:r w:rsidRPr="00C51BF8">
        <w:rPr>
          <w:sz w:val="24"/>
          <w:szCs w:val="24"/>
        </w:rPr>
        <w:t>July</w:t>
      </w:r>
      <w:proofErr w:type="spellEnd"/>
      <w:r w:rsidRPr="00C51BF8">
        <w:rPr>
          <w:sz w:val="24"/>
          <w:szCs w:val="24"/>
        </w:rPr>
        <w:t xml:space="preserve">). </w:t>
      </w:r>
      <w:r w:rsidRPr="00C51BF8">
        <w:rPr>
          <w:i/>
          <w:iCs/>
          <w:sz w:val="24"/>
          <w:szCs w:val="24"/>
        </w:rPr>
        <w:t>Nationale contra-terrorisme strategie 2016-2020.</w:t>
      </w:r>
    </w:p>
    <w:p w14:paraId="6AD82D9F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1BF8">
        <w:rPr>
          <w:sz w:val="24"/>
          <w:szCs w:val="24"/>
        </w:rPr>
        <w:t xml:space="preserve">Spee, I. &amp; Reitsma, M. (2015, </w:t>
      </w:r>
      <w:proofErr w:type="spellStart"/>
      <w:r w:rsidRPr="00C51BF8">
        <w:rPr>
          <w:sz w:val="24"/>
          <w:szCs w:val="24"/>
        </w:rPr>
        <w:t>July</w:t>
      </w:r>
      <w:proofErr w:type="spellEnd"/>
      <w:r w:rsidRPr="00C51BF8">
        <w:rPr>
          <w:sz w:val="24"/>
          <w:szCs w:val="24"/>
        </w:rPr>
        <w:t xml:space="preserve"> 20). </w:t>
      </w:r>
      <w:r w:rsidRPr="00C51BF8">
        <w:rPr>
          <w:i/>
          <w:iCs/>
          <w:sz w:val="24"/>
          <w:szCs w:val="24"/>
        </w:rPr>
        <w:t>Puberaal, lastig of radicaliserend?</w:t>
      </w:r>
      <w:r w:rsidRPr="00C51BF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Den Haag: </w:t>
      </w:r>
      <w:r w:rsidRPr="00C51BF8">
        <w:rPr>
          <w:sz w:val="24"/>
          <w:szCs w:val="24"/>
        </w:rPr>
        <w:t>Ministerie van Onderwijs, Cultuur en Wetenschap.</w:t>
      </w:r>
    </w:p>
    <w:p w14:paraId="025B0CC0" w14:textId="77777777" w:rsidR="0083387A" w:rsidRPr="00C51BF8" w:rsidRDefault="0083387A" w:rsidP="0083387A">
      <w:pPr>
        <w:spacing w:before="0" w:line="360" w:lineRule="auto"/>
        <w:ind w:left="426" w:hanging="426"/>
        <w:rPr>
          <w:sz w:val="24"/>
          <w:szCs w:val="24"/>
        </w:rPr>
      </w:pPr>
      <w:proofErr w:type="spellStart"/>
      <w:r w:rsidRPr="00C51BF8">
        <w:rPr>
          <w:sz w:val="24"/>
          <w:szCs w:val="24"/>
        </w:rPr>
        <w:t>Stoeldraaijers</w:t>
      </w:r>
      <w:proofErr w:type="spellEnd"/>
      <w:r w:rsidRPr="00C51BF8">
        <w:rPr>
          <w:sz w:val="24"/>
          <w:szCs w:val="24"/>
        </w:rPr>
        <w:t xml:space="preserve">, C., Rodermond, E., Anwar, T., </w:t>
      </w:r>
      <w:proofErr w:type="spellStart"/>
      <w:r w:rsidRPr="00C51BF8">
        <w:rPr>
          <w:sz w:val="24"/>
          <w:szCs w:val="24"/>
        </w:rPr>
        <w:t>Ismaïli</w:t>
      </w:r>
      <w:proofErr w:type="spellEnd"/>
      <w:r w:rsidRPr="00C51BF8">
        <w:rPr>
          <w:sz w:val="24"/>
          <w:szCs w:val="24"/>
        </w:rPr>
        <w:t xml:space="preserve">, N., &amp; Peels, R. (2023). Een onderzoek naar de totstandkoming en kwaliteit van, het toezicht op, en beroepsmogelijkheden tegen ideologische duidingen. Den Haag / Amsterdam: </w:t>
      </w:r>
      <w:r w:rsidRPr="00C51BF8">
        <w:rPr>
          <w:sz w:val="24"/>
          <w:szCs w:val="24"/>
        </w:rPr>
        <w:lastRenderedPageBreak/>
        <w:t>Wetenschappelijk Onderzoek- en Documentatiecentrum / Vrije Universiteit Amsterdam.</w:t>
      </w:r>
    </w:p>
    <w:p w14:paraId="7A04C916" w14:textId="77777777" w:rsidR="0083387A" w:rsidRPr="00C51BF8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</w:rPr>
      </w:pPr>
      <w:r w:rsidRPr="00C52794">
        <w:rPr>
          <w:sz w:val="24"/>
          <w:szCs w:val="24"/>
          <w:lang w:val="en-US"/>
        </w:rPr>
        <w:t xml:space="preserve">The Hague Centre for Strategic Studies (2009, November). </w:t>
      </w:r>
      <w:r w:rsidRPr="00C51BF8">
        <w:rPr>
          <w:i/>
          <w:iCs/>
          <w:sz w:val="24"/>
          <w:szCs w:val="24"/>
        </w:rPr>
        <w:t xml:space="preserve">OCW beleidsvisie Veiligheid en radicalisering: Kennisfiches en </w:t>
      </w:r>
      <w:proofErr w:type="spellStart"/>
      <w:r w:rsidRPr="00C51BF8">
        <w:rPr>
          <w:i/>
          <w:iCs/>
          <w:sz w:val="24"/>
          <w:szCs w:val="24"/>
        </w:rPr>
        <w:t>position</w:t>
      </w:r>
      <w:proofErr w:type="spellEnd"/>
      <w:r w:rsidRPr="00C51BF8">
        <w:rPr>
          <w:i/>
          <w:iCs/>
          <w:sz w:val="24"/>
          <w:szCs w:val="24"/>
        </w:rPr>
        <w:t xml:space="preserve"> paper.</w:t>
      </w:r>
      <w:r w:rsidRPr="00C51BF8">
        <w:rPr>
          <w:sz w:val="24"/>
          <w:szCs w:val="24"/>
        </w:rPr>
        <w:t xml:space="preserve"> </w:t>
      </w:r>
    </w:p>
    <w:p w14:paraId="24A338B3" w14:textId="77777777" w:rsidR="0083387A" w:rsidRPr="00C52794" w:rsidRDefault="0083387A" w:rsidP="0083387A">
      <w:pPr>
        <w:spacing w:before="0" w:line="360" w:lineRule="auto"/>
        <w:ind w:left="426" w:hanging="426"/>
        <w:jc w:val="both"/>
        <w:rPr>
          <w:sz w:val="24"/>
          <w:szCs w:val="24"/>
          <w:lang w:val="en-US"/>
        </w:rPr>
      </w:pPr>
      <w:r w:rsidRPr="00C51BF8">
        <w:rPr>
          <w:i/>
          <w:iCs/>
          <w:sz w:val="24"/>
          <w:szCs w:val="24"/>
        </w:rPr>
        <w:t>Voortgangsrapportage 2009 en Operationeel Actieplan 2010 Polarisatie en Radicalisering</w:t>
      </w:r>
      <w:r w:rsidRPr="00C51BF8">
        <w:rPr>
          <w:sz w:val="24"/>
          <w:szCs w:val="24"/>
        </w:rPr>
        <w:t xml:space="preserve">. </w:t>
      </w:r>
      <w:r w:rsidRPr="0083387A">
        <w:rPr>
          <w:sz w:val="24"/>
          <w:szCs w:val="24"/>
          <w:lang w:val="en-US"/>
        </w:rPr>
        <w:t xml:space="preserve">(2009, December 22). </w:t>
      </w:r>
      <w:r w:rsidRPr="00C52794">
        <w:rPr>
          <w:sz w:val="24"/>
          <w:szCs w:val="24"/>
          <w:lang w:val="en-US"/>
        </w:rPr>
        <w:t xml:space="preserve">Retrieved from https://www.tweedekamer.nl/kamerstukken/detail?id=2009D66079&amp;did=2009D66079 </w:t>
      </w:r>
    </w:p>
    <w:p w14:paraId="6220D9BC" w14:textId="77777777" w:rsidR="005A4FE4" w:rsidRPr="0083387A" w:rsidRDefault="005A4FE4">
      <w:pPr>
        <w:rPr>
          <w:b/>
          <w:bCs/>
          <w:lang w:val="en-US"/>
        </w:rPr>
      </w:pPr>
    </w:p>
    <w:sectPr w:rsidR="005A4FE4" w:rsidRPr="008338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7A"/>
    <w:rsid w:val="0018471D"/>
    <w:rsid w:val="005A4FE4"/>
    <w:rsid w:val="006E187A"/>
    <w:rsid w:val="0083387A"/>
    <w:rsid w:val="009A4BC3"/>
    <w:rsid w:val="00C5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A209"/>
  <w15:chartTrackingRefBased/>
  <w15:docId w15:val="{09266FA2-56EB-4DEA-98DF-8399A717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3387A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83387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3387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3387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3387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3387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3387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3387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3387A"/>
    <w:pPr>
      <w:keepNext/>
      <w:keepLines/>
      <w:spacing w:before="0"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3387A"/>
    <w:pPr>
      <w:keepNext/>
      <w:keepLines/>
      <w:spacing w:before="0"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33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33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33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3387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3387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3387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3387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3387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338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3387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Char">
    <w:name w:val="Titel Char"/>
    <w:basedOn w:val="Standaardalinea-lettertype"/>
    <w:link w:val="Titel"/>
    <w:uiPriority w:val="10"/>
    <w:rsid w:val="0083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3387A"/>
    <w:pPr>
      <w:numPr>
        <w:ilvl w:val="1"/>
      </w:numPr>
      <w:spacing w:before="0"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3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3387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itaatChar">
    <w:name w:val="Citaat Char"/>
    <w:basedOn w:val="Standaardalinea-lettertype"/>
    <w:link w:val="Citaat"/>
    <w:uiPriority w:val="29"/>
    <w:rsid w:val="0083387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3387A"/>
    <w:pPr>
      <w:spacing w:before="0" w:after="160" w:line="259" w:lineRule="auto"/>
      <w:ind w:left="720"/>
      <w:contextualSpacing/>
    </w:pPr>
    <w:rPr>
      <w:rFonts w:eastAsiaTheme="minorHAnsi"/>
      <w:kern w:val="2"/>
      <w:sz w:val="22"/>
      <w:szCs w:val="22"/>
      <w14:ligatures w14:val="standardContextual"/>
    </w:rPr>
  </w:style>
  <w:style w:type="character" w:styleId="Intensievebenadrukking">
    <w:name w:val="Intense Emphasis"/>
    <w:basedOn w:val="Standaardalinea-lettertype"/>
    <w:uiPriority w:val="21"/>
    <w:qFormat/>
    <w:rsid w:val="0083387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3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3387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33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3159</Words>
  <Characters>17377</Characters>
  <Application>Microsoft Office Word</Application>
  <DocSecurity>0</DocSecurity>
  <Lines>144</Lines>
  <Paragraphs>40</Paragraphs>
  <ScaleCrop>false</ScaleCrop>
  <Company/>
  <LinksUpToDate>false</LinksUpToDate>
  <CharactersWithSpaces>20496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Sanne Groothuis</dc:creator>
  <cp:keywords/>
  <dc:description/>
  <cp:lastModifiedBy>Sanne Groothuis</cp:lastModifiedBy>
  <cp:revision>1</cp:revision>
  <dcterms:created xsi:type="dcterms:W3CDTF">2024-12-18T09:25:00Z</dcterms:created>
  <dcterms:modified xsi:type="dcterms:W3CDTF">2024-12-18T09:26:00Z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225633-f92c-4cc3-8039-da610ec32b8c_Enabled">
    <vt:lpwstr>true</vt:lpwstr>
  </property>
  <property fmtid="{D5CDD505-2E9C-101B-9397-08002B2CF9AE}" pid="3" name="MSIP_Label_95225633-f92c-4cc3-8039-da610ec32b8c_SetDate">
    <vt:lpwstr>2024-12-18T09:26:32Z</vt:lpwstr>
  </property>
  <property fmtid="{D5CDD505-2E9C-101B-9397-08002B2CF9AE}" pid="4" name="MSIP_Label_95225633-f92c-4cc3-8039-da610ec32b8c_Method">
    <vt:lpwstr>Standard</vt:lpwstr>
  </property>
  <property fmtid="{D5CDD505-2E9C-101B-9397-08002B2CF9AE}" pid="5" name="MSIP_Label_95225633-f92c-4cc3-8039-da610ec32b8c_Name">
    <vt:lpwstr>95225633-f92c-4cc3-8039-da610ec32b8c</vt:lpwstr>
  </property>
  <property fmtid="{D5CDD505-2E9C-101B-9397-08002B2CF9AE}" pid="6" name="MSIP_Label_95225633-f92c-4cc3-8039-da610ec32b8c_SiteId">
    <vt:lpwstr>039901df-31e4-4a23-b00c-1f9800e5961c</vt:lpwstr>
  </property>
  <property fmtid="{D5CDD505-2E9C-101B-9397-08002B2CF9AE}" pid="7" name="MSIP_Label_95225633-f92c-4cc3-8039-da610ec32b8c_ActionId">
    <vt:lpwstr>bca8b7bb-907a-4d52-8528-4e03441ea41b</vt:lpwstr>
  </property>
  <property fmtid="{D5CDD505-2E9C-101B-9397-08002B2CF9AE}" pid="8" name="MSIP_Label_95225633-f92c-4cc3-8039-da610ec32b8c_ContentBits">
    <vt:lpwstr>0</vt:lpwstr>
  </property>
</Properties>
</file>