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entury Gothic" w:hAnsi="Century Gothic" w:cs="Century Gothic"/>
          <w:b/>
          <w:sz w:val="28"/>
          <w:szCs w:val="28"/>
          <w:u w:val="single"/>
          <w:lang w:val="en-US"/>
        </w:rPr>
      </w:pPr>
      <w:r>
        <w:rPr>
          <w:rFonts w:hint="default" w:ascii="Century Gothic" w:hAnsi="Century Gothic" w:cs="Century Gothic"/>
          <w:b/>
          <w:sz w:val="28"/>
          <w:szCs w:val="28"/>
          <w:u w:val="single"/>
          <w:lang w:val="en-US"/>
        </w:rPr>
        <w:t>Online Bank Loan Application System</w:t>
      </w:r>
    </w:p>
    <w:p>
      <w:pPr>
        <w:jc w:val="center"/>
        <w:rPr>
          <w:rFonts w:hint="default" w:ascii="Century Gothic" w:hAnsi="Century Gothic" w:cs="Century Gothic"/>
          <w:b/>
          <w:sz w:val="28"/>
          <w:szCs w:val="28"/>
          <w:u w:val="single"/>
          <w:lang w:val="en-US"/>
        </w:rPr>
      </w:pPr>
    </w:p>
    <w:p>
      <w:pPr>
        <w:rPr>
          <w:rFonts w:hint="default" w:ascii="Century Gothic" w:hAnsi="Century Gothic" w:cs="Century Gothic"/>
          <w:b/>
          <w:sz w:val="28"/>
          <w:szCs w:val="28"/>
          <w:u w:val="single"/>
          <w:lang w:val="en-US"/>
        </w:rPr>
      </w:pPr>
      <w:r>
        <w:rPr>
          <w:rFonts w:hint="default" w:ascii="Century Gothic" w:hAnsi="Century Gothic" w:cs="Century Gothic"/>
          <w:b/>
          <w:sz w:val="28"/>
          <w:szCs w:val="28"/>
          <w:u w:val="single"/>
        </w:rPr>
        <w:t>Project Domain / Category</w:t>
      </w:r>
      <w:r>
        <w:rPr>
          <w:rFonts w:hint="default" w:ascii="Century Gothic" w:hAnsi="Century Gothic" w:cs="Century Gothic"/>
          <w:b/>
          <w:sz w:val="28"/>
          <w:szCs w:val="28"/>
          <w:u w:val="single"/>
          <w:lang w:val="en-US"/>
        </w:rPr>
        <w:t>:</w:t>
      </w:r>
    </w:p>
    <w:p>
      <w:pPr>
        <w:rPr>
          <w:rFonts w:hint="default" w:ascii="Century Gothic" w:hAnsi="Century Gothic" w:cs="Century Gothic"/>
          <w:sz w:val="28"/>
          <w:szCs w:val="28"/>
          <w:lang w:val="en-US"/>
        </w:rPr>
      </w:pPr>
      <w:r>
        <w:rPr>
          <w:rFonts w:hint="default" w:ascii="Century Gothic" w:hAnsi="Century Gothic" w:cs="Century Gothic"/>
          <w:sz w:val="28"/>
          <w:szCs w:val="28"/>
        </w:rPr>
        <w:t>W</w:t>
      </w:r>
      <w:r>
        <w:rPr>
          <w:rFonts w:hint="default" w:ascii="Century Gothic" w:hAnsi="Century Gothic" w:cs="Century Gothic"/>
          <w:sz w:val="28"/>
          <w:szCs w:val="28"/>
          <w:lang w:val="en-US"/>
        </w:rPr>
        <w:t>eb Application</w:t>
      </w:r>
    </w:p>
    <w:p>
      <w:pPr>
        <w:rPr>
          <w:rFonts w:hint="default" w:ascii="Century Gothic" w:hAnsi="Century Gothic" w:cs="Century Gothic"/>
          <w:sz w:val="28"/>
          <w:szCs w:val="28"/>
          <w:lang w:val="en-US"/>
        </w:rPr>
      </w:pPr>
    </w:p>
    <w:p>
      <w:pPr>
        <w:rPr>
          <w:rFonts w:hint="default" w:ascii="Century Gothic" w:hAnsi="Century Gothic" w:cs="Century Gothic"/>
          <w:b/>
          <w:sz w:val="28"/>
          <w:szCs w:val="28"/>
          <w:u w:val="single"/>
          <w:lang w:val="en-US"/>
        </w:rPr>
      </w:pPr>
      <w:r>
        <w:rPr>
          <w:rFonts w:hint="default" w:ascii="Century Gothic" w:hAnsi="Century Gothic" w:cs="Century Gothic"/>
          <w:b/>
          <w:sz w:val="28"/>
          <w:szCs w:val="28"/>
          <w:u w:val="single"/>
        </w:rPr>
        <w:t>Abstract / Introduction</w:t>
      </w:r>
      <w:r>
        <w:rPr>
          <w:rFonts w:hint="default" w:ascii="Century Gothic" w:hAnsi="Century Gothic" w:cs="Century Gothic"/>
          <w:b/>
          <w:sz w:val="28"/>
          <w:szCs w:val="28"/>
          <w:u w:val="single"/>
          <w:lang w:val="en-US"/>
        </w:rPr>
        <w:t>:</w:t>
      </w:r>
    </w:p>
    <w:p>
      <w:pPr>
        <w:rPr>
          <w:rFonts w:hint="default" w:ascii="Century Gothic" w:hAnsi="Century Gothic" w:cs="Century Gothic"/>
          <w:b/>
          <w:sz w:val="28"/>
          <w:szCs w:val="28"/>
          <w:u w:val="single"/>
          <w:lang w:val="en-US"/>
        </w:rPr>
      </w:pPr>
    </w:p>
    <w:p>
      <w:pPr>
        <w:jc w:val="both"/>
        <w:rPr>
          <w:rFonts w:hint="default" w:ascii="Century Gothic" w:hAnsi="Century Gothic" w:eastAsia="sans-serif" w:cs="Century Gothic"/>
          <w:i w:val="0"/>
          <w:iCs w:val="0"/>
          <w:caps w:val="0"/>
          <w:color w:val="auto"/>
          <w:spacing w:val="0"/>
          <w:sz w:val="18"/>
          <w:szCs w:val="18"/>
          <w:shd w:val="clear" w:fill="FFFFFF"/>
        </w:rPr>
      </w:pPr>
      <w:r>
        <w:rPr>
          <w:rFonts w:hint="default" w:ascii="Century Gothic" w:hAnsi="Century Gothic" w:eastAsia="sans-serif" w:cs="Century Gothic"/>
          <w:b/>
          <w:bCs/>
          <w:i w:val="0"/>
          <w:iCs w:val="0"/>
          <w:caps w:val="0"/>
          <w:color w:val="auto"/>
          <w:spacing w:val="0"/>
          <w:sz w:val="18"/>
          <w:szCs w:val="18"/>
          <w:shd w:val="clear" w:fill="FFFFFF"/>
        </w:rPr>
        <w:t>Online banking</w:t>
      </w:r>
      <w:r>
        <w:rPr>
          <w:rFonts w:hint="default" w:ascii="Century Gothic" w:hAnsi="Century Gothic" w:eastAsia="sans-serif" w:cs="Century Gothic"/>
          <w:i w:val="0"/>
          <w:iCs w:val="0"/>
          <w:caps w:val="0"/>
          <w:color w:val="auto"/>
          <w:spacing w:val="0"/>
          <w:sz w:val="18"/>
          <w:szCs w:val="18"/>
          <w:shd w:val="clear" w:fill="FFFFFF"/>
        </w:rPr>
        <w:t>, also known as </w:t>
      </w:r>
      <w:r>
        <w:rPr>
          <w:rFonts w:hint="default" w:ascii="Century Gothic" w:hAnsi="Century Gothic" w:eastAsia="sans-serif" w:cs="Century Gothic"/>
          <w:b w:val="0"/>
          <w:bCs w:val="0"/>
          <w:i w:val="0"/>
          <w:iCs w:val="0"/>
          <w:caps w:val="0"/>
          <w:color w:val="auto"/>
          <w:spacing w:val="0"/>
          <w:sz w:val="18"/>
          <w:szCs w:val="18"/>
          <w:shd w:val="clear" w:fill="FFFFFF"/>
        </w:rPr>
        <w:t>internet banking</w:t>
      </w:r>
      <w:r>
        <w:rPr>
          <w:rFonts w:hint="default" w:ascii="Century Gothic" w:hAnsi="Century Gothic" w:eastAsia="sans-serif" w:cs="Century Gothic"/>
          <w:i w:val="0"/>
          <w:iCs w:val="0"/>
          <w:caps w:val="0"/>
          <w:color w:val="auto"/>
          <w:spacing w:val="0"/>
          <w:sz w:val="18"/>
          <w:szCs w:val="18"/>
          <w:shd w:val="clear" w:fill="FFFFFF"/>
        </w:rPr>
        <w:t xml:space="preserve"> is an </w:t>
      </w:r>
      <w:r>
        <w:rPr>
          <w:rFonts w:hint="default" w:ascii="Century Gothic" w:hAnsi="Century Gothic" w:eastAsia="sans-serif" w:cs="Century Gothic"/>
          <w:i w:val="0"/>
          <w:iCs w:val="0"/>
          <w:caps w:val="0"/>
          <w:color w:val="auto"/>
          <w:spacing w:val="0"/>
          <w:sz w:val="18"/>
          <w:szCs w:val="18"/>
          <w:u w:val="none"/>
          <w:shd w:val="clear" w:fill="FFFFFF"/>
        </w:rPr>
        <w:t>electronic payment system</w:t>
      </w:r>
      <w:r>
        <w:rPr>
          <w:rFonts w:hint="default" w:ascii="Century Gothic" w:hAnsi="Century Gothic" w:eastAsia="sans-serif" w:cs="Century Gothic"/>
          <w:i w:val="0"/>
          <w:iCs w:val="0"/>
          <w:caps w:val="0"/>
          <w:color w:val="auto"/>
          <w:spacing w:val="0"/>
          <w:sz w:val="18"/>
          <w:szCs w:val="18"/>
          <w:shd w:val="clear" w:fill="FFFFFF"/>
        </w:rPr>
        <w:t> that enables customers of a </w:t>
      </w:r>
      <w:r>
        <w:rPr>
          <w:rFonts w:hint="default" w:ascii="Century Gothic" w:hAnsi="Century Gothic" w:eastAsia="sans-serif" w:cs="Century Gothic"/>
          <w:i w:val="0"/>
          <w:iCs w:val="0"/>
          <w:caps w:val="0"/>
          <w:color w:val="auto"/>
          <w:spacing w:val="0"/>
          <w:sz w:val="18"/>
          <w:szCs w:val="18"/>
          <w:u w:val="none"/>
          <w:shd w:val="clear" w:fill="FFFFFF"/>
        </w:rPr>
        <w:t>bank</w:t>
      </w:r>
      <w:r>
        <w:rPr>
          <w:rFonts w:hint="default" w:ascii="Century Gothic" w:hAnsi="Century Gothic" w:eastAsia="sans-serif" w:cs="Century Gothic"/>
          <w:i w:val="0"/>
          <w:iCs w:val="0"/>
          <w:caps w:val="0"/>
          <w:color w:val="auto"/>
          <w:spacing w:val="0"/>
          <w:sz w:val="18"/>
          <w:szCs w:val="18"/>
          <w:shd w:val="clear" w:fill="FFFFFF"/>
        </w:rPr>
        <w:t> or other </w:t>
      </w:r>
      <w:r>
        <w:rPr>
          <w:rFonts w:hint="default" w:ascii="Century Gothic" w:hAnsi="Century Gothic" w:eastAsia="sans-serif" w:cs="Century Gothic"/>
          <w:i w:val="0"/>
          <w:iCs w:val="0"/>
          <w:caps w:val="0"/>
          <w:color w:val="auto"/>
          <w:spacing w:val="0"/>
          <w:sz w:val="18"/>
          <w:szCs w:val="18"/>
          <w:u w:val="none"/>
          <w:shd w:val="clear" w:fill="FFFFFF"/>
        </w:rPr>
        <w:t>financial institution</w:t>
      </w:r>
      <w:r>
        <w:rPr>
          <w:rFonts w:hint="default" w:ascii="Century Gothic" w:hAnsi="Century Gothic" w:eastAsia="sans-serif" w:cs="Century Gothic"/>
          <w:i w:val="0"/>
          <w:iCs w:val="0"/>
          <w:caps w:val="0"/>
          <w:color w:val="auto"/>
          <w:spacing w:val="0"/>
          <w:sz w:val="18"/>
          <w:szCs w:val="18"/>
          <w:shd w:val="clear" w:fill="FFFFFF"/>
        </w:rPr>
        <w:t> to conduct a range of </w:t>
      </w:r>
      <w:r>
        <w:rPr>
          <w:rFonts w:hint="default" w:ascii="Century Gothic" w:hAnsi="Century Gothic" w:eastAsia="sans-serif" w:cs="Century Gothic"/>
          <w:i w:val="0"/>
          <w:iCs w:val="0"/>
          <w:caps w:val="0"/>
          <w:color w:val="auto"/>
          <w:spacing w:val="0"/>
          <w:sz w:val="18"/>
          <w:szCs w:val="18"/>
          <w:u w:val="none"/>
          <w:shd w:val="clear" w:fill="FFFFFF"/>
        </w:rPr>
        <w:t>financial transactions</w:t>
      </w:r>
      <w:r>
        <w:rPr>
          <w:rFonts w:hint="default" w:ascii="Century Gothic" w:hAnsi="Century Gothic" w:eastAsia="sans-serif" w:cs="Century Gothic"/>
          <w:i w:val="0"/>
          <w:iCs w:val="0"/>
          <w:caps w:val="0"/>
          <w:color w:val="auto"/>
          <w:spacing w:val="0"/>
          <w:sz w:val="18"/>
          <w:szCs w:val="18"/>
          <w:shd w:val="clear" w:fill="FFFFFF"/>
        </w:rPr>
        <w:t> through the financial institution's website. The online banking system will typically connect to or be part of the </w:t>
      </w:r>
      <w:r>
        <w:rPr>
          <w:rFonts w:hint="default" w:ascii="Century Gothic" w:hAnsi="Century Gothic" w:eastAsia="sans-serif" w:cs="Century Gothic"/>
          <w:i w:val="0"/>
          <w:iCs w:val="0"/>
          <w:caps w:val="0"/>
          <w:color w:val="auto"/>
          <w:spacing w:val="0"/>
          <w:sz w:val="18"/>
          <w:szCs w:val="18"/>
          <w:u w:val="none"/>
          <w:shd w:val="clear" w:fill="FFFFFF"/>
        </w:rPr>
        <w:t>core banking</w:t>
      </w:r>
      <w:r>
        <w:rPr>
          <w:rFonts w:hint="default" w:ascii="Century Gothic" w:hAnsi="Century Gothic" w:eastAsia="sans-serif" w:cs="Century Gothic"/>
          <w:i w:val="0"/>
          <w:iCs w:val="0"/>
          <w:caps w:val="0"/>
          <w:color w:val="auto"/>
          <w:spacing w:val="0"/>
          <w:sz w:val="18"/>
          <w:szCs w:val="18"/>
          <w:shd w:val="clear" w:fill="FFFFFF"/>
        </w:rPr>
        <w:t> system operated by a bank to provide customers access to banking services in place of traditional </w:t>
      </w:r>
      <w:r>
        <w:rPr>
          <w:rFonts w:hint="default" w:ascii="Century Gothic" w:hAnsi="Century Gothic" w:eastAsia="sans-serif" w:cs="Century Gothic"/>
          <w:i w:val="0"/>
          <w:iCs w:val="0"/>
          <w:caps w:val="0"/>
          <w:color w:val="auto"/>
          <w:spacing w:val="0"/>
          <w:sz w:val="18"/>
          <w:szCs w:val="18"/>
          <w:u w:val="none"/>
          <w:shd w:val="clear" w:fill="FFFFFF"/>
        </w:rPr>
        <w:t>branch banking</w:t>
      </w:r>
      <w:r>
        <w:rPr>
          <w:rFonts w:hint="default" w:ascii="Century Gothic" w:hAnsi="Century Gothic" w:eastAsia="sans-serif" w:cs="Century Gothic"/>
          <w:i w:val="0"/>
          <w:iCs w:val="0"/>
          <w:caps w:val="0"/>
          <w:color w:val="auto"/>
          <w:spacing w:val="0"/>
          <w:sz w:val="18"/>
          <w:szCs w:val="18"/>
          <w:shd w:val="clear" w:fill="FFFFFF"/>
        </w:rPr>
        <w:t xml:space="preserve">. Online banking significantly reduces the banks' operating cost by reducing reliance on a branch network, and offers greater convenience to customers in time saving in coming to a branch and the convenience of being able to perform banking transactions even when branches are closed. Internet banking provides personal and corporate banking services offering features such as viewing account balances, obtaining statements, checking recent transactions, transferring money between accounts, </w:t>
      </w:r>
      <w:r>
        <w:rPr>
          <w:rFonts w:hint="default" w:ascii="Century Gothic" w:hAnsi="Century Gothic" w:eastAsia="sans-serif" w:cs="Century Gothic"/>
          <w:i w:val="0"/>
          <w:iCs w:val="0"/>
          <w:caps w:val="0"/>
          <w:color w:val="auto"/>
          <w:spacing w:val="0"/>
          <w:sz w:val="18"/>
          <w:szCs w:val="18"/>
          <w:shd w:val="clear" w:fill="FFFFFF"/>
          <w:lang w:val="en-US"/>
        </w:rPr>
        <w:t xml:space="preserve">applying loans </w:t>
      </w:r>
      <w:r>
        <w:rPr>
          <w:rFonts w:hint="default" w:ascii="Century Gothic" w:hAnsi="Century Gothic" w:eastAsia="sans-serif" w:cs="Century Gothic"/>
          <w:i w:val="0"/>
          <w:iCs w:val="0"/>
          <w:caps w:val="0"/>
          <w:color w:val="auto"/>
          <w:spacing w:val="0"/>
          <w:sz w:val="18"/>
          <w:szCs w:val="18"/>
          <w:shd w:val="clear" w:fill="FFFFFF"/>
        </w:rPr>
        <w:t>and making payments.</w:t>
      </w:r>
    </w:p>
    <w:p>
      <w:pPr>
        <w:jc w:val="both"/>
        <w:rPr>
          <w:rFonts w:hint="default" w:ascii="Century Gothic" w:hAnsi="Century Gothic" w:cs="Century Gothic"/>
          <w:color w:val="auto"/>
          <w:sz w:val="18"/>
          <w:szCs w:val="18"/>
        </w:rPr>
      </w:pPr>
      <w:r>
        <w:rPr>
          <w:rFonts w:hint="default" w:ascii="Century Gothic" w:hAnsi="Century Gothic" w:eastAsia="sans-serif" w:cs="Century Gothic"/>
          <w:i w:val="0"/>
          <w:iCs w:val="0"/>
          <w:caps w:val="0"/>
          <w:color w:val="auto"/>
          <w:spacing w:val="0"/>
          <w:sz w:val="18"/>
          <w:szCs w:val="18"/>
          <w:shd w:val="clear" w:fill="FFFFFF"/>
          <w:lang w:val="en-US"/>
        </w:rPr>
        <w:t xml:space="preserve">   </w:t>
      </w:r>
      <w:r>
        <w:rPr>
          <w:rFonts w:hint="default" w:ascii="Century Gothic" w:hAnsi="Century Gothic" w:eastAsia="sans-serif" w:cs="Century Gothic"/>
          <w:i w:val="0"/>
          <w:iCs w:val="0"/>
          <w:color w:val="auto"/>
          <w:spacing w:val="0"/>
          <w:sz w:val="18"/>
          <w:szCs w:val="18"/>
          <w:shd w:val="clear" w:fill="FFFFFF"/>
          <w:lang w:val="en-US"/>
        </w:rPr>
        <w:t>G</w:t>
      </w:r>
      <w:r>
        <w:rPr>
          <w:rFonts w:hint="default" w:ascii="Century Gothic" w:hAnsi="Century Gothic" w:eastAsia="sans-serif" w:cs="Century Gothic"/>
          <w:i w:val="0"/>
          <w:iCs w:val="0"/>
          <w:caps w:val="0"/>
          <w:color w:val="auto"/>
          <w:spacing w:val="0"/>
          <w:sz w:val="18"/>
          <w:szCs w:val="18"/>
          <w:shd w:val="clear" w:fill="FFFFFF"/>
          <w:lang w:val="en-US"/>
        </w:rPr>
        <w:t xml:space="preserve">etting loans is one of the tiring and complicated process through banks. </w:t>
      </w:r>
      <w:r>
        <w:rPr>
          <w:rFonts w:hint="default" w:ascii="Century Gothic" w:hAnsi="Century Gothic" w:cs="Century Gothic"/>
          <w:color w:val="auto"/>
          <w:sz w:val="18"/>
          <w:szCs w:val="18"/>
        </w:rPr>
        <w:t>It may take weeks even months for loans to get approved and people have to visit the loan office again and again for document</w:t>
      </w:r>
      <w:r>
        <w:rPr>
          <w:rFonts w:hint="default" w:ascii="Century Gothic" w:hAnsi="Century Gothic" w:cs="Century Gothic"/>
          <w:color w:val="auto"/>
          <w:sz w:val="18"/>
          <w:szCs w:val="18"/>
          <w:lang w:val="en-US"/>
        </w:rPr>
        <w:t>s</w:t>
      </w:r>
      <w:r>
        <w:rPr>
          <w:rFonts w:hint="default" w:ascii="Century Gothic" w:hAnsi="Century Gothic" w:cs="Century Gothic"/>
          <w:color w:val="auto"/>
          <w:sz w:val="18"/>
          <w:szCs w:val="18"/>
        </w:rPr>
        <w:t xml:space="preserve"> and verification. Here our proposed project automates the loan process from both, bankers as well as customer’s side.</w:t>
      </w:r>
      <w:r>
        <w:rPr>
          <w:rFonts w:hint="default" w:ascii="Century Gothic" w:hAnsi="Century Gothic" w:cs="Century Gothic"/>
          <w:color w:val="auto"/>
          <w:sz w:val="18"/>
          <w:szCs w:val="18"/>
          <w:lang w:val="en-US"/>
        </w:rPr>
        <w:t xml:space="preserve"> It </w:t>
      </w:r>
      <w:bookmarkStart w:id="0" w:name="_GoBack"/>
      <w:bookmarkEnd w:id="0"/>
      <w:r>
        <w:rPr>
          <w:rFonts w:hint="default" w:ascii="Century Gothic" w:hAnsi="Century Gothic" w:cs="Century Gothic"/>
          <w:color w:val="auto"/>
          <w:sz w:val="18"/>
          <w:szCs w:val="18"/>
          <w:lang w:val="en-US"/>
        </w:rPr>
        <w:t>provides the ease to the customer w</w:t>
      </w:r>
      <w:r>
        <w:rPr>
          <w:rFonts w:hint="default" w:ascii="Century Gothic" w:hAnsi="Century Gothic" w:eastAsia="Open Sans" w:cs="Century Gothic"/>
          <w:i w:val="0"/>
          <w:iCs w:val="0"/>
          <w:caps w:val="0"/>
          <w:color w:val="auto"/>
          <w:spacing w:val="0"/>
          <w:sz w:val="18"/>
          <w:szCs w:val="18"/>
          <w:shd w:val="clear" w:fill="FFFFFF"/>
        </w:rPr>
        <w:t>ith simple, easy-to-use online loan apps compatible with all the devices, you can conveniently get approval of a loan while sitting in your home. Often, even after getting your loan approved, the process of getting the loan amount transferred to you can take time and get complicated. But that is not the case with online loan apps that offer a direct transfer option</w:t>
      </w:r>
      <w:r>
        <w:rPr>
          <w:rFonts w:hint="default" w:ascii="Century Gothic" w:hAnsi="Century Gothic" w:eastAsia="Open Sans" w:cs="Century Gothic"/>
          <w:i w:val="0"/>
          <w:iCs w:val="0"/>
          <w:caps w:val="0"/>
          <w:color w:val="auto"/>
          <w:spacing w:val="0"/>
          <w:sz w:val="18"/>
          <w:szCs w:val="18"/>
          <w:shd w:val="clear" w:fill="FFFFFF"/>
          <w:lang w:val="en-US"/>
        </w:rPr>
        <w:t xml:space="preserve"> of loan amount to customer’s account</w:t>
      </w:r>
      <w:r>
        <w:rPr>
          <w:rFonts w:hint="default" w:ascii="Century Gothic" w:hAnsi="Century Gothic" w:eastAsia="Open Sans" w:cs="Century Gothic"/>
          <w:i w:val="0"/>
          <w:iCs w:val="0"/>
          <w:caps w:val="0"/>
          <w:color w:val="auto"/>
          <w:spacing w:val="0"/>
          <w:sz w:val="18"/>
          <w:szCs w:val="18"/>
          <w:shd w:val="clear" w:fill="FFFFFF"/>
        </w:rPr>
        <w:t>.</w:t>
      </w:r>
      <w:r>
        <w:rPr>
          <w:rFonts w:hint="default" w:ascii="Open Sans" w:hAnsi="Open Sans" w:eastAsia="Open Sans" w:cs="Open Sans"/>
          <w:i w:val="0"/>
          <w:iCs w:val="0"/>
          <w:caps w:val="0"/>
          <w:color w:val="616161"/>
          <w:spacing w:val="0"/>
          <w:sz w:val="22"/>
          <w:szCs w:val="22"/>
          <w:shd w:val="clear" w:fill="FFFFFF"/>
          <w:lang w:val="en-US"/>
        </w:rPr>
        <w:t xml:space="preserve"> </w:t>
      </w:r>
      <w:r>
        <w:rPr>
          <w:rFonts w:hint="default" w:ascii="Century Gothic" w:hAnsi="Century Gothic" w:eastAsia="Open Sans" w:cs="Century Gothic"/>
          <w:i w:val="0"/>
          <w:iCs w:val="0"/>
          <w:color w:val="auto"/>
          <w:spacing w:val="0"/>
          <w:sz w:val="18"/>
          <w:szCs w:val="18"/>
          <w:shd w:val="clear" w:fill="FFFFFF"/>
          <w:lang w:val="en-US"/>
        </w:rPr>
        <w:t>C</w:t>
      </w:r>
      <w:r>
        <w:rPr>
          <w:rFonts w:hint="default" w:ascii="Century Gothic" w:hAnsi="Century Gothic" w:eastAsia="Open Sans" w:cs="Century Gothic"/>
          <w:i w:val="0"/>
          <w:iCs w:val="0"/>
          <w:caps w:val="0"/>
          <w:color w:val="auto"/>
          <w:spacing w:val="0"/>
          <w:sz w:val="18"/>
          <w:szCs w:val="18"/>
          <w:shd w:val="clear" w:fill="FFFFFF"/>
          <w:lang w:val="en-US"/>
        </w:rPr>
        <w:t xml:space="preserve">ustomer </w:t>
      </w:r>
      <w:r>
        <w:rPr>
          <w:rFonts w:hint="default" w:ascii="Century Gothic" w:hAnsi="Century Gothic" w:eastAsia="Open Sans" w:cs="Century Gothic"/>
          <w:i w:val="0"/>
          <w:iCs w:val="0"/>
          <w:caps w:val="0"/>
          <w:color w:val="auto"/>
          <w:spacing w:val="0"/>
          <w:sz w:val="18"/>
          <w:szCs w:val="18"/>
          <w:shd w:val="clear" w:fill="FFFFFF"/>
        </w:rPr>
        <w:t xml:space="preserve">can be sure that </w:t>
      </w:r>
      <w:r>
        <w:rPr>
          <w:rFonts w:hint="default" w:ascii="Century Gothic" w:hAnsi="Century Gothic" w:eastAsia="Open Sans" w:cs="Century Gothic"/>
          <w:i w:val="0"/>
          <w:iCs w:val="0"/>
          <w:caps w:val="0"/>
          <w:color w:val="auto"/>
          <w:spacing w:val="0"/>
          <w:sz w:val="18"/>
          <w:szCs w:val="18"/>
          <w:shd w:val="clear" w:fill="FFFFFF"/>
          <w:lang w:val="en-US"/>
        </w:rPr>
        <w:t>he/she</w:t>
      </w:r>
      <w:r>
        <w:rPr>
          <w:rFonts w:hint="default" w:ascii="Century Gothic" w:hAnsi="Century Gothic" w:eastAsia="Open Sans" w:cs="Century Gothic"/>
          <w:i w:val="0"/>
          <w:iCs w:val="0"/>
          <w:caps w:val="0"/>
          <w:color w:val="auto"/>
          <w:spacing w:val="0"/>
          <w:sz w:val="18"/>
          <w:szCs w:val="18"/>
          <w:shd w:val="clear" w:fill="FFFFFF"/>
        </w:rPr>
        <w:t xml:space="preserve"> get a reasonable interest rate, tenure, loan amount, and other benefits when take a loan with</w:t>
      </w:r>
      <w:r>
        <w:rPr>
          <w:rFonts w:hint="default" w:ascii="Century Gothic" w:hAnsi="Century Gothic" w:eastAsia="Open Sans" w:cs="Century Gothic"/>
          <w:i w:val="0"/>
          <w:iCs w:val="0"/>
          <w:caps w:val="0"/>
          <w:color w:val="auto"/>
          <w:spacing w:val="0"/>
          <w:sz w:val="18"/>
          <w:szCs w:val="18"/>
          <w:shd w:val="clear" w:fill="FFFFFF"/>
          <w:lang w:val="en-US"/>
        </w:rPr>
        <w:t xml:space="preserve"> </w:t>
      </w:r>
      <w:r>
        <w:rPr>
          <w:rFonts w:hint="default" w:ascii="Century Gothic" w:hAnsi="Century Gothic" w:eastAsia="Open Sans" w:cs="Century Gothic"/>
          <w:i w:val="0"/>
          <w:iCs w:val="0"/>
          <w:caps w:val="0"/>
          <w:color w:val="auto"/>
          <w:spacing w:val="0"/>
          <w:sz w:val="18"/>
          <w:szCs w:val="18"/>
          <w:shd w:val="clear" w:fill="FFFFFF"/>
        </w:rPr>
        <w:t>Online Loan App.</w:t>
      </w:r>
    </w:p>
    <w:p>
      <w:pPr>
        <w:jc w:val="both"/>
        <w:rPr>
          <w:rFonts w:hint="default" w:ascii="Century Gothic" w:hAnsi="Century Gothic" w:cs="Century Gothic"/>
          <w:color w:val="auto"/>
          <w:sz w:val="18"/>
          <w:szCs w:val="18"/>
          <w:lang w:val="en-US"/>
        </w:rPr>
      </w:pPr>
    </w:p>
    <w:p>
      <w:pPr>
        <w:rPr>
          <w:rFonts w:hint="default" w:ascii="Century Gothic" w:hAnsi="Century Gothic" w:cs="Century Gothic"/>
          <w:b/>
          <w:sz w:val="28"/>
          <w:szCs w:val="28"/>
          <w:u w:val="single"/>
        </w:rPr>
      </w:pPr>
      <w:r>
        <w:rPr>
          <w:rFonts w:hint="default" w:ascii="Century Gothic" w:hAnsi="Century Gothic" w:cs="Century Gothic"/>
          <w:b/>
          <w:sz w:val="28"/>
          <w:szCs w:val="28"/>
          <w:u w:val="single"/>
        </w:rPr>
        <w:t>Functional Requirements:</w:t>
      </w:r>
    </w:p>
    <w:p>
      <w:pPr>
        <w:rPr>
          <w:rFonts w:hint="default" w:ascii="Century Gothic" w:hAnsi="Century Gothic" w:cs="Century Gothic"/>
          <w:b/>
          <w:sz w:val="28"/>
          <w:u w:val="single"/>
        </w:rPr>
      </w:pPr>
      <w:r>
        <w:rPr>
          <w:rFonts w:hint="default" w:ascii="Century Gothic" w:hAnsi="Century Gothic" w:cs="Century Gothic"/>
          <w:sz w:val="28"/>
          <w:szCs w:val="28"/>
        </w:rPr>
        <w:t xml:space="preserve">     </w:t>
      </w:r>
      <w:r>
        <w:rPr>
          <w:rFonts w:hint="default" w:ascii="Century Gothic" w:hAnsi="Century Gothic" w:cs="Century Gothic"/>
          <w:sz w:val="24"/>
          <w:szCs w:val="24"/>
        </w:rPr>
        <w:t xml:space="preserve">  </w:t>
      </w:r>
      <w:r>
        <w:rPr>
          <w:rFonts w:hint="default" w:ascii="Century Gothic" w:hAnsi="Century Gothic" w:cs="Century Gothic"/>
          <w:b/>
          <w:sz w:val="24"/>
          <w:szCs w:val="22"/>
          <w:u w:val="single"/>
        </w:rPr>
        <w:t>Admin</w:t>
      </w:r>
      <w:r>
        <w:rPr>
          <w:rFonts w:hint="default" w:ascii="Century Gothic" w:hAnsi="Century Gothic" w:cs="Century Gothic"/>
          <w:b/>
          <w:sz w:val="24"/>
          <w:szCs w:val="22"/>
          <w:u w:val="single"/>
          <w:lang w:val="en-US"/>
        </w:rPr>
        <w:t>(Bank Side)</w:t>
      </w:r>
      <w:r>
        <w:rPr>
          <w:rFonts w:hint="default" w:ascii="Century Gothic" w:hAnsi="Century Gothic" w:cs="Century Gothic"/>
          <w:b/>
          <w:sz w:val="24"/>
          <w:szCs w:val="22"/>
          <w:u w:val="single"/>
        </w:rPr>
        <w:t xml:space="preserve">: </w:t>
      </w:r>
    </w:p>
    <w:p>
      <w:pPr>
        <w:pStyle w:val="8"/>
        <w:numPr>
          <w:ilvl w:val="0"/>
          <w:numId w:val="1"/>
        </w:numPr>
        <w:spacing w:line="240" w:lineRule="auto"/>
        <w:jc w:val="both"/>
        <w:rPr>
          <w:rFonts w:hint="default" w:ascii="Century Gothic" w:hAnsi="Century Gothic" w:cs="Century Gothic"/>
          <w:sz w:val="18"/>
          <w:szCs w:val="18"/>
        </w:rPr>
      </w:pPr>
      <w:r>
        <w:rPr>
          <w:rFonts w:hint="default" w:ascii="Century Gothic" w:hAnsi="Century Gothic" w:cs="Century Gothic"/>
          <w:sz w:val="18"/>
          <w:szCs w:val="18"/>
          <w:lang w:val="en-US"/>
        </w:rPr>
        <w:t xml:space="preserve">Bank must add </w:t>
      </w:r>
      <w:r>
        <w:rPr>
          <w:rFonts w:hint="default" w:ascii="Century Gothic" w:hAnsi="Century Gothic" w:cs="Century Gothic"/>
          <w:sz w:val="18"/>
          <w:szCs w:val="18"/>
        </w:rPr>
        <w:t>various loans</w:t>
      </w:r>
      <w:r>
        <w:rPr>
          <w:rFonts w:hint="default" w:ascii="Century Gothic" w:hAnsi="Century Gothic" w:cs="Century Gothic"/>
          <w:sz w:val="18"/>
          <w:szCs w:val="18"/>
          <w:lang w:val="en-US"/>
        </w:rPr>
        <w:t xml:space="preserve"> schemes</w:t>
      </w:r>
      <w:r>
        <w:rPr>
          <w:rFonts w:hint="default" w:ascii="Century Gothic" w:hAnsi="Century Gothic" w:cs="Century Gothic"/>
          <w:sz w:val="18"/>
          <w:szCs w:val="18"/>
        </w:rPr>
        <w:t xml:space="preserve"> provided along with rate of interest and required document</w:t>
      </w:r>
      <w:r>
        <w:rPr>
          <w:rFonts w:hint="default" w:ascii="Century Gothic" w:hAnsi="Century Gothic" w:cs="Century Gothic"/>
          <w:sz w:val="18"/>
          <w:szCs w:val="18"/>
          <w:lang w:val="en-US"/>
        </w:rPr>
        <w:t>.</w:t>
      </w:r>
    </w:p>
    <w:p>
      <w:pPr>
        <w:pStyle w:val="8"/>
        <w:numPr>
          <w:ilvl w:val="0"/>
          <w:numId w:val="1"/>
        </w:numPr>
        <w:spacing w:line="240" w:lineRule="auto"/>
        <w:jc w:val="both"/>
        <w:rPr>
          <w:rFonts w:hint="default" w:ascii="Century Gothic" w:hAnsi="Century Gothic" w:cs="Century Gothic"/>
          <w:sz w:val="18"/>
          <w:szCs w:val="18"/>
        </w:rPr>
      </w:pPr>
      <w:r>
        <w:rPr>
          <w:rFonts w:hint="default" w:ascii="Century Gothic" w:hAnsi="Century Gothic" w:cs="Century Gothic"/>
          <w:sz w:val="18"/>
          <w:szCs w:val="18"/>
          <w:lang w:val="en-US"/>
        </w:rPr>
        <w:t xml:space="preserve">Bank must also provide the rules and regulation for customers for applying loan. </w:t>
      </w:r>
    </w:p>
    <w:p>
      <w:pPr>
        <w:pStyle w:val="8"/>
        <w:numPr>
          <w:ilvl w:val="0"/>
          <w:numId w:val="1"/>
        </w:numPr>
        <w:spacing w:line="240" w:lineRule="auto"/>
        <w:jc w:val="both"/>
        <w:rPr>
          <w:rFonts w:hint="default" w:ascii="Century Gothic" w:hAnsi="Century Gothic" w:cs="Century Gothic"/>
          <w:sz w:val="18"/>
          <w:szCs w:val="18"/>
        </w:rPr>
      </w:pPr>
      <w:r>
        <w:rPr>
          <w:rFonts w:hint="default" w:ascii="Century Gothic" w:hAnsi="Century Gothic" w:cs="Century Gothic"/>
          <w:sz w:val="18"/>
          <w:szCs w:val="18"/>
          <w:lang w:val="en-US"/>
        </w:rPr>
        <w:t xml:space="preserve">Bank must also provide the basic inquiry form to be filled by customer for applying loan. </w:t>
      </w:r>
    </w:p>
    <w:p>
      <w:pPr>
        <w:pStyle w:val="8"/>
        <w:numPr>
          <w:ilvl w:val="0"/>
          <w:numId w:val="1"/>
        </w:numPr>
        <w:spacing w:line="240" w:lineRule="auto"/>
        <w:jc w:val="both"/>
        <w:rPr>
          <w:rFonts w:hint="default" w:ascii="Century Gothic" w:hAnsi="Century Gothic" w:cs="Century Gothic"/>
          <w:sz w:val="18"/>
          <w:szCs w:val="18"/>
        </w:rPr>
      </w:pPr>
      <w:r>
        <w:rPr>
          <w:rFonts w:hint="default" w:ascii="Century Gothic" w:hAnsi="Century Gothic" w:cs="Century Gothic"/>
          <w:sz w:val="18"/>
          <w:szCs w:val="18"/>
          <w:lang w:val="en-US"/>
        </w:rPr>
        <w:t>Bank must have proper check that only authorized customers can login viva their credentials.</w:t>
      </w:r>
    </w:p>
    <w:p>
      <w:pPr>
        <w:pStyle w:val="8"/>
        <w:numPr>
          <w:ilvl w:val="0"/>
          <w:numId w:val="1"/>
        </w:numPr>
        <w:spacing w:line="240" w:lineRule="auto"/>
        <w:jc w:val="both"/>
        <w:rPr>
          <w:rFonts w:hint="default" w:ascii="Century Gothic" w:hAnsi="Century Gothic" w:cs="Century Gothic"/>
          <w:sz w:val="18"/>
          <w:szCs w:val="18"/>
        </w:rPr>
      </w:pPr>
      <w:r>
        <w:rPr>
          <w:rFonts w:hint="default" w:ascii="Century Gothic" w:hAnsi="Century Gothic" w:cs="Century Gothic"/>
          <w:sz w:val="18"/>
          <w:szCs w:val="18"/>
          <w:lang w:val="en-US"/>
        </w:rPr>
        <w:t xml:space="preserve">Bank must keep the secrecy of customers information. </w:t>
      </w:r>
    </w:p>
    <w:p>
      <w:pPr>
        <w:pStyle w:val="8"/>
        <w:numPr>
          <w:ilvl w:val="0"/>
          <w:numId w:val="1"/>
        </w:numPr>
        <w:spacing w:line="240" w:lineRule="auto"/>
        <w:jc w:val="both"/>
        <w:rPr>
          <w:rFonts w:hint="default" w:ascii="Century Gothic" w:hAnsi="Century Gothic" w:cs="Century Gothic"/>
          <w:sz w:val="18"/>
          <w:szCs w:val="18"/>
        </w:rPr>
      </w:pPr>
      <w:r>
        <w:rPr>
          <w:rFonts w:hint="default" w:ascii="Century Gothic" w:hAnsi="Century Gothic" w:cs="Century Gothic"/>
          <w:sz w:val="18"/>
          <w:szCs w:val="18"/>
          <w:lang w:val="en-US"/>
        </w:rPr>
        <w:t xml:space="preserve">Bank must also apply proper checks for the approval/rejection of loan application on basis of rules. </w:t>
      </w:r>
    </w:p>
    <w:p>
      <w:pPr>
        <w:pStyle w:val="8"/>
        <w:numPr>
          <w:ilvl w:val="0"/>
          <w:numId w:val="1"/>
        </w:numPr>
        <w:spacing w:line="240" w:lineRule="auto"/>
        <w:jc w:val="both"/>
        <w:rPr>
          <w:rFonts w:hint="default" w:ascii="Century Gothic" w:hAnsi="Century Gothic" w:cs="Century Gothic"/>
          <w:sz w:val="18"/>
          <w:szCs w:val="18"/>
        </w:rPr>
      </w:pPr>
      <w:r>
        <w:rPr>
          <w:rFonts w:hint="default" w:ascii="Century Gothic" w:hAnsi="Century Gothic" w:cs="Century Gothic"/>
          <w:sz w:val="18"/>
          <w:szCs w:val="18"/>
          <w:lang w:val="en-US"/>
        </w:rPr>
        <w:t xml:space="preserve">Bank must inform customer about the status of their loan application via email and sms. </w:t>
      </w:r>
    </w:p>
    <w:p>
      <w:pPr>
        <w:pStyle w:val="8"/>
        <w:numPr>
          <w:ilvl w:val="0"/>
          <w:numId w:val="1"/>
        </w:numPr>
        <w:spacing w:line="240" w:lineRule="auto"/>
        <w:jc w:val="both"/>
        <w:rPr>
          <w:rFonts w:hint="default" w:ascii="Century Gothic" w:hAnsi="Century Gothic" w:cs="Century Gothic"/>
          <w:sz w:val="18"/>
          <w:szCs w:val="18"/>
        </w:rPr>
      </w:pPr>
      <w:r>
        <w:rPr>
          <w:rFonts w:hint="default" w:ascii="Century Gothic" w:hAnsi="Century Gothic" w:cs="Century Gothic"/>
          <w:sz w:val="18"/>
          <w:szCs w:val="18"/>
          <w:lang w:val="en-US"/>
        </w:rPr>
        <w:t>T</w:t>
      </w:r>
      <w:r>
        <w:rPr>
          <w:rFonts w:hint="default" w:ascii="Century Gothic" w:hAnsi="Century Gothic" w:cs="Century Gothic"/>
          <w:sz w:val="18"/>
          <w:szCs w:val="18"/>
        </w:rPr>
        <w:t xml:space="preserve">he </w:t>
      </w:r>
      <w:r>
        <w:rPr>
          <w:rFonts w:hint="default" w:ascii="Century Gothic" w:hAnsi="Century Gothic" w:cs="Century Gothic"/>
          <w:sz w:val="18"/>
          <w:szCs w:val="18"/>
          <w:lang w:val="en-US"/>
        </w:rPr>
        <w:t xml:space="preserve">bank </w:t>
      </w:r>
      <w:r>
        <w:rPr>
          <w:rFonts w:hint="default" w:ascii="Century Gothic" w:hAnsi="Century Gothic" w:cs="Century Gothic"/>
          <w:sz w:val="18"/>
          <w:szCs w:val="18"/>
        </w:rPr>
        <w:t>system server also gets the person location and his image secretly by tracking the computer through which he submits documents to the bank server needed for bank verification.</w:t>
      </w:r>
    </w:p>
    <w:p>
      <w:pPr>
        <w:pStyle w:val="8"/>
        <w:numPr>
          <w:ilvl w:val="0"/>
          <w:numId w:val="1"/>
        </w:numPr>
        <w:spacing w:line="240" w:lineRule="auto"/>
        <w:jc w:val="both"/>
        <w:rPr>
          <w:rFonts w:hint="default" w:ascii="Century Gothic" w:hAnsi="Century Gothic" w:cs="Century Gothic"/>
          <w:sz w:val="18"/>
          <w:szCs w:val="18"/>
        </w:rPr>
      </w:pPr>
      <w:r>
        <w:rPr>
          <w:rFonts w:hint="default" w:ascii="Century Gothic" w:hAnsi="Century Gothic" w:cs="Century Gothic"/>
          <w:sz w:val="18"/>
          <w:szCs w:val="18"/>
        </w:rPr>
        <w:t>The bank may now cross verify customer details and also request extra documents by sending online alerts to the customer email.</w:t>
      </w:r>
    </w:p>
    <w:p>
      <w:pPr>
        <w:rPr>
          <w:rFonts w:hint="default" w:ascii="Century Gothic" w:hAnsi="Century Gothic" w:cs="Century Gothic"/>
          <w:b/>
          <w:sz w:val="24"/>
          <w:szCs w:val="22"/>
          <w:u w:val="single"/>
        </w:rPr>
      </w:pPr>
      <w:r>
        <w:rPr>
          <w:rFonts w:hint="default" w:ascii="Century Gothic" w:hAnsi="Century Gothic" w:cs="Century Gothic"/>
          <w:b/>
          <w:sz w:val="24"/>
          <w:szCs w:val="22"/>
          <w:u w:val="single"/>
          <w:lang w:val="en-US"/>
        </w:rPr>
        <w:t>Customer(User Side)</w:t>
      </w:r>
      <w:r>
        <w:rPr>
          <w:rFonts w:hint="default" w:ascii="Century Gothic" w:hAnsi="Century Gothic" w:cs="Century Gothic"/>
          <w:b/>
          <w:sz w:val="24"/>
          <w:szCs w:val="22"/>
          <w:u w:val="single"/>
        </w:rPr>
        <w:t>:</w:t>
      </w:r>
    </w:p>
    <w:p>
      <w:pPr>
        <w:numPr>
          <w:ilvl w:val="0"/>
          <w:numId w:val="2"/>
        </w:numPr>
        <w:spacing w:after="160" w:line="259" w:lineRule="auto"/>
        <w:ind w:left="480" w:leftChars="0" w:firstLineChars="0"/>
        <w:rPr>
          <w:rFonts w:hint="default" w:ascii="Century Gothic" w:hAnsi="Century Gothic" w:cs="Century Gothic"/>
          <w:sz w:val="18"/>
          <w:szCs w:val="18"/>
        </w:rPr>
      </w:pPr>
      <w:r>
        <w:rPr>
          <w:rFonts w:hint="default" w:ascii="Century Gothic" w:hAnsi="Century Gothic" w:cs="Century Gothic"/>
          <w:sz w:val="18"/>
          <w:szCs w:val="18"/>
          <w:lang w:val="en-US"/>
        </w:rPr>
        <w:t xml:space="preserve">Customer </w:t>
      </w:r>
      <w:r>
        <w:rPr>
          <w:rFonts w:hint="default" w:ascii="Century Gothic" w:hAnsi="Century Gothic" w:cs="Century Gothic"/>
          <w:sz w:val="18"/>
          <w:szCs w:val="18"/>
        </w:rPr>
        <w:t xml:space="preserve">have to register with essential </w:t>
      </w:r>
      <w:r>
        <w:rPr>
          <w:rFonts w:hint="default" w:ascii="Century Gothic" w:hAnsi="Century Gothic" w:cs="Century Gothic"/>
          <w:sz w:val="18"/>
          <w:szCs w:val="18"/>
          <w:lang w:val="en-US"/>
        </w:rPr>
        <w:t>credentials</w:t>
      </w:r>
      <w:r>
        <w:rPr>
          <w:rFonts w:hint="default" w:ascii="Century Gothic" w:hAnsi="Century Gothic" w:cs="Century Gothic"/>
          <w:sz w:val="18"/>
          <w:szCs w:val="18"/>
        </w:rPr>
        <w:t>.</w:t>
      </w:r>
    </w:p>
    <w:p>
      <w:pPr>
        <w:numPr>
          <w:ilvl w:val="0"/>
          <w:numId w:val="2"/>
        </w:numPr>
        <w:spacing w:after="160" w:line="259" w:lineRule="auto"/>
        <w:ind w:left="480" w:leftChars="0" w:firstLine="0" w:firstLineChars="0"/>
        <w:rPr>
          <w:rFonts w:hint="default" w:ascii="Century Gothic" w:hAnsi="Century Gothic" w:cs="Century Gothic"/>
          <w:sz w:val="18"/>
          <w:szCs w:val="18"/>
        </w:rPr>
      </w:pPr>
      <w:r>
        <w:rPr>
          <w:rFonts w:hint="default" w:ascii="Century Gothic" w:hAnsi="Century Gothic" w:cs="Century Gothic"/>
          <w:sz w:val="18"/>
          <w:szCs w:val="18"/>
          <w:lang w:val="en-US"/>
        </w:rPr>
        <w:t>Customer</w:t>
      </w:r>
      <w:r>
        <w:rPr>
          <w:rFonts w:hint="default" w:ascii="Century Gothic" w:hAnsi="Century Gothic" w:cs="Century Gothic"/>
          <w:sz w:val="18"/>
          <w:szCs w:val="18"/>
        </w:rPr>
        <w:t xml:space="preserve"> have to login with their credentials to access </w:t>
      </w:r>
      <w:r>
        <w:rPr>
          <w:rFonts w:hint="default" w:ascii="Century Gothic" w:hAnsi="Century Gothic" w:cs="Century Gothic"/>
          <w:sz w:val="18"/>
          <w:szCs w:val="18"/>
          <w:lang w:val="en-US"/>
        </w:rPr>
        <w:t>banking</w:t>
      </w:r>
      <w:r>
        <w:rPr>
          <w:rFonts w:hint="default" w:ascii="Century Gothic" w:hAnsi="Century Gothic" w:cs="Century Gothic"/>
          <w:sz w:val="18"/>
          <w:szCs w:val="18"/>
        </w:rPr>
        <w:t xml:space="preserve"> system.</w:t>
      </w:r>
    </w:p>
    <w:p>
      <w:pPr>
        <w:numPr>
          <w:ilvl w:val="0"/>
          <w:numId w:val="2"/>
        </w:numPr>
        <w:spacing w:after="160" w:line="259" w:lineRule="auto"/>
        <w:ind w:left="480" w:leftChars="0" w:firstLine="0" w:firstLineChars="0"/>
        <w:rPr>
          <w:rFonts w:hint="default" w:ascii="Century Gothic" w:hAnsi="Century Gothic" w:cs="Century Gothic"/>
          <w:sz w:val="18"/>
          <w:szCs w:val="18"/>
        </w:rPr>
      </w:pPr>
      <w:r>
        <w:rPr>
          <w:rFonts w:hint="default" w:ascii="Century Gothic" w:hAnsi="Century Gothic" w:cs="Century Gothic"/>
          <w:sz w:val="18"/>
          <w:szCs w:val="18"/>
        </w:rPr>
        <w:t xml:space="preserve"> Different </w:t>
      </w:r>
      <w:r>
        <w:rPr>
          <w:rFonts w:hint="default" w:ascii="Century Gothic" w:hAnsi="Century Gothic" w:cs="Century Gothic"/>
          <w:sz w:val="18"/>
          <w:szCs w:val="18"/>
          <w:lang w:val="en-US"/>
        </w:rPr>
        <w:t>loan schemes</w:t>
      </w:r>
      <w:r>
        <w:rPr>
          <w:rFonts w:hint="default" w:ascii="Century Gothic" w:hAnsi="Century Gothic" w:cs="Century Gothic"/>
          <w:sz w:val="18"/>
          <w:szCs w:val="18"/>
        </w:rPr>
        <w:t xml:space="preserve"> with respective categories</w:t>
      </w:r>
      <w:r>
        <w:rPr>
          <w:rFonts w:hint="default" w:ascii="Century Gothic" w:hAnsi="Century Gothic" w:cs="Century Gothic"/>
          <w:sz w:val="18"/>
          <w:szCs w:val="18"/>
          <w:lang w:val="en-US"/>
        </w:rPr>
        <w:t>(like house loan, car loan, financial Aids etc)</w:t>
      </w:r>
      <w:r>
        <w:rPr>
          <w:rFonts w:hint="default" w:ascii="Century Gothic" w:hAnsi="Century Gothic" w:cs="Century Gothic"/>
          <w:sz w:val="18"/>
          <w:szCs w:val="18"/>
        </w:rPr>
        <w:t xml:space="preserve"> </w:t>
      </w:r>
      <w:r>
        <w:rPr>
          <w:rFonts w:hint="default" w:ascii="Century Gothic" w:hAnsi="Century Gothic" w:cs="Century Gothic"/>
          <w:sz w:val="18"/>
          <w:szCs w:val="18"/>
          <w:lang w:val="en-US"/>
        </w:rPr>
        <w:t xml:space="preserve">must be </w:t>
      </w:r>
      <w:r>
        <w:rPr>
          <w:rFonts w:hint="default" w:ascii="Century Gothic" w:hAnsi="Century Gothic" w:cs="Century Gothic"/>
          <w:sz w:val="18"/>
          <w:szCs w:val="18"/>
        </w:rPr>
        <w:t xml:space="preserve">viewable to </w:t>
      </w:r>
      <w:r>
        <w:rPr>
          <w:rFonts w:hint="default" w:ascii="Century Gothic" w:hAnsi="Century Gothic" w:cs="Century Gothic"/>
          <w:sz w:val="18"/>
          <w:szCs w:val="18"/>
          <w:lang w:val="en-US"/>
        </w:rPr>
        <w:t>Customer</w:t>
      </w:r>
      <w:r>
        <w:rPr>
          <w:rFonts w:hint="default" w:ascii="Century Gothic" w:hAnsi="Century Gothic" w:cs="Century Gothic"/>
          <w:sz w:val="18"/>
          <w:szCs w:val="18"/>
        </w:rPr>
        <w:t>.</w:t>
      </w:r>
    </w:p>
    <w:p>
      <w:pPr>
        <w:numPr>
          <w:ilvl w:val="0"/>
          <w:numId w:val="2"/>
        </w:numPr>
        <w:spacing w:after="160" w:line="259" w:lineRule="auto"/>
        <w:ind w:left="480" w:leftChars="0" w:firstLine="0" w:firstLineChars="0"/>
        <w:rPr>
          <w:rFonts w:hint="default" w:ascii="Century Gothic" w:hAnsi="Century Gothic" w:cs="Century Gothic"/>
          <w:sz w:val="18"/>
          <w:szCs w:val="18"/>
        </w:rPr>
      </w:pPr>
      <w:r>
        <w:rPr>
          <w:rFonts w:hint="default" w:ascii="Century Gothic" w:hAnsi="Century Gothic" w:cs="Century Gothic"/>
          <w:sz w:val="18"/>
          <w:szCs w:val="18"/>
          <w:lang w:val="en-US"/>
        </w:rPr>
        <w:t xml:space="preserve">Customer will apply for loan. </w:t>
      </w:r>
    </w:p>
    <w:p>
      <w:pPr>
        <w:numPr>
          <w:ilvl w:val="0"/>
          <w:numId w:val="2"/>
        </w:numPr>
        <w:spacing w:after="160" w:line="259" w:lineRule="auto"/>
        <w:ind w:left="480" w:leftChars="0" w:firstLine="0" w:firstLineChars="0"/>
        <w:rPr>
          <w:rFonts w:hint="default" w:ascii="Century Gothic" w:hAnsi="Century Gothic" w:cs="Century Gothic"/>
        </w:rPr>
      </w:pPr>
      <w:r>
        <w:rPr>
          <w:rFonts w:hint="default" w:ascii="Century Gothic" w:hAnsi="Century Gothic" w:cs="Century Gothic"/>
          <w:sz w:val="18"/>
          <w:szCs w:val="18"/>
        </w:rPr>
        <w:t xml:space="preserve"> </w:t>
      </w:r>
      <w:r>
        <w:rPr>
          <w:rFonts w:hint="default" w:ascii="Century Gothic" w:hAnsi="Century Gothic" w:cs="Century Gothic"/>
          <w:sz w:val="18"/>
          <w:szCs w:val="18"/>
          <w:lang w:val="en-US"/>
        </w:rPr>
        <w:t>Customers</w:t>
      </w:r>
      <w:r>
        <w:rPr>
          <w:rFonts w:hint="default" w:ascii="Century Gothic" w:hAnsi="Century Gothic" w:cs="Century Gothic"/>
          <w:sz w:val="18"/>
          <w:szCs w:val="18"/>
        </w:rPr>
        <w:t xml:space="preserve"> can </w:t>
      </w:r>
      <w:r>
        <w:rPr>
          <w:rFonts w:hint="default" w:ascii="Century Gothic" w:hAnsi="Century Gothic" w:cs="Century Gothic"/>
          <w:sz w:val="18"/>
          <w:szCs w:val="18"/>
          <w:lang w:val="en-US"/>
        </w:rPr>
        <w:t>track</w:t>
      </w:r>
      <w:r>
        <w:rPr>
          <w:rFonts w:hint="default" w:ascii="Century Gothic" w:hAnsi="Century Gothic" w:cs="Century Gothic"/>
          <w:sz w:val="18"/>
          <w:szCs w:val="18"/>
        </w:rPr>
        <w:t xml:space="preserve"> their </w:t>
      </w:r>
      <w:r>
        <w:rPr>
          <w:rFonts w:hint="default" w:ascii="Century Gothic" w:hAnsi="Century Gothic" w:cs="Century Gothic"/>
          <w:sz w:val="18"/>
          <w:szCs w:val="18"/>
          <w:lang w:val="en-US"/>
        </w:rPr>
        <w:t xml:space="preserve">loan status and </w:t>
      </w:r>
      <w:r>
        <w:rPr>
          <w:rFonts w:hint="default" w:ascii="Century Gothic" w:hAnsi="Century Gothic" w:cs="Century Gothic"/>
          <w:sz w:val="18"/>
          <w:szCs w:val="18"/>
        </w:rPr>
        <w:t xml:space="preserve"> update </w:t>
      </w:r>
      <w:r>
        <w:rPr>
          <w:rFonts w:hint="default" w:ascii="Century Gothic" w:hAnsi="Century Gothic" w:cs="Century Gothic"/>
          <w:sz w:val="18"/>
          <w:szCs w:val="18"/>
          <w:lang w:val="en-US"/>
        </w:rPr>
        <w:t xml:space="preserve">information/ documents accordingly via proper interface. </w:t>
      </w:r>
    </w:p>
    <w:p>
      <w:pPr>
        <w:jc w:val="both"/>
        <w:rPr>
          <w:rFonts w:hint="default" w:ascii="Century Gothic" w:hAnsi="Century Gothic" w:cs="Century Gothic"/>
          <w:sz w:val="28"/>
          <w:szCs w:val="28"/>
        </w:rPr>
      </w:pPr>
    </w:p>
    <w:p>
      <w:pPr>
        <w:jc w:val="both"/>
        <w:rPr>
          <w:rFonts w:hint="default" w:ascii="Century Gothic" w:hAnsi="Century Gothic" w:cs="Century Gothic"/>
          <w:sz w:val="28"/>
          <w:szCs w:val="28"/>
        </w:rPr>
      </w:pPr>
      <w:r>
        <w:rPr>
          <w:rFonts w:hint="default" w:ascii="Century Gothic" w:hAnsi="Century Gothic" w:cs="Century Gothic"/>
          <w:b/>
          <w:sz w:val="28"/>
          <w:szCs w:val="28"/>
          <w:u w:val="single"/>
        </w:rPr>
        <w:t>Tools:</w:t>
      </w:r>
      <w:r>
        <w:rPr>
          <w:rFonts w:hint="default" w:ascii="Century Gothic" w:hAnsi="Century Gothic" w:cs="Century Gothic"/>
          <w:sz w:val="28"/>
          <w:szCs w:val="28"/>
        </w:rPr>
        <w:t xml:space="preserve"> </w:t>
      </w:r>
    </w:p>
    <w:p>
      <w:pPr>
        <w:pStyle w:val="9"/>
        <w:jc w:val="both"/>
        <w:rPr>
          <w:rFonts w:hint="default" w:ascii="Century Gothic" w:hAnsi="Century Gothic" w:cs="Century Gothic"/>
          <w:iCs/>
          <w:sz w:val="18"/>
          <w:szCs w:val="18"/>
          <w:lang w:val="en-US"/>
        </w:rPr>
      </w:pPr>
      <w:r>
        <w:rPr>
          <w:rFonts w:hint="default" w:ascii="Century Gothic" w:hAnsi="Century Gothic" w:cs="Century Gothic"/>
          <w:iCs/>
          <w:sz w:val="18"/>
          <w:szCs w:val="18"/>
        </w:rPr>
        <w:t>Php,  C#, Java, XML My SQL,WAMP Server</w:t>
      </w:r>
      <w:r>
        <w:rPr>
          <w:rFonts w:hint="default" w:ascii="Century Gothic" w:hAnsi="Century Gothic" w:cs="Century Gothic"/>
          <w:iCs/>
          <w:sz w:val="18"/>
          <w:szCs w:val="18"/>
          <w:lang w:val="en-US"/>
        </w:rPr>
        <w:t>(</w:t>
      </w:r>
      <w:r>
        <w:rPr>
          <w:rFonts w:hint="default" w:ascii="Century Gothic" w:hAnsi="Century Gothic" w:cs="Century Gothic"/>
          <w:iCs/>
          <w:color w:val="FF0000"/>
          <w:sz w:val="18"/>
          <w:szCs w:val="18"/>
          <w:lang w:val="en-US"/>
        </w:rPr>
        <w:t>Student can use tool of their own choice too</w:t>
      </w:r>
      <w:r>
        <w:rPr>
          <w:rFonts w:hint="default" w:ascii="Century Gothic" w:hAnsi="Century Gothic" w:cs="Century Gothic"/>
          <w:iCs/>
          <w:sz w:val="18"/>
          <w:szCs w:val="18"/>
          <w:lang w:val="en-US"/>
        </w:rPr>
        <w:t>)</w:t>
      </w:r>
    </w:p>
    <w:p>
      <w:pPr>
        <w:jc w:val="both"/>
        <w:rPr>
          <w:rFonts w:hint="default" w:ascii="Century Gothic" w:hAnsi="Century Gothic" w:cs="Century Gothic"/>
          <w:sz w:val="28"/>
          <w:szCs w:val="28"/>
        </w:rPr>
      </w:pPr>
      <w:r>
        <w:rPr>
          <w:rFonts w:hint="default" w:ascii="Century Gothic" w:hAnsi="Century Gothic" w:cs="Century Gothic"/>
          <w:b/>
          <w:sz w:val="28"/>
          <w:szCs w:val="28"/>
          <w:u w:val="single"/>
        </w:rPr>
        <w:t>Supervisor:</w:t>
      </w:r>
      <w:r>
        <w:rPr>
          <w:rFonts w:hint="default" w:ascii="Century Gothic" w:hAnsi="Century Gothic" w:cs="Century Gothic"/>
          <w:sz w:val="28"/>
          <w:szCs w:val="28"/>
        </w:rPr>
        <w:t xml:space="preserve"> </w:t>
      </w:r>
    </w:p>
    <w:p>
      <w:pPr>
        <w:jc w:val="both"/>
        <w:rPr>
          <w:rFonts w:hint="default" w:ascii="Century Gothic" w:hAnsi="Century Gothic" w:cs="Century Gothic"/>
          <w:b/>
          <w:bCs/>
          <w:sz w:val="28"/>
          <w:szCs w:val="28"/>
          <w:lang w:val="en-US"/>
        </w:rPr>
      </w:pPr>
      <w:r>
        <w:rPr>
          <w:rFonts w:hint="default" w:ascii="Century Gothic" w:hAnsi="Century Gothic" w:cs="Century Gothic"/>
          <w:sz w:val="28"/>
          <w:szCs w:val="28"/>
        </w:rPr>
        <w:t xml:space="preserve">Name: </w:t>
      </w:r>
      <w:r>
        <w:rPr>
          <w:rFonts w:hint="default" w:ascii="Century Gothic" w:hAnsi="Century Gothic" w:cs="Century Gothic"/>
          <w:b/>
          <w:bCs/>
          <w:sz w:val="18"/>
          <w:szCs w:val="18"/>
          <w:lang w:val="en-US"/>
        </w:rPr>
        <w:t>Dr.Nida Anwar</w:t>
      </w:r>
    </w:p>
    <w:p>
      <w:pPr>
        <w:jc w:val="both"/>
        <w:rPr>
          <w:rFonts w:hint="default" w:ascii="Century Gothic" w:hAnsi="Century Gothic" w:cs="Century Gothic"/>
          <w:b/>
          <w:bCs/>
          <w:sz w:val="18"/>
          <w:szCs w:val="18"/>
          <w:lang w:val="en-US"/>
        </w:rPr>
      </w:pPr>
      <w:r>
        <w:rPr>
          <w:rFonts w:hint="default" w:ascii="Century Gothic" w:hAnsi="Century Gothic" w:cs="Century Gothic"/>
          <w:sz w:val="28"/>
          <w:szCs w:val="28"/>
        </w:rPr>
        <w:t xml:space="preserve">Email ID: </w:t>
      </w:r>
      <w:r>
        <w:rPr>
          <w:rFonts w:hint="default" w:ascii="Century Gothic" w:hAnsi="Century Gothic" w:cs="Century Gothic"/>
          <w:b/>
          <w:bCs/>
          <w:sz w:val="18"/>
          <w:szCs w:val="18"/>
          <w:lang w:val="en-US"/>
        </w:rPr>
        <w:fldChar w:fldCharType="begin"/>
      </w:r>
      <w:r>
        <w:rPr>
          <w:rFonts w:hint="default" w:ascii="Century Gothic" w:hAnsi="Century Gothic" w:cs="Century Gothic"/>
          <w:b/>
          <w:bCs/>
          <w:sz w:val="18"/>
          <w:szCs w:val="18"/>
          <w:lang w:val="en-US"/>
        </w:rPr>
        <w:instrText xml:space="preserve"> HYPERLINK "mailto:nidaanwar@vu.edu.pk" </w:instrText>
      </w:r>
      <w:r>
        <w:rPr>
          <w:rFonts w:hint="default" w:ascii="Century Gothic" w:hAnsi="Century Gothic" w:cs="Century Gothic"/>
          <w:b/>
          <w:bCs/>
          <w:sz w:val="18"/>
          <w:szCs w:val="18"/>
          <w:lang w:val="en-US"/>
        </w:rPr>
        <w:fldChar w:fldCharType="separate"/>
      </w:r>
      <w:r>
        <w:rPr>
          <w:rStyle w:val="6"/>
          <w:rFonts w:hint="default" w:ascii="Century Gothic" w:hAnsi="Century Gothic" w:cs="Century Gothic"/>
          <w:b/>
          <w:bCs/>
          <w:sz w:val="18"/>
          <w:szCs w:val="18"/>
          <w:lang w:val="en-US"/>
        </w:rPr>
        <w:t>nidaanwar@vu.edu.pk</w:t>
      </w:r>
      <w:r>
        <w:rPr>
          <w:rFonts w:hint="default" w:ascii="Century Gothic" w:hAnsi="Century Gothic" w:cs="Century Gothic"/>
          <w:b/>
          <w:bCs/>
          <w:sz w:val="18"/>
          <w:szCs w:val="18"/>
          <w:lang w:val="en-US"/>
        </w:rPr>
        <w:fldChar w:fldCharType="end"/>
      </w:r>
    </w:p>
    <w:p>
      <w:pPr>
        <w:jc w:val="both"/>
        <w:rPr>
          <w:rFonts w:hint="default" w:ascii="Century Gothic" w:hAnsi="Century Gothic" w:cs="Century Gothic"/>
          <w:b/>
          <w:bCs/>
          <w:sz w:val="18"/>
          <w:szCs w:val="18"/>
          <w:lang w:val="en-US"/>
        </w:rPr>
      </w:pPr>
    </w:p>
    <w:p>
      <w:pPr>
        <w:jc w:val="both"/>
        <w:rPr>
          <w:rFonts w:hint="default" w:ascii="Century Gothic" w:hAnsi="Century Gothic" w:cs="Century Gothic"/>
          <w:b/>
          <w:bCs/>
          <w:sz w:val="18"/>
          <w:szCs w:val="18"/>
          <w:lang w:val="en-US"/>
        </w:rPr>
      </w:pPr>
      <w:r>
        <w:rPr>
          <w:rFonts w:hint="default" w:ascii="Century Gothic" w:hAnsi="Century Gothic" w:cs="Century Gothic"/>
          <w:sz w:val="28"/>
          <w:szCs w:val="28"/>
        </w:rPr>
        <w:t xml:space="preserve">Skype ID: </w:t>
      </w:r>
      <w:r>
        <w:rPr>
          <w:rFonts w:hint="default" w:ascii="Century Gothic" w:hAnsi="Century Gothic" w:cs="Century Gothic"/>
          <w:b/>
          <w:bCs/>
          <w:sz w:val="18"/>
          <w:szCs w:val="18"/>
          <w:lang w:val="en-US"/>
        </w:rPr>
        <w:t>nida.vu</w:t>
      </w:r>
    </w:p>
    <w:p>
      <w:pPr>
        <w:jc w:val="both"/>
        <w:rPr>
          <w:rFonts w:hint="default" w:ascii="Century Gothic" w:hAnsi="Century Gothic" w:cs="Century Gothic"/>
          <w:b/>
          <w:bCs/>
          <w:sz w:val="18"/>
          <w:szCs w:val="18"/>
          <w:lang w:val="en-US"/>
        </w:rPr>
      </w:pPr>
    </w:p>
    <w:p>
      <w:pPr>
        <w:jc w:val="both"/>
        <w:rPr>
          <w:rFonts w:hint="default" w:ascii="Century Gothic" w:hAnsi="Century Gothic" w:cs="Century Gothic"/>
          <w:b/>
          <w:bCs/>
          <w:color w:val="FF0000"/>
          <w:sz w:val="18"/>
          <w:szCs w:val="18"/>
          <w:lang w:val="en-US"/>
        </w:rPr>
      </w:pPr>
      <w:r>
        <w:rPr>
          <w:rFonts w:hint="default" w:ascii="Century Gothic" w:hAnsi="Century Gothic" w:cs="Century Gothic"/>
          <w:b/>
          <w:bCs/>
          <w:color w:val="FF0000"/>
          <w:sz w:val="20"/>
          <w:szCs w:val="20"/>
          <w:lang w:val="en-US"/>
        </w:rPr>
        <w:t>Note: M</w:t>
      </w:r>
      <w:r>
        <w:rPr>
          <w:rFonts w:hint="default" w:ascii="Century Gothic" w:hAnsi="Century Gothic" w:cs="Century Gothic"/>
          <w:b/>
          <w:bCs/>
          <w:color w:val="FF0000"/>
          <w:sz w:val="18"/>
          <w:szCs w:val="18"/>
          <w:lang w:val="en-US"/>
        </w:rPr>
        <w:t xml:space="preserve">ore functional requirements can also be added by students, as per their understanding during development. </w:t>
      </w:r>
    </w:p>
    <w:p>
      <w:pPr>
        <w:tabs>
          <w:tab w:val="left" w:pos="360"/>
        </w:tabs>
        <w:rPr>
          <w:rFonts w:hint="default" w:ascii="Century Gothic" w:hAnsi="Century Gothic" w:cs="Century Gothic"/>
        </w:rPr>
      </w:pPr>
    </w:p>
    <w:sectPr>
      <w:pgSz w:w="12240" w:h="15840"/>
      <w:pgMar w:top="900" w:right="720" w:bottom="540" w:left="9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entury Gothic">
    <w:panose1 w:val="020B0502020202020204"/>
    <w:charset w:val="00"/>
    <w:family w:val="auto"/>
    <w:pitch w:val="default"/>
    <w:sig w:usb0="00000287" w:usb1="000000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6EC252"/>
    <w:multiLevelType w:val="singleLevel"/>
    <w:tmpl w:val="8A6EC252"/>
    <w:lvl w:ilvl="0" w:tentative="0">
      <w:start w:val="1"/>
      <w:numFmt w:val="decimal"/>
      <w:lvlText w:val="%1."/>
      <w:lvlJc w:val="left"/>
      <w:pPr>
        <w:ind w:left="120"/>
      </w:pPr>
      <w:rPr>
        <w:rFonts w:hint="default"/>
        <w:b w:val="0"/>
        <w:bCs w:val="0"/>
        <w:sz w:val="18"/>
        <w:szCs w:val="18"/>
      </w:rPr>
    </w:lvl>
  </w:abstractNum>
  <w:abstractNum w:abstractNumId="1">
    <w:nsid w:val="6A852DC3"/>
    <w:multiLevelType w:val="multilevel"/>
    <w:tmpl w:val="6A852DC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C58"/>
    <w:rsid w:val="00113C58"/>
    <w:rsid w:val="0067717E"/>
    <w:rsid w:val="00704DE1"/>
    <w:rsid w:val="20A42197"/>
    <w:rsid w:val="30DA0BAA"/>
    <w:rsid w:val="339737D8"/>
    <w:rsid w:val="47A12DDC"/>
    <w:rsid w:val="4EAD0929"/>
    <w:rsid w:val="5441270B"/>
    <w:rsid w:val="5EE70D76"/>
    <w:rsid w:val="7F2518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2"/>
    <w:basedOn w:val="1"/>
    <w:link w:val="7"/>
    <w:semiHidden/>
    <w:qFormat/>
    <w:uiPriority w:val="0"/>
    <w:pPr>
      <w:spacing w:before="120" w:after="120" w:line="360" w:lineRule="auto"/>
      <w:jc w:val="both"/>
    </w:pPr>
    <w:rPr>
      <w:rFonts w:ascii="Arial" w:hAnsi="Arial"/>
    </w:rPr>
  </w:style>
  <w:style w:type="paragraph" w:styleId="5">
    <w:name w:val="annotation text"/>
    <w:basedOn w:val="1"/>
    <w:semiHidden/>
    <w:unhideWhenUsed/>
    <w:qFormat/>
    <w:uiPriority w:val="99"/>
    <w:pPr>
      <w:jc w:val="left"/>
    </w:pPr>
  </w:style>
  <w:style w:type="character" w:styleId="6">
    <w:name w:val="Hyperlink"/>
    <w:basedOn w:val="2"/>
    <w:semiHidden/>
    <w:unhideWhenUsed/>
    <w:qFormat/>
    <w:uiPriority w:val="99"/>
    <w:rPr>
      <w:color w:val="0000FF"/>
      <w:u w:val="single"/>
    </w:rPr>
  </w:style>
  <w:style w:type="character" w:customStyle="1" w:styleId="7">
    <w:name w:val="Body Text 2 Char"/>
    <w:basedOn w:val="2"/>
    <w:link w:val="4"/>
    <w:semiHidden/>
    <w:qFormat/>
    <w:uiPriority w:val="0"/>
    <w:rPr>
      <w:rFonts w:ascii="Arial" w:hAnsi="Arial" w:eastAsia="Times New Roman" w:cs="Times New Roman"/>
      <w:sz w:val="24"/>
      <w:szCs w:val="24"/>
    </w:rPr>
  </w:style>
  <w:style w:type="paragraph" w:styleId="8">
    <w:name w:val="List Paragraph"/>
    <w:basedOn w:val="1"/>
    <w:qFormat/>
    <w:uiPriority w:val="34"/>
    <w:pPr>
      <w:spacing w:after="200" w:line="276" w:lineRule="auto"/>
      <w:ind w:left="720"/>
      <w:contextualSpacing/>
    </w:pPr>
    <w:rPr>
      <w:rFonts w:asciiTheme="minorHAnsi" w:hAnsiTheme="minorHAnsi" w:eastAsiaTheme="minorEastAsia" w:cstheme="minorBidi"/>
      <w:sz w:val="22"/>
      <w:szCs w:val="22"/>
      <w:lang w:val="en-IN" w:eastAsia="en-IN"/>
    </w:rPr>
  </w:style>
  <w:style w:type="paragraph" w:styleId="9">
    <w:name w:val="No Spacing"/>
    <w:link w:val="10"/>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0">
    <w:name w:val="No Spacing Char"/>
    <w:basedOn w:val="2"/>
    <w:link w:val="9"/>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58</Words>
  <Characters>337</Characters>
  <Lines>2</Lines>
  <Paragraphs>1</Paragraphs>
  <TotalTime>97</TotalTime>
  <ScaleCrop>false</ScaleCrop>
  <LinksUpToDate>false</LinksUpToDate>
  <CharactersWithSpaces>394</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2019-03-27T06:58:00Z</dcterms:created>
  <dc:creator>Usman Waheed Bhatti</dc:creator>
  <cp:lastModifiedBy>Muhammad Saeed</cp:lastModifiedBy>
  <dcterms:modified xsi:type="dcterms:W3CDTF">2022-05-10T06:20:20Z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BAF2C9BF06CC43D59D96A634F25DACD6</vt:lpwstr>
  </property>
</Properties>
</file>