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7FC3A" w14:textId="77777777" w:rsidR="00C868B4" w:rsidRPr="00C868B4" w:rsidRDefault="00C868B4" w:rsidP="00C868B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color w:val="0D0D0D"/>
          <w:kern w:val="0"/>
          <w:sz w:val="24"/>
          <w:szCs w:val="24"/>
          <w14:ligatures w14:val="none"/>
        </w:rPr>
        <w:t>Specialty products are high-end goods that have unique characteristics and brand identification, for which a significant group of buyers is willing to make a special purchasing effort. These products are often perceived as having no close substitutes, and consumers are willing to go out of their way to obtain them. The decision to purchase these products is usually driven by strong preferences, brand loyalty, or unique features.</w:t>
      </w:r>
    </w:p>
    <w:p w14:paraId="19E40A19" w14:textId="77777777" w:rsidR="00C868B4" w:rsidRPr="00C868B4" w:rsidRDefault="00C868B4" w:rsidP="00C868B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C868B4">
        <w:rPr>
          <w:rFonts w:ascii="Segoe UI" w:eastAsia="Times New Roman" w:hAnsi="Segoe UI" w:cs="Segoe UI"/>
          <w:b/>
          <w:bCs/>
          <w:color w:val="0D0D0D"/>
          <w:kern w:val="0"/>
          <w:sz w:val="30"/>
          <w:szCs w:val="30"/>
          <w14:ligatures w14:val="none"/>
        </w:rPr>
        <w:t>Characteristics of Specialty Products:</w:t>
      </w:r>
    </w:p>
    <w:p w14:paraId="5C64306E" w14:textId="77777777" w:rsidR="00C868B4" w:rsidRPr="00C868B4" w:rsidRDefault="00C868B4" w:rsidP="00C868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Unique Attributes:</w:t>
      </w:r>
      <w:r w:rsidRPr="00C868B4">
        <w:rPr>
          <w:rFonts w:ascii="Segoe UI" w:eastAsia="Times New Roman" w:hAnsi="Segoe UI" w:cs="Segoe UI"/>
          <w:color w:val="0D0D0D"/>
          <w:kern w:val="0"/>
          <w:sz w:val="24"/>
          <w:szCs w:val="24"/>
          <w14:ligatures w14:val="none"/>
        </w:rPr>
        <w:t xml:space="preserve"> Specialty products often have distinctive features, design, or performance that set them apart from other products.</w:t>
      </w:r>
    </w:p>
    <w:p w14:paraId="0AA2D384" w14:textId="77777777" w:rsidR="00C868B4" w:rsidRPr="00C868B4" w:rsidRDefault="00C868B4" w:rsidP="00C868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Brand Loyalty:</w:t>
      </w:r>
      <w:r w:rsidRPr="00C868B4">
        <w:rPr>
          <w:rFonts w:ascii="Segoe UI" w:eastAsia="Times New Roman" w:hAnsi="Segoe UI" w:cs="Segoe UI"/>
          <w:color w:val="0D0D0D"/>
          <w:kern w:val="0"/>
          <w:sz w:val="24"/>
          <w:szCs w:val="24"/>
          <w14:ligatures w14:val="none"/>
        </w:rPr>
        <w:t xml:space="preserve"> Consumers are highly brand-loyal and will not accept substitutes.</w:t>
      </w:r>
    </w:p>
    <w:p w14:paraId="2399237B" w14:textId="77777777" w:rsidR="00C868B4" w:rsidRPr="00C868B4" w:rsidRDefault="00C868B4" w:rsidP="00C868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High Involvement:</w:t>
      </w:r>
      <w:r w:rsidRPr="00C868B4">
        <w:rPr>
          <w:rFonts w:ascii="Segoe UI" w:eastAsia="Times New Roman" w:hAnsi="Segoe UI" w:cs="Segoe UI"/>
          <w:color w:val="0D0D0D"/>
          <w:kern w:val="0"/>
          <w:sz w:val="24"/>
          <w:szCs w:val="24"/>
          <w14:ligatures w14:val="none"/>
        </w:rPr>
        <w:t xml:space="preserve"> The purchase process involves significant research and decision-making effort.</w:t>
      </w:r>
    </w:p>
    <w:p w14:paraId="44F2E5D2" w14:textId="77777777" w:rsidR="00C868B4" w:rsidRPr="00C868B4" w:rsidRDefault="00C868B4" w:rsidP="00C868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Exclusive Distribution:</w:t>
      </w:r>
      <w:r w:rsidRPr="00C868B4">
        <w:rPr>
          <w:rFonts w:ascii="Segoe UI" w:eastAsia="Times New Roman" w:hAnsi="Segoe UI" w:cs="Segoe UI"/>
          <w:color w:val="0D0D0D"/>
          <w:kern w:val="0"/>
          <w:sz w:val="24"/>
          <w:szCs w:val="24"/>
          <w14:ligatures w14:val="none"/>
        </w:rPr>
        <w:t xml:space="preserve"> These products are often available through limited or exclusive channels.</w:t>
      </w:r>
    </w:p>
    <w:p w14:paraId="356795B6" w14:textId="77777777" w:rsidR="00C868B4" w:rsidRPr="00C868B4" w:rsidRDefault="00C868B4" w:rsidP="00C868B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Higher Price Point:</w:t>
      </w:r>
      <w:r w:rsidRPr="00C868B4">
        <w:rPr>
          <w:rFonts w:ascii="Segoe UI" w:eastAsia="Times New Roman" w:hAnsi="Segoe UI" w:cs="Segoe UI"/>
          <w:color w:val="0D0D0D"/>
          <w:kern w:val="0"/>
          <w:sz w:val="24"/>
          <w:szCs w:val="24"/>
          <w14:ligatures w14:val="none"/>
        </w:rPr>
        <w:t xml:space="preserve"> They typically have a higher price due to their unique features and perceived value.</w:t>
      </w:r>
    </w:p>
    <w:p w14:paraId="61E73A96" w14:textId="77777777" w:rsidR="00C868B4" w:rsidRPr="00C868B4" w:rsidRDefault="00C868B4" w:rsidP="00C868B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C868B4">
        <w:rPr>
          <w:rFonts w:ascii="Segoe UI" w:eastAsia="Times New Roman" w:hAnsi="Segoe UI" w:cs="Segoe UI"/>
          <w:b/>
          <w:bCs/>
          <w:color w:val="0D0D0D"/>
          <w:kern w:val="0"/>
          <w:sz w:val="30"/>
          <w:szCs w:val="30"/>
          <w14:ligatures w14:val="none"/>
        </w:rPr>
        <w:t>Examples of Specialty Products:</w:t>
      </w:r>
    </w:p>
    <w:p w14:paraId="7EBF73AA" w14:textId="77777777" w:rsidR="00C868B4" w:rsidRPr="00C868B4" w:rsidRDefault="00C868B4" w:rsidP="00C868B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Luxury Cars:</w:t>
      </w:r>
    </w:p>
    <w:p w14:paraId="11C54589" w14:textId="77777777" w:rsidR="00C868B4" w:rsidRPr="00C868B4" w:rsidRDefault="00C868B4" w:rsidP="00C868B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Examples:</w:t>
      </w:r>
      <w:r w:rsidRPr="00C868B4">
        <w:rPr>
          <w:rFonts w:ascii="Segoe UI" w:eastAsia="Times New Roman" w:hAnsi="Segoe UI" w:cs="Segoe UI"/>
          <w:color w:val="0D0D0D"/>
          <w:kern w:val="0"/>
          <w:sz w:val="24"/>
          <w:szCs w:val="24"/>
          <w14:ligatures w14:val="none"/>
        </w:rPr>
        <w:t xml:space="preserve"> Rolls-Royce, Ferrari, Tesla Model S.</w:t>
      </w:r>
    </w:p>
    <w:p w14:paraId="58094726" w14:textId="77777777" w:rsidR="00C868B4" w:rsidRPr="00C868B4" w:rsidRDefault="00C868B4" w:rsidP="00C868B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Description:</w:t>
      </w:r>
      <w:r w:rsidRPr="00C868B4">
        <w:rPr>
          <w:rFonts w:ascii="Segoe UI" w:eastAsia="Times New Roman" w:hAnsi="Segoe UI" w:cs="Segoe UI"/>
          <w:color w:val="0D0D0D"/>
          <w:kern w:val="0"/>
          <w:sz w:val="24"/>
          <w:szCs w:val="24"/>
          <w14:ligatures w14:val="none"/>
        </w:rPr>
        <w:t xml:space="preserve"> These vehicles are known for their exceptional performance, advanced technology, luxury, and brand prestige. Consumers are willing to invest considerable time and effort to purchase these cars.</w:t>
      </w:r>
    </w:p>
    <w:p w14:paraId="76FB675A" w14:textId="77777777" w:rsidR="00C868B4" w:rsidRPr="00C868B4" w:rsidRDefault="00C868B4" w:rsidP="00C868B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Designer Apparel and Accessories:</w:t>
      </w:r>
    </w:p>
    <w:p w14:paraId="25B8CCC7" w14:textId="77777777" w:rsidR="00C868B4" w:rsidRPr="00C868B4" w:rsidRDefault="00C868B4" w:rsidP="00C868B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Examples:</w:t>
      </w:r>
      <w:r w:rsidRPr="00C868B4">
        <w:rPr>
          <w:rFonts w:ascii="Segoe UI" w:eastAsia="Times New Roman" w:hAnsi="Segoe UI" w:cs="Segoe UI"/>
          <w:color w:val="0D0D0D"/>
          <w:kern w:val="0"/>
          <w:sz w:val="24"/>
          <w:szCs w:val="24"/>
          <w14:ligatures w14:val="none"/>
        </w:rPr>
        <w:t xml:space="preserve"> Louis Vuitton handbags, Rolex watches, Gucci shoes.</w:t>
      </w:r>
    </w:p>
    <w:p w14:paraId="3D94A31E" w14:textId="77777777" w:rsidR="00C868B4" w:rsidRPr="00C868B4" w:rsidRDefault="00C868B4" w:rsidP="00C868B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Description:</w:t>
      </w:r>
      <w:r w:rsidRPr="00C868B4">
        <w:rPr>
          <w:rFonts w:ascii="Segoe UI" w:eastAsia="Times New Roman" w:hAnsi="Segoe UI" w:cs="Segoe UI"/>
          <w:color w:val="0D0D0D"/>
          <w:kern w:val="0"/>
          <w:sz w:val="24"/>
          <w:szCs w:val="24"/>
          <w14:ligatures w14:val="none"/>
        </w:rPr>
        <w:t xml:space="preserve"> High-end fashion and accessories brands are sought after for their quality, exclusivity, and brand status. Customers often have strong brand preferences and will go to great lengths to acquire these items.</w:t>
      </w:r>
    </w:p>
    <w:p w14:paraId="0A4291EA" w14:textId="77777777" w:rsidR="00C868B4" w:rsidRPr="00C868B4" w:rsidRDefault="00C868B4" w:rsidP="00C868B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High-End Electronics:</w:t>
      </w:r>
    </w:p>
    <w:p w14:paraId="36E47395" w14:textId="77777777" w:rsidR="00C868B4" w:rsidRPr="00C868B4" w:rsidRDefault="00C868B4" w:rsidP="00C868B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t>Examples:</w:t>
      </w:r>
      <w:r w:rsidRPr="00C868B4">
        <w:rPr>
          <w:rFonts w:ascii="Segoe UI" w:eastAsia="Times New Roman" w:hAnsi="Segoe UI" w:cs="Segoe UI"/>
          <w:color w:val="0D0D0D"/>
          <w:kern w:val="0"/>
          <w:sz w:val="24"/>
          <w:szCs w:val="24"/>
          <w14:ligatures w14:val="none"/>
        </w:rPr>
        <w:t xml:space="preserve"> Bang &amp; Olufsen audio systems, Leica cameras, Apple MacBook Pro.</w:t>
      </w:r>
    </w:p>
    <w:p w14:paraId="7532F018" w14:textId="77777777" w:rsidR="00C868B4" w:rsidRPr="00C868B4" w:rsidRDefault="00C868B4" w:rsidP="00C868B4">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C868B4">
        <w:rPr>
          <w:rFonts w:ascii="Segoe UI" w:eastAsia="Times New Roman" w:hAnsi="Segoe UI" w:cs="Segoe UI"/>
          <w:b/>
          <w:bCs/>
          <w:color w:val="0D0D0D"/>
          <w:kern w:val="0"/>
          <w:sz w:val="24"/>
          <w:szCs w:val="24"/>
          <w:bdr w:val="single" w:sz="2" w:space="0" w:color="E3E3E3" w:frame="1"/>
          <w14:ligatures w14:val="none"/>
        </w:rPr>
        <w:lastRenderedPageBreak/>
        <w:t>Description:</w:t>
      </w:r>
      <w:r w:rsidRPr="00C868B4">
        <w:rPr>
          <w:rFonts w:ascii="Segoe UI" w:eastAsia="Times New Roman" w:hAnsi="Segoe UI" w:cs="Segoe UI"/>
          <w:color w:val="0D0D0D"/>
          <w:kern w:val="0"/>
          <w:sz w:val="24"/>
          <w:szCs w:val="24"/>
          <w14:ligatures w14:val="none"/>
        </w:rPr>
        <w:t xml:space="preserve"> These electronics are renowned for their cutting-edge technology, superior design, and performance. Customers choose them for their unique features and brand reputation.</w:t>
      </w:r>
    </w:p>
    <w:p w14:paraId="55899CF5" w14:textId="77777777" w:rsidR="00172D76" w:rsidRDefault="00172D76"/>
    <w:p w14:paraId="46BB1F98" w14:textId="77777777" w:rsidR="00207C09" w:rsidRDefault="00207C09"/>
    <w:p w14:paraId="0EB81C04" w14:textId="77777777" w:rsidR="00207C09" w:rsidRDefault="00207C09"/>
    <w:p w14:paraId="4789F401" w14:textId="77777777" w:rsidR="00207C09" w:rsidRDefault="00207C09"/>
    <w:p w14:paraId="6C92D873" w14:textId="77777777" w:rsidR="00207C09" w:rsidRDefault="00207C09"/>
    <w:p w14:paraId="4E3FC811" w14:textId="77777777" w:rsidR="00207C09" w:rsidRPr="00207C09" w:rsidRDefault="00207C09" w:rsidP="00207C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color w:val="0D0D0D"/>
          <w:kern w:val="0"/>
          <w:sz w:val="24"/>
          <w:szCs w:val="24"/>
          <w14:ligatures w14:val="none"/>
        </w:rPr>
        <w:t>Unsought goods are products that consumers do not typically think about buying, often because they do not have a perceived need or interest in them until a specific situation arises. These goods usually require significant marketing efforts, including aggressive advertising and personal selling, to make consumers aware of them and their benefits. Here are some examples of unsought goods:</w:t>
      </w:r>
    </w:p>
    <w:p w14:paraId="7FEB00AD" w14:textId="77777777" w:rsidR="00207C09" w:rsidRPr="00207C09" w:rsidRDefault="00207C09" w:rsidP="00207C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207C09">
        <w:rPr>
          <w:rFonts w:ascii="Segoe UI" w:eastAsia="Times New Roman" w:hAnsi="Segoe UI" w:cs="Segoe UI"/>
          <w:b/>
          <w:bCs/>
          <w:color w:val="0D0D0D"/>
          <w:kern w:val="0"/>
          <w:sz w:val="30"/>
          <w:szCs w:val="30"/>
          <w14:ligatures w14:val="none"/>
        </w:rPr>
        <w:t>Examples of Unsought Goods:</w:t>
      </w:r>
    </w:p>
    <w:p w14:paraId="7585D824" w14:textId="77777777" w:rsidR="00207C09" w:rsidRPr="00207C09" w:rsidRDefault="00207C09" w:rsidP="00207C0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Life Insurance:</w:t>
      </w:r>
    </w:p>
    <w:p w14:paraId="2AC1E17A"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Description:</w:t>
      </w:r>
      <w:r w:rsidRPr="00207C09">
        <w:rPr>
          <w:rFonts w:ascii="Segoe UI" w:eastAsia="Times New Roman" w:hAnsi="Segoe UI" w:cs="Segoe UI"/>
          <w:color w:val="0D0D0D"/>
          <w:kern w:val="0"/>
          <w:sz w:val="24"/>
          <w:szCs w:val="24"/>
          <w14:ligatures w14:val="none"/>
        </w:rPr>
        <w:t xml:space="preserve"> Life insurance policies are designed to provide financial protection to beneficiaries in the event of the policyholder's death.</w:t>
      </w:r>
    </w:p>
    <w:p w14:paraId="6AF3DDA9"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Reason for Being Unsought:</w:t>
      </w:r>
      <w:r w:rsidRPr="00207C09">
        <w:rPr>
          <w:rFonts w:ascii="Segoe UI" w:eastAsia="Times New Roman" w:hAnsi="Segoe UI" w:cs="Segoe UI"/>
          <w:color w:val="0D0D0D"/>
          <w:kern w:val="0"/>
          <w:sz w:val="24"/>
          <w:szCs w:val="24"/>
          <w14:ligatures w14:val="none"/>
        </w:rPr>
        <w:t xml:space="preserve"> Many consumers do not actively think about life insurance or consider it necessary until they reach a certain stage in life or experience a significant event that highlights the need for financial security for their loved ones.</w:t>
      </w:r>
    </w:p>
    <w:p w14:paraId="288B7C28" w14:textId="77777777" w:rsidR="00207C09" w:rsidRPr="00207C09" w:rsidRDefault="00207C09" w:rsidP="00207C0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Funeral Services and Prepaid Funeral Plans:</w:t>
      </w:r>
    </w:p>
    <w:p w14:paraId="0A26C368"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Description:</w:t>
      </w:r>
      <w:r w:rsidRPr="00207C09">
        <w:rPr>
          <w:rFonts w:ascii="Segoe UI" w:eastAsia="Times New Roman" w:hAnsi="Segoe UI" w:cs="Segoe UI"/>
          <w:color w:val="0D0D0D"/>
          <w:kern w:val="0"/>
          <w:sz w:val="24"/>
          <w:szCs w:val="24"/>
          <w14:ligatures w14:val="none"/>
        </w:rPr>
        <w:t xml:space="preserve"> Services related to funeral arrangements and prepaid plans that cover the costs of future funerals.</w:t>
      </w:r>
    </w:p>
    <w:p w14:paraId="0C231B17"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Reason for Being Unsought:</w:t>
      </w:r>
      <w:r w:rsidRPr="00207C09">
        <w:rPr>
          <w:rFonts w:ascii="Segoe UI" w:eastAsia="Times New Roman" w:hAnsi="Segoe UI" w:cs="Segoe UI"/>
          <w:color w:val="0D0D0D"/>
          <w:kern w:val="0"/>
          <w:sz w:val="24"/>
          <w:szCs w:val="24"/>
          <w14:ligatures w14:val="none"/>
        </w:rPr>
        <w:t xml:space="preserve"> People generally avoid thinking about death and funeral arrangements. These services are often only considered after a loved one passes away or when planning for the future to reduce the burden on family members.</w:t>
      </w:r>
    </w:p>
    <w:p w14:paraId="39D2FE93" w14:textId="77777777" w:rsidR="00207C09" w:rsidRPr="00207C09" w:rsidRDefault="00207C09" w:rsidP="00207C0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Fire Extinguishers:</w:t>
      </w:r>
    </w:p>
    <w:p w14:paraId="6E7D103C"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lastRenderedPageBreak/>
        <w:t>Description:</w:t>
      </w:r>
      <w:r w:rsidRPr="00207C09">
        <w:rPr>
          <w:rFonts w:ascii="Segoe UI" w:eastAsia="Times New Roman" w:hAnsi="Segoe UI" w:cs="Segoe UI"/>
          <w:color w:val="0D0D0D"/>
          <w:kern w:val="0"/>
          <w:sz w:val="24"/>
          <w:szCs w:val="24"/>
          <w14:ligatures w14:val="none"/>
        </w:rPr>
        <w:t xml:space="preserve"> Devices used to extinguish or control small fires in emergency situations.</w:t>
      </w:r>
    </w:p>
    <w:p w14:paraId="4EE4CEE6"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Reason for Being Unsought:</w:t>
      </w:r>
      <w:r w:rsidRPr="00207C09">
        <w:rPr>
          <w:rFonts w:ascii="Segoe UI" w:eastAsia="Times New Roman" w:hAnsi="Segoe UI" w:cs="Segoe UI"/>
          <w:color w:val="0D0D0D"/>
          <w:kern w:val="0"/>
          <w:sz w:val="24"/>
          <w:szCs w:val="24"/>
          <w14:ligatures w14:val="none"/>
        </w:rPr>
        <w:t xml:space="preserve"> Fire extinguishers are typically purchased for safety and emergency preparedness but are not something consumers think about regularly until there is a perceived need for safety measures.</w:t>
      </w:r>
    </w:p>
    <w:p w14:paraId="3AE22632" w14:textId="77777777" w:rsidR="00207C09" w:rsidRPr="00207C09" w:rsidRDefault="00207C09" w:rsidP="00207C0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Long-term Care Insurance:</w:t>
      </w:r>
    </w:p>
    <w:p w14:paraId="10E02170"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Description:</w:t>
      </w:r>
      <w:r w:rsidRPr="00207C09">
        <w:rPr>
          <w:rFonts w:ascii="Segoe UI" w:eastAsia="Times New Roman" w:hAnsi="Segoe UI" w:cs="Segoe UI"/>
          <w:color w:val="0D0D0D"/>
          <w:kern w:val="0"/>
          <w:sz w:val="24"/>
          <w:szCs w:val="24"/>
          <w14:ligatures w14:val="none"/>
        </w:rPr>
        <w:t xml:space="preserve"> Insurance policies that cover the costs of long-term care services, such as nursing home care or in-home care for chronic illnesses or disabilities.</w:t>
      </w:r>
    </w:p>
    <w:p w14:paraId="016F6DEE"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Reason for Being Unsought:</w:t>
      </w:r>
      <w:r w:rsidRPr="00207C09">
        <w:rPr>
          <w:rFonts w:ascii="Segoe UI" w:eastAsia="Times New Roman" w:hAnsi="Segoe UI" w:cs="Segoe UI"/>
          <w:color w:val="0D0D0D"/>
          <w:kern w:val="0"/>
          <w:sz w:val="24"/>
          <w:szCs w:val="24"/>
          <w14:ligatures w14:val="none"/>
        </w:rPr>
        <w:t xml:space="preserve"> Consumers often do not consider the possibility of needing long-term care in the future, especially when they are younger or healthy, making these policies unsought until later in life or after experiencing a health scare.</w:t>
      </w:r>
    </w:p>
    <w:p w14:paraId="2AD8E555" w14:textId="77777777" w:rsidR="00207C09" w:rsidRPr="00207C09" w:rsidRDefault="00207C09" w:rsidP="00207C0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Will and Estate Planning Services:</w:t>
      </w:r>
    </w:p>
    <w:p w14:paraId="5DE2A540"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Description:</w:t>
      </w:r>
      <w:r w:rsidRPr="00207C09">
        <w:rPr>
          <w:rFonts w:ascii="Segoe UI" w:eastAsia="Times New Roman" w:hAnsi="Segoe UI" w:cs="Segoe UI"/>
          <w:color w:val="0D0D0D"/>
          <w:kern w:val="0"/>
          <w:sz w:val="24"/>
          <w:szCs w:val="24"/>
          <w14:ligatures w14:val="none"/>
        </w:rPr>
        <w:t xml:space="preserve"> Legal services that help individuals plan for the distribution of their assets after death.</w:t>
      </w:r>
    </w:p>
    <w:p w14:paraId="5AEA7681"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Reason for Being Unsought:</w:t>
      </w:r>
      <w:r w:rsidRPr="00207C09">
        <w:rPr>
          <w:rFonts w:ascii="Segoe UI" w:eastAsia="Times New Roman" w:hAnsi="Segoe UI" w:cs="Segoe UI"/>
          <w:color w:val="0D0D0D"/>
          <w:kern w:val="0"/>
          <w:sz w:val="24"/>
          <w:szCs w:val="24"/>
          <w14:ligatures w14:val="none"/>
        </w:rPr>
        <w:t xml:space="preserve"> Similar to funeral services, will and estate planning are not typically top of mind for most people, especially younger individuals. These services are often sought out only when prompted by life events or legal advice.</w:t>
      </w:r>
    </w:p>
    <w:p w14:paraId="6FD12ABF" w14:textId="77777777" w:rsidR="00207C09" w:rsidRPr="00207C09" w:rsidRDefault="00207C09" w:rsidP="00207C0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Blood Donation:</w:t>
      </w:r>
    </w:p>
    <w:p w14:paraId="4661D334"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Description:</w:t>
      </w:r>
      <w:r w:rsidRPr="00207C09">
        <w:rPr>
          <w:rFonts w:ascii="Segoe UI" w:eastAsia="Times New Roman" w:hAnsi="Segoe UI" w:cs="Segoe UI"/>
          <w:color w:val="0D0D0D"/>
          <w:kern w:val="0"/>
          <w:sz w:val="24"/>
          <w:szCs w:val="24"/>
          <w14:ligatures w14:val="none"/>
        </w:rPr>
        <w:t xml:space="preserve"> The process of voluntarily giving blood for medical use in transfusions or for research.</w:t>
      </w:r>
    </w:p>
    <w:p w14:paraId="31F0486F" w14:textId="77777777" w:rsidR="00207C09" w:rsidRPr="00207C09" w:rsidRDefault="00207C09" w:rsidP="00207C09">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Reason for Being Unsought:</w:t>
      </w:r>
      <w:r w:rsidRPr="00207C09">
        <w:rPr>
          <w:rFonts w:ascii="Segoe UI" w:eastAsia="Times New Roman" w:hAnsi="Segoe UI" w:cs="Segoe UI"/>
          <w:color w:val="0D0D0D"/>
          <w:kern w:val="0"/>
          <w:sz w:val="24"/>
          <w:szCs w:val="24"/>
          <w14:ligatures w14:val="none"/>
        </w:rPr>
        <w:t xml:space="preserve"> Blood donation is not a product purchased by consumers but a charitable act that requires awareness campaigns and incentives to encourage participation.</w:t>
      </w:r>
    </w:p>
    <w:p w14:paraId="6A179C4B" w14:textId="77777777" w:rsidR="00207C09" w:rsidRPr="00207C09" w:rsidRDefault="00207C09" w:rsidP="00207C0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207C09">
        <w:rPr>
          <w:rFonts w:ascii="Segoe UI" w:eastAsia="Times New Roman" w:hAnsi="Segoe UI" w:cs="Segoe UI"/>
          <w:b/>
          <w:bCs/>
          <w:color w:val="0D0D0D"/>
          <w:kern w:val="0"/>
          <w:sz w:val="30"/>
          <w:szCs w:val="30"/>
          <w14:ligatures w14:val="none"/>
        </w:rPr>
        <w:t>Marketing Strategies for Unsought Goods:</w:t>
      </w:r>
    </w:p>
    <w:p w14:paraId="26D3DE83" w14:textId="77777777" w:rsidR="00207C09" w:rsidRPr="00207C09" w:rsidRDefault="00207C09" w:rsidP="00207C0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Education and Awareness Campaigns:</w:t>
      </w:r>
    </w:p>
    <w:p w14:paraId="290C0555" w14:textId="77777777" w:rsidR="00207C09" w:rsidRPr="00207C09" w:rsidRDefault="00207C09" w:rsidP="00207C0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color w:val="0D0D0D"/>
          <w:kern w:val="0"/>
          <w:sz w:val="24"/>
          <w:szCs w:val="24"/>
          <w14:ligatures w14:val="none"/>
        </w:rPr>
        <w:lastRenderedPageBreak/>
        <w:t>Informing potential customers about the benefits and importance of the product through educational content and awareness campaigns.</w:t>
      </w:r>
    </w:p>
    <w:p w14:paraId="4D355B21" w14:textId="77777777" w:rsidR="00207C09" w:rsidRPr="00207C09" w:rsidRDefault="00207C09" w:rsidP="00207C0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Personal Selling:</w:t>
      </w:r>
    </w:p>
    <w:p w14:paraId="12F5E53F" w14:textId="77777777" w:rsidR="00207C09" w:rsidRPr="00207C09" w:rsidRDefault="00207C09" w:rsidP="00207C0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color w:val="0D0D0D"/>
          <w:kern w:val="0"/>
          <w:sz w:val="24"/>
          <w:szCs w:val="24"/>
          <w14:ligatures w14:val="none"/>
        </w:rPr>
        <w:t>Using sales representatives to explain the product’s benefits and necessity, addressing any concerns or objections directly.</w:t>
      </w:r>
    </w:p>
    <w:p w14:paraId="7E6856B5" w14:textId="77777777" w:rsidR="00207C09" w:rsidRPr="00207C09" w:rsidRDefault="00207C09" w:rsidP="00207C0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b/>
          <w:bCs/>
          <w:color w:val="0D0D0D"/>
          <w:kern w:val="0"/>
          <w:sz w:val="24"/>
          <w:szCs w:val="24"/>
          <w:bdr w:val="single" w:sz="2" w:space="0" w:color="E3E3E3" w:frame="1"/>
          <w14:ligatures w14:val="none"/>
        </w:rPr>
        <w:t>Aggressive Advertising:</w:t>
      </w:r>
    </w:p>
    <w:p w14:paraId="03D36022" w14:textId="77777777" w:rsidR="00207C09" w:rsidRPr="00207C09" w:rsidRDefault="00207C09" w:rsidP="00207C0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207C09">
        <w:rPr>
          <w:rFonts w:ascii="Segoe UI" w:eastAsia="Times New Roman" w:hAnsi="Segoe UI" w:cs="Segoe UI"/>
          <w:color w:val="0D0D0D"/>
          <w:kern w:val="0"/>
          <w:sz w:val="24"/>
          <w:szCs w:val="24"/>
          <w14:ligatures w14:val="none"/>
        </w:rPr>
        <w:t>Implementing strong advertising campaigns to keep the product in consumers' minds, highlighting scenarios where the product would be essential.</w:t>
      </w:r>
    </w:p>
    <w:p w14:paraId="400FF43F" w14:textId="77777777" w:rsidR="00207C09" w:rsidRDefault="00207C09"/>
    <w:sectPr w:rsidR="0020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57F6"/>
    <w:multiLevelType w:val="multilevel"/>
    <w:tmpl w:val="9920E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61D7D"/>
    <w:multiLevelType w:val="multilevel"/>
    <w:tmpl w:val="0B36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9E462F"/>
    <w:multiLevelType w:val="multilevel"/>
    <w:tmpl w:val="925C6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54909"/>
    <w:multiLevelType w:val="multilevel"/>
    <w:tmpl w:val="4C189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212519">
    <w:abstractNumId w:val="1"/>
  </w:num>
  <w:num w:numId="2" w16cid:durableId="692270470">
    <w:abstractNumId w:val="3"/>
  </w:num>
  <w:num w:numId="3" w16cid:durableId="1553535749">
    <w:abstractNumId w:val="0"/>
  </w:num>
  <w:num w:numId="4" w16cid:durableId="1671441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2C"/>
    <w:rsid w:val="000554ED"/>
    <w:rsid w:val="00172D76"/>
    <w:rsid w:val="00207C09"/>
    <w:rsid w:val="00577E2C"/>
    <w:rsid w:val="00753F1A"/>
    <w:rsid w:val="00C8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4B65"/>
  <w15:chartTrackingRefBased/>
  <w15:docId w15:val="{5E485A6C-21CD-4DE3-8883-7FDED1A4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68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8B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868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68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61105">
      <w:bodyDiv w:val="1"/>
      <w:marLeft w:val="0"/>
      <w:marRight w:val="0"/>
      <w:marTop w:val="0"/>
      <w:marBottom w:val="0"/>
      <w:divBdr>
        <w:top w:val="none" w:sz="0" w:space="0" w:color="auto"/>
        <w:left w:val="none" w:sz="0" w:space="0" w:color="auto"/>
        <w:bottom w:val="none" w:sz="0" w:space="0" w:color="auto"/>
        <w:right w:val="none" w:sz="0" w:space="0" w:color="auto"/>
      </w:divBdr>
    </w:div>
    <w:div w:id="8951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2024-05-17T14:47:00Z</dcterms:created>
  <dcterms:modified xsi:type="dcterms:W3CDTF">2024-05-17T14:47:00Z</dcterms:modified>
</cp:coreProperties>
</file>