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D15FA" w14:textId="77777777" w:rsidR="00C73262" w:rsidRPr="00C73262" w:rsidRDefault="00C73262" w:rsidP="00C7326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262">
        <w:rPr>
          <w:rFonts w:ascii="Segoe UI" w:eastAsia="Times New Roman" w:hAnsi="Segoe UI" w:cs="Segoe UI"/>
          <w:b/>
          <w:bCs/>
          <w:color w:val="0D0D0D"/>
          <w:kern w:val="0"/>
          <w:sz w:val="24"/>
          <w:szCs w:val="24"/>
          <w:bdr w:val="single" w:sz="2" w:space="0" w:color="E3E3E3" w:frame="1"/>
          <w14:ligatures w14:val="none"/>
        </w:rPr>
        <w:t>Economic Factors</w:t>
      </w:r>
      <w:r w:rsidRPr="00C73262">
        <w:rPr>
          <w:rFonts w:ascii="Segoe UI" w:eastAsia="Times New Roman" w:hAnsi="Segoe UI" w:cs="Segoe UI"/>
          <w:color w:val="0D0D0D"/>
          <w:kern w:val="0"/>
          <w:sz w:val="24"/>
          <w:szCs w:val="24"/>
          <w14:ligatures w14:val="none"/>
        </w:rPr>
        <w:t>:</w:t>
      </w:r>
    </w:p>
    <w:p w14:paraId="154112EE" w14:textId="77777777" w:rsidR="00C73262" w:rsidRPr="00C73262" w:rsidRDefault="00C73262" w:rsidP="00C7326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262">
        <w:rPr>
          <w:rFonts w:ascii="Segoe UI" w:eastAsia="Times New Roman" w:hAnsi="Segoe UI" w:cs="Segoe UI"/>
          <w:color w:val="0D0D0D"/>
          <w:kern w:val="0"/>
          <w:sz w:val="24"/>
          <w:szCs w:val="24"/>
          <w14:ligatures w14:val="none"/>
        </w:rPr>
        <w:t>Example: During an economic recession, consumers tend to reduce discretionary spending on non-essential goods and services. As a result, businesses in industries such as luxury retail, travel and tourism, and hospitality may experience declining sales and profitability. In response, these businesses may implement cost-cutting measures, adjust pricing strategies, or diversify product offerings to maintain revenue streams during economic downturns.</w:t>
      </w:r>
    </w:p>
    <w:p w14:paraId="7C7FF8B8" w14:textId="77777777" w:rsidR="00C73262" w:rsidRPr="00C73262" w:rsidRDefault="00C73262" w:rsidP="00C7326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262">
        <w:rPr>
          <w:rFonts w:ascii="Segoe UI" w:eastAsia="Times New Roman" w:hAnsi="Segoe UI" w:cs="Segoe UI"/>
          <w:b/>
          <w:bCs/>
          <w:color w:val="0D0D0D"/>
          <w:kern w:val="0"/>
          <w:sz w:val="24"/>
          <w:szCs w:val="24"/>
          <w:bdr w:val="single" w:sz="2" w:space="0" w:color="E3E3E3" w:frame="1"/>
          <w14:ligatures w14:val="none"/>
        </w:rPr>
        <w:t>Technological Trends</w:t>
      </w:r>
      <w:r w:rsidRPr="00C73262">
        <w:rPr>
          <w:rFonts w:ascii="Segoe UI" w:eastAsia="Times New Roman" w:hAnsi="Segoe UI" w:cs="Segoe UI"/>
          <w:color w:val="0D0D0D"/>
          <w:kern w:val="0"/>
          <w:sz w:val="24"/>
          <w:szCs w:val="24"/>
          <w14:ligatures w14:val="none"/>
        </w:rPr>
        <w:t>:</w:t>
      </w:r>
    </w:p>
    <w:p w14:paraId="547596E4" w14:textId="77777777" w:rsidR="00C73262" w:rsidRPr="00C73262" w:rsidRDefault="00C73262" w:rsidP="00C7326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262">
        <w:rPr>
          <w:rFonts w:ascii="Segoe UI" w:eastAsia="Times New Roman" w:hAnsi="Segoe UI" w:cs="Segoe UI"/>
          <w:color w:val="0D0D0D"/>
          <w:kern w:val="0"/>
          <w:sz w:val="24"/>
          <w:szCs w:val="24"/>
          <w14:ligatures w14:val="none"/>
        </w:rPr>
        <w:t>Example: The rise of e-commerce platforms like Amazon has transformed retail and disrupted traditional brick-and-mortar stores. Small businesses that fail to adapt to this technological trend may struggle to compete with online retailers and attract customers. To remain competitive, traditional retailers may invest in their own e-commerce websites, adopt digital marketing strategies, and enhance the omnichannel shopping experience for customers.</w:t>
      </w:r>
    </w:p>
    <w:p w14:paraId="3E2A7FF8" w14:textId="77777777" w:rsidR="00C73262" w:rsidRPr="00C73262" w:rsidRDefault="00C73262" w:rsidP="00C7326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262">
        <w:rPr>
          <w:rFonts w:ascii="Segoe UI" w:eastAsia="Times New Roman" w:hAnsi="Segoe UI" w:cs="Segoe UI"/>
          <w:b/>
          <w:bCs/>
          <w:color w:val="0D0D0D"/>
          <w:kern w:val="0"/>
          <w:sz w:val="24"/>
          <w:szCs w:val="24"/>
          <w:bdr w:val="single" w:sz="2" w:space="0" w:color="E3E3E3" w:frame="1"/>
          <w14:ligatures w14:val="none"/>
        </w:rPr>
        <w:t>Socio-Cultural Factors</w:t>
      </w:r>
      <w:r w:rsidRPr="00C73262">
        <w:rPr>
          <w:rFonts w:ascii="Segoe UI" w:eastAsia="Times New Roman" w:hAnsi="Segoe UI" w:cs="Segoe UI"/>
          <w:color w:val="0D0D0D"/>
          <w:kern w:val="0"/>
          <w:sz w:val="24"/>
          <w:szCs w:val="24"/>
          <w14:ligatures w14:val="none"/>
        </w:rPr>
        <w:t>:</w:t>
      </w:r>
    </w:p>
    <w:p w14:paraId="7F7C3072" w14:textId="77777777" w:rsidR="00C73262" w:rsidRPr="00C73262" w:rsidRDefault="00C73262" w:rsidP="00C7326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262">
        <w:rPr>
          <w:rFonts w:ascii="Segoe UI" w:eastAsia="Times New Roman" w:hAnsi="Segoe UI" w:cs="Segoe UI"/>
          <w:color w:val="0D0D0D"/>
          <w:kern w:val="0"/>
          <w:sz w:val="24"/>
          <w:szCs w:val="24"/>
          <w14:ligatures w14:val="none"/>
        </w:rPr>
        <w:t>Example: Changing demographics, such as an aging population, can create new market opportunities and challenges for businesses. For instance, healthcare providers may need to develop specialized products and services tailored to the needs of elderly consumers, such as home healthcare solutions, mobility aids, and senior-friendly housing options. Similarly, businesses in the food and beverage industry may need to offer healthier and more nutritious options to cater to health-conscious consumers.</w:t>
      </w:r>
    </w:p>
    <w:p w14:paraId="5A5B8012" w14:textId="77777777" w:rsidR="00C73262" w:rsidRPr="00C73262" w:rsidRDefault="00C73262" w:rsidP="00C7326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262">
        <w:rPr>
          <w:rFonts w:ascii="Segoe UI" w:eastAsia="Times New Roman" w:hAnsi="Segoe UI" w:cs="Segoe UI"/>
          <w:b/>
          <w:bCs/>
          <w:color w:val="0D0D0D"/>
          <w:kern w:val="0"/>
          <w:sz w:val="24"/>
          <w:szCs w:val="24"/>
          <w:bdr w:val="single" w:sz="2" w:space="0" w:color="E3E3E3" w:frame="1"/>
          <w14:ligatures w14:val="none"/>
        </w:rPr>
        <w:t>Political and Legal Environment</w:t>
      </w:r>
      <w:r w:rsidRPr="00C73262">
        <w:rPr>
          <w:rFonts w:ascii="Segoe UI" w:eastAsia="Times New Roman" w:hAnsi="Segoe UI" w:cs="Segoe UI"/>
          <w:color w:val="0D0D0D"/>
          <w:kern w:val="0"/>
          <w:sz w:val="24"/>
          <w:szCs w:val="24"/>
          <w14:ligatures w14:val="none"/>
        </w:rPr>
        <w:t>:</w:t>
      </w:r>
    </w:p>
    <w:p w14:paraId="034D19B8" w14:textId="022FC39E" w:rsidR="00C73262" w:rsidRPr="00C73262" w:rsidRDefault="00C73262" w:rsidP="00C7326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262">
        <w:rPr>
          <w:rFonts w:ascii="Segoe UI" w:eastAsia="Times New Roman" w:hAnsi="Segoe UI" w:cs="Segoe UI"/>
          <w:color w:val="0D0D0D"/>
          <w:kern w:val="0"/>
          <w:sz w:val="24"/>
          <w:szCs w:val="24"/>
          <w14:ligatures w14:val="none"/>
        </w:rPr>
        <w:t>Example: Changes in government regulations and trade policies can impact businesses operating in international markets. For instance, trade tariffs imposed on imported goods may increase production costs for manufacturers that rely on foreign suppliers. In response, these businesses may explore alternative sourcing options, renegotiate contracts with suppliers, or pass on the increased costs to consumers through price adjustments.</w:t>
      </w:r>
      <w:r>
        <w:rPr>
          <w:rFonts w:ascii="Segoe UI" w:eastAsia="Times New Roman" w:hAnsi="Segoe UI" w:cs="Segoe UI"/>
          <w:color w:val="0D0D0D"/>
          <w:kern w:val="0"/>
          <w:sz w:val="24"/>
          <w:szCs w:val="24"/>
          <w14:ligatures w14:val="none"/>
        </w:rPr>
        <w:t xml:space="preserve"> Best example are of Toyota Indus, KIA, and MG motors ; they import their parts and assemble them in Pakistan. Due to the increase in trade tariffs, their production cost was increased and hence prices of these cars were increased few months ago.</w:t>
      </w:r>
    </w:p>
    <w:p w14:paraId="3FE05FE4" w14:textId="77777777" w:rsidR="00C73262" w:rsidRPr="00C73262" w:rsidRDefault="00C73262" w:rsidP="00C7326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262">
        <w:rPr>
          <w:rFonts w:ascii="Segoe UI" w:eastAsia="Times New Roman" w:hAnsi="Segoe UI" w:cs="Segoe UI"/>
          <w:b/>
          <w:bCs/>
          <w:color w:val="0D0D0D"/>
          <w:kern w:val="0"/>
          <w:sz w:val="24"/>
          <w:szCs w:val="24"/>
          <w:bdr w:val="single" w:sz="2" w:space="0" w:color="E3E3E3" w:frame="1"/>
          <w14:ligatures w14:val="none"/>
        </w:rPr>
        <w:t>Environmental and Sustainability Concerns</w:t>
      </w:r>
      <w:r w:rsidRPr="00C73262">
        <w:rPr>
          <w:rFonts w:ascii="Segoe UI" w:eastAsia="Times New Roman" w:hAnsi="Segoe UI" w:cs="Segoe UI"/>
          <w:color w:val="0D0D0D"/>
          <w:kern w:val="0"/>
          <w:sz w:val="24"/>
          <w:szCs w:val="24"/>
          <w14:ligatures w14:val="none"/>
        </w:rPr>
        <w:t>:</w:t>
      </w:r>
    </w:p>
    <w:p w14:paraId="1DCB8294" w14:textId="77777777" w:rsidR="00C73262" w:rsidRPr="00C73262" w:rsidRDefault="00C73262" w:rsidP="00C73262">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C73262">
        <w:rPr>
          <w:rFonts w:ascii="Segoe UI" w:eastAsia="Times New Roman" w:hAnsi="Segoe UI" w:cs="Segoe UI"/>
          <w:color w:val="0D0D0D"/>
          <w:kern w:val="0"/>
          <w:sz w:val="24"/>
          <w:szCs w:val="24"/>
          <w14:ligatures w14:val="none"/>
        </w:rPr>
        <w:t xml:space="preserve">Example: Increasing consumer awareness of environmental issues has led to growing demand for sustainable products and eco-friendly practices. Businesses that fail to adopt sustainable practices may face backlash from </w:t>
      </w:r>
      <w:r w:rsidRPr="00C73262">
        <w:rPr>
          <w:rFonts w:ascii="Segoe UI" w:eastAsia="Times New Roman" w:hAnsi="Segoe UI" w:cs="Segoe UI"/>
          <w:color w:val="0D0D0D"/>
          <w:kern w:val="0"/>
          <w:sz w:val="24"/>
          <w:szCs w:val="24"/>
          <w14:ligatures w14:val="none"/>
        </w:rPr>
        <w:lastRenderedPageBreak/>
        <w:t>environmentally conscious consumers and regulatory scrutiny. For example, companies in the fashion industry are under pressure to reduce carbon emissions, minimize waste, and improve supply chain transparency to meet sustainability standards and consumer expectations.</w:t>
      </w:r>
    </w:p>
    <w:p w14:paraId="200C50F0" w14:textId="77777777" w:rsidR="00172D76" w:rsidRDefault="00172D76"/>
    <w:p w14:paraId="4836F7C4" w14:textId="2D1CCBAC" w:rsidR="002518BD" w:rsidRPr="00483842" w:rsidRDefault="00483842">
      <w:pPr>
        <w:rPr>
          <w:b/>
          <w:bCs/>
          <w:sz w:val="32"/>
          <w:szCs w:val="32"/>
        </w:rPr>
      </w:pPr>
      <w:r>
        <w:rPr>
          <w:b/>
          <w:bCs/>
          <w:sz w:val="32"/>
          <w:szCs w:val="32"/>
        </w:rPr>
        <w:t>Socio-Cultural Trends</w:t>
      </w:r>
    </w:p>
    <w:p w14:paraId="5B8D4C20" w14:textId="77777777" w:rsidR="002518BD" w:rsidRPr="002518BD" w:rsidRDefault="002518BD" w:rsidP="002518B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518BD">
        <w:rPr>
          <w:rFonts w:ascii="Segoe UI" w:eastAsia="Times New Roman" w:hAnsi="Segoe UI" w:cs="Segoe UI"/>
          <w:b/>
          <w:bCs/>
          <w:color w:val="0D0D0D"/>
          <w:kern w:val="0"/>
          <w:sz w:val="24"/>
          <w:szCs w:val="24"/>
          <w:bdr w:val="single" w:sz="2" w:space="0" w:color="E3E3E3" w:frame="1"/>
          <w14:ligatures w14:val="none"/>
        </w:rPr>
        <w:t>Lifestyle Changes</w:t>
      </w:r>
      <w:r w:rsidRPr="002518BD">
        <w:rPr>
          <w:rFonts w:ascii="Segoe UI" w:eastAsia="Times New Roman" w:hAnsi="Segoe UI" w:cs="Segoe UI"/>
          <w:color w:val="0D0D0D"/>
          <w:kern w:val="0"/>
          <w:sz w:val="24"/>
          <w:szCs w:val="24"/>
          <w14:ligatures w14:val="none"/>
        </w:rPr>
        <w:t>:</w:t>
      </w:r>
    </w:p>
    <w:p w14:paraId="56AE59AA" w14:textId="77777777" w:rsidR="002518BD" w:rsidRPr="002518BD" w:rsidRDefault="002518BD" w:rsidP="002518B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518BD">
        <w:rPr>
          <w:rFonts w:ascii="Segoe UI" w:eastAsia="Times New Roman" w:hAnsi="Segoe UI" w:cs="Segoe UI"/>
          <w:b/>
          <w:bCs/>
          <w:color w:val="0D0D0D"/>
          <w:kern w:val="0"/>
          <w:sz w:val="24"/>
          <w:szCs w:val="24"/>
          <w:bdr w:val="single" w:sz="2" w:space="0" w:color="E3E3E3" w:frame="1"/>
          <w14:ligatures w14:val="none"/>
        </w:rPr>
        <w:t>Example</w:t>
      </w:r>
      <w:r w:rsidRPr="002518BD">
        <w:rPr>
          <w:rFonts w:ascii="Segoe UI" w:eastAsia="Times New Roman" w:hAnsi="Segoe UI" w:cs="Segoe UI"/>
          <w:color w:val="0D0D0D"/>
          <w:kern w:val="0"/>
          <w:sz w:val="24"/>
          <w:szCs w:val="24"/>
          <w14:ligatures w14:val="none"/>
        </w:rPr>
        <w:t>: The rise of urbanization and changing work patterns have led to lifestyle changes such as increased demand for convenience and on-the-go solutions. This has fueled the growth of industries like food delivery services, meal kit subscriptions, and mobile payment systems, catering to busy urban consumers who seek convenience and time-saving solutions in their daily lives.</w:t>
      </w:r>
    </w:p>
    <w:p w14:paraId="79B2BA20" w14:textId="77777777" w:rsidR="002518BD" w:rsidRPr="002518BD" w:rsidRDefault="002518BD" w:rsidP="002518B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518BD">
        <w:rPr>
          <w:rFonts w:ascii="Segoe UI" w:eastAsia="Times New Roman" w:hAnsi="Segoe UI" w:cs="Segoe UI"/>
          <w:b/>
          <w:bCs/>
          <w:color w:val="0D0D0D"/>
          <w:kern w:val="0"/>
          <w:sz w:val="24"/>
          <w:szCs w:val="24"/>
          <w:bdr w:val="single" w:sz="2" w:space="0" w:color="E3E3E3" w:frame="1"/>
          <w14:ligatures w14:val="none"/>
        </w:rPr>
        <w:t>Societal Norms</w:t>
      </w:r>
      <w:r w:rsidRPr="002518BD">
        <w:rPr>
          <w:rFonts w:ascii="Segoe UI" w:eastAsia="Times New Roman" w:hAnsi="Segoe UI" w:cs="Segoe UI"/>
          <w:color w:val="0D0D0D"/>
          <w:kern w:val="0"/>
          <w:sz w:val="24"/>
          <w:szCs w:val="24"/>
          <w14:ligatures w14:val="none"/>
        </w:rPr>
        <w:t>:</w:t>
      </w:r>
    </w:p>
    <w:p w14:paraId="589B68FE" w14:textId="77777777" w:rsidR="002518BD" w:rsidRPr="002518BD" w:rsidRDefault="002518BD" w:rsidP="002518B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2518BD">
        <w:rPr>
          <w:rFonts w:ascii="Segoe UI" w:eastAsia="Times New Roman" w:hAnsi="Segoe UI" w:cs="Segoe UI"/>
          <w:b/>
          <w:bCs/>
          <w:color w:val="0D0D0D"/>
          <w:kern w:val="0"/>
          <w:sz w:val="24"/>
          <w:szCs w:val="24"/>
          <w:bdr w:val="single" w:sz="2" w:space="0" w:color="E3E3E3" w:frame="1"/>
          <w14:ligatures w14:val="none"/>
        </w:rPr>
        <w:t>Example</w:t>
      </w:r>
      <w:r w:rsidRPr="002518BD">
        <w:rPr>
          <w:rFonts w:ascii="Segoe UI" w:eastAsia="Times New Roman" w:hAnsi="Segoe UI" w:cs="Segoe UI"/>
          <w:color w:val="0D0D0D"/>
          <w:kern w:val="0"/>
          <w:sz w:val="24"/>
          <w:szCs w:val="24"/>
          <w14:ligatures w14:val="none"/>
        </w:rPr>
        <w:t>: Changing societal norms around health and wellness have influenced consumer preferences for healthier food and beverage options. As a result, there is growing demand for organic, natural, and plant-based products, as well as alternatives to traditional sugary beverages. Companies that align with these societal norms by offering healthier alternatives can capitalize on this trend and attract health-conscious consumers.</w:t>
      </w:r>
    </w:p>
    <w:p w14:paraId="4CEE2C39" w14:textId="77777777" w:rsidR="002518BD" w:rsidRDefault="002518BD"/>
    <w:sectPr w:rsidR="00251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75176"/>
    <w:multiLevelType w:val="multilevel"/>
    <w:tmpl w:val="D5E68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9E1770"/>
    <w:multiLevelType w:val="multilevel"/>
    <w:tmpl w:val="AF887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4881525">
    <w:abstractNumId w:val="0"/>
  </w:num>
  <w:num w:numId="2" w16cid:durableId="739790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09"/>
    <w:rsid w:val="00172D76"/>
    <w:rsid w:val="002518BD"/>
    <w:rsid w:val="00483842"/>
    <w:rsid w:val="00753F1A"/>
    <w:rsid w:val="00892809"/>
    <w:rsid w:val="00C7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94DD"/>
  <w15:chartTrackingRefBased/>
  <w15:docId w15:val="{BB45BD5E-55B0-4623-828B-84646C87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2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73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126925">
      <w:bodyDiv w:val="1"/>
      <w:marLeft w:val="0"/>
      <w:marRight w:val="0"/>
      <w:marTop w:val="0"/>
      <w:marBottom w:val="0"/>
      <w:divBdr>
        <w:top w:val="none" w:sz="0" w:space="0" w:color="auto"/>
        <w:left w:val="none" w:sz="0" w:space="0" w:color="auto"/>
        <w:bottom w:val="none" w:sz="0" w:space="0" w:color="auto"/>
        <w:right w:val="none" w:sz="0" w:space="0" w:color="auto"/>
      </w:divBdr>
    </w:div>
    <w:div w:id="84255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4</cp:revision>
  <dcterms:created xsi:type="dcterms:W3CDTF">2024-02-26T14:48:00Z</dcterms:created>
  <dcterms:modified xsi:type="dcterms:W3CDTF">2024-02-26T14:52:00Z</dcterms:modified>
</cp:coreProperties>
</file>