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1F4E79"/>
          <w:sz w:val="32"/>
          <w:szCs w:val="32"/>
        </w:rPr>
        <w:t xml:space="preserve">Software Requirements Specification</w:t>
      </w:r>
    </w:p>
    <w:p>
      <w:pPr>
        <w:spacing w:after="100"/>
        <w:jc w:val="center"/>
      </w:pPr>
      <w:r>
        <w:rPr>
          <w:b/>
          <w:bCs/>
          <w:sz w:val="48"/>
          <w:szCs w:val="48"/>
        </w:rPr>
        <w:t xml:space="preserve">Restaurant Mobile Application</w:t>
      </w:r>
    </w:p>
    <w:p>
      <w:pPr>
        <w:spacing w:after="1200"/>
        <w:jc w:val="center"/>
      </w:pPr>
      <w:r>
        <w:rPr>
          <w:i/>
          <w:iCs/>
          <w:color w:val="555555"/>
          <w:sz w:val="24"/>
          <w:szCs w:val="24"/>
        </w:rPr>
        <w:t xml:space="preserve">Frontend-only React Native / Expo Prototype — Fall 2026</w:t>
      </w:r>
    </w:p>
    <w:p>
      <w:pPr>
        <w:pBdr>
          <w:top w:val="single" w:color="1F4E79" w:sz="8" w:space="10"/>
          <w:bottom w:val="single" w:color="1F4E79" w:sz="8" w:space="10"/>
        </w:pBdr>
        <w:spacing w:after="200" w:before="200"/>
        <w:jc w:val="center"/>
      </w:pPr>
      <w:r>
        <w:t xml:space="preserve"/>
      </w:r>
    </w:p>
    <w:p>
      <w:pPr>
        <w:spacing w:before="8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Mar>
              <w:top w:type="dxa" w:w="100"/>
              <w:left w:type="dxa" w:w="100"/>
              <w:bottom w:type="dxa" w:w="100"/>
              <w:right w:type="dxa" w:w="100"/>
            </w:tcMar>
          </w:tcPr>
          <w:p>
            <w:r>
              <w:rPr>
                <w:b/>
                <w:bCs/>
              </w:rPr>
              <w:t xml:space="preserve">Name</w:t>
            </w:r>
          </w:p>
        </w:tc>
        <w:tc>
          <w:tcPr>
            <w:tcW w:type="dxa" w:w="3600"/>
            <w:tcMar>
              <w:top w:type="dxa" w:w="100"/>
              <w:left w:type="dxa" w:w="100"/>
              <w:bottom w:type="dxa" w:w="100"/>
              <w:right w:type="dxa" w:w="100"/>
            </w:tcMar>
          </w:tcPr>
          <w:p>
            <w:r>
              <w:t xml:space="preserve">Hamza Ali</w:t>
            </w:r>
          </w:p>
        </w:tc>
      </w:tr>
      <w:tr>
        <w:tc>
          <w:tcPr>
            <w:tcW w:type="dxa" w:w="2400"/>
            <w:tcMar>
              <w:top w:type="dxa" w:w="100"/>
              <w:left w:type="dxa" w:w="100"/>
              <w:bottom w:type="dxa" w:w="100"/>
              <w:right w:type="dxa" w:w="100"/>
            </w:tcMar>
          </w:tcPr>
          <w:p>
            <w:r>
              <w:rPr>
                <w:b/>
                <w:bCs/>
              </w:rPr>
              <w:t xml:space="preserve">Registration No.</w:t>
            </w:r>
          </w:p>
        </w:tc>
        <w:tc>
          <w:tcPr>
            <w:tcW w:type="dxa" w:w="3600"/>
            <w:tcMar>
              <w:top w:type="dxa" w:w="100"/>
              <w:left w:type="dxa" w:w="100"/>
              <w:bottom w:type="dxa" w:w="100"/>
              <w:right w:type="dxa" w:w="100"/>
            </w:tcMar>
          </w:tcPr>
          <w:p>
            <w:r>
              <w:t xml:space="preserve">9751</w:t>
            </w:r>
          </w:p>
        </w:tc>
      </w:tr>
      <w:tr>
        <w:tc>
          <w:tcPr>
            <w:tcW w:type="dxa" w:w="2400"/>
            <w:tcMar>
              <w:top w:type="dxa" w:w="100"/>
              <w:left w:type="dxa" w:w="100"/>
              <w:bottom w:type="dxa" w:w="100"/>
              <w:right w:type="dxa" w:w="100"/>
            </w:tcMar>
          </w:tcPr>
          <w:p>
            <w:r>
              <w:rPr>
                <w:b/>
                <w:bCs/>
              </w:rPr>
              <w:t xml:space="preserve">Assignment No.</w:t>
            </w:r>
          </w:p>
        </w:tc>
        <w:tc>
          <w:tcPr>
            <w:tcW w:type="dxa" w:w="3600"/>
            <w:tcMar>
              <w:top w:type="dxa" w:w="100"/>
              <w:left w:type="dxa" w:w="100"/>
              <w:bottom w:type="dxa" w:w="100"/>
              <w:right w:type="dxa" w:w="100"/>
            </w:tcMar>
          </w:tcPr>
          <w:p>
            <w:r>
              <w:t xml:space="preserve">01</w:t>
            </w:r>
          </w:p>
        </w:tc>
      </w:tr>
      <w:tr>
        <w:tc>
          <w:tcPr>
            <w:tcW w:type="dxa" w:w="2400"/>
            <w:tcMar>
              <w:top w:type="dxa" w:w="100"/>
              <w:left w:type="dxa" w:w="100"/>
              <w:bottom w:type="dxa" w:w="100"/>
              <w:right w:type="dxa" w:w="100"/>
            </w:tcMar>
          </w:tcPr>
          <w:p>
            <w:r>
              <w:rPr>
                <w:b/>
                <w:bCs/>
              </w:rPr>
              <w:t xml:space="preserve">Submitted to</w:t>
            </w:r>
          </w:p>
        </w:tc>
        <w:tc>
          <w:tcPr>
            <w:tcW w:type="dxa" w:w="3600"/>
            <w:tcMar>
              <w:top w:type="dxa" w:w="100"/>
              <w:left w:type="dxa" w:w="100"/>
              <w:bottom w:type="dxa" w:w="100"/>
              <w:right w:type="dxa" w:w="100"/>
            </w:tcMar>
          </w:tcPr>
          <w:p>
            <w:r>
              <w:t xml:space="preserve">Dr. Sadaf Tanvir</w:t>
            </w:r>
          </w:p>
        </w:tc>
      </w:tr>
      <w:tr>
        <w:tc>
          <w:tcPr>
            <w:tcW w:type="dxa" w:w="2400"/>
            <w:tcMar>
              <w:top w:type="dxa" w:w="100"/>
              <w:left w:type="dxa" w:w="100"/>
              <w:bottom w:type="dxa" w:w="100"/>
              <w:right w:type="dxa" w:w="100"/>
            </w:tcMar>
          </w:tcPr>
          <w:p>
            <w:r>
              <w:rPr>
                <w:b/>
                <w:bCs/>
              </w:rPr>
              <w:t xml:space="preserve">Date</w:t>
            </w:r>
          </w:p>
        </w:tc>
        <w:tc>
          <w:tcPr>
            <w:tcW w:type="dxa" w:w="3600"/>
            <w:tcMar>
              <w:top w:type="dxa" w:w="100"/>
              <w:left w:type="dxa" w:w="100"/>
              <w:bottom w:type="dxa" w:w="100"/>
              <w:right w:type="dxa" w:w="100"/>
            </w:tcMar>
          </w:tcPr>
          <w:p>
            <w:r>
              <w:t xml:space="preserve">27th September 2026</w:t>
            </w:r>
          </w:p>
        </w:tc>
      </w:tr>
      <w:tr>
        <w:tc>
          <w:tcPr>
            <w:tcW w:type="dxa" w:w="2400"/>
            <w:tcMar>
              <w:top w:type="dxa" w:w="100"/>
              <w:left w:type="dxa" w:w="100"/>
              <w:bottom w:type="dxa" w:w="100"/>
              <w:right w:type="dxa" w:w="100"/>
            </w:tcMar>
          </w:tcPr>
          <w:p>
            <w:r>
              <w:rPr>
                <w:b/>
                <w:bCs/>
              </w:rPr>
              <w:t xml:space="preserve">Document Version</w:t>
            </w:r>
          </w:p>
        </w:tc>
        <w:tc>
          <w:tcPr>
            <w:tcW w:type="dxa" w:w="3600"/>
            <w:tcMar>
              <w:top w:type="dxa" w:w="100"/>
              <w:left w:type="dxa" w:w="100"/>
              <w:bottom w:type="dxa" w:w="100"/>
              <w:right w:type="dxa" w:w="100"/>
            </w:tcMar>
          </w:tcPr>
          <w:p>
            <w:r>
              <w:t xml:space="preserve">1.0</w:t>
            </w:r>
          </w:p>
        </w:tc>
      </w:tr>
    </w:tbl>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Table of Contents</w:t>
      </w:r>
    </w:p>
    <w:p>
      <w:pPr>
        <w:spacing w:after="160"/>
      </w:pPr>
      <w:r>
        <w:t xml:space="preserve">1. Introduction</w:t>
      </w:r>
    </w:p>
    <w:p>
      <w:pPr>
        <w:spacing w:after="160"/>
      </w:pPr>
      <w:r>
        <w:t xml:space="preserve">2. Overall Description</w:t>
      </w:r>
    </w:p>
    <w:p>
      <w:pPr>
        <w:spacing w:after="160"/>
      </w:pPr>
      <w:r>
        <w:t xml:space="preserve">3. System Features (Functional Requirements)</w:t>
      </w:r>
    </w:p>
    <w:p>
      <w:pPr>
        <w:spacing w:after="160"/>
      </w:pPr>
      <w:r>
        <w:t xml:space="preserve">4. External Interface Requirements</w:t>
      </w:r>
    </w:p>
    <w:p>
      <w:pPr>
        <w:spacing w:after="160"/>
      </w:pPr>
      <w:r>
        <w:t xml:space="preserve">5. Non-Functional Requirements</w:t>
      </w:r>
    </w:p>
    <w:p>
      <w:pPr>
        <w:spacing w:after="160"/>
      </w:pPr>
      <w:r>
        <w:t xml:space="preserve">6. System Architecture</w:t>
      </w:r>
    </w:p>
    <w:p>
      <w:pPr>
        <w:spacing w:after="160"/>
      </w:pPr>
      <w:r>
        <w:t xml:space="preserve">7. Data Model</w:t>
      </w:r>
    </w:p>
    <w:p>
      <w:pPr>
        <w:spacing w:after="160"/>
      </w:pPr>
      <w:r>
        <w:t xml:space="preserve">8. UML Diagrams Reference</w:t>
      </w:r>
    </w:p>
    <w:p>
      <w:pPr>
        <w:spacing w:after="160"/>
      </w:pPr>
      <w:r>
        <w:t xml:space="preserve">9. Assumptions, Constraints and Dependencies</w:t>
      </w:r>
    </w:p>
    <w:p>
      <w:pPr>
        <w:spacing w:after="160"/>
      </w:pPr>
      <w:r>
        <w:t xml:space="preserve">10. Appendix</w:t>
      </w:r>
    </w:p>
    <w:p>
      <w:r>
        <w:br w:type="page"/>
      </w:r>
    </w:p>
    <w:p>
      <w:pPr>
        <w:pStyle w:val="Heading1"/>
        <w:spacing w:after="200" w:before="400"/>
      </w:pPr>
      <w:r>
        <w:t xml:space="preserve">1. Introduction</w:t>
      </w:r>
    </w:p>
    <w:p>
      <w:pPr>
        <w:pStyle w:val="Heading2"/>
        <w:spacing w:after="150" w:before="300"/>
      </w:pPr>
      <w:r>
        <w:t xml:space="preserve">1.1 Purpose</w:t>
      </w:r>
    </w:p>
    <w:p>
      <w:pPr>
        <w:spacing w:after="160"/>
      </w:pPr>
      <w:r>
        <w:t xml:space="preserve">This Software Requirements Specification (SRS) describes the functional and non-functional requirements for the Restaurant Mobile Application, a frontend-only prototype built with React Native and Expo. The document is intended for the course instructor, reviewers, and any developer who continues work on the project. It defines what the system does from a user's point of view and how the frontend is structured internally, without covering a real backend, since this version uses mock data and local storage only.</w:t>
      </w:r>
    </w:p>
    <w:p>
      <w:pPr>
        <w:pStyle w:val="Heading2"/>
        <w:spacing w:after="150" w:before="300"/>
      </w:pPr>
      <w:r>
        <w:t xml:space="preserve">1.2 Scope</w:t>
      </w:r>
    </w:p>
    <w:p>
      <w:pPr>
        <w:spacing w:after="160"/>
      </w:pPr>
      <w:r>
        <w:t xml:space="preserve">The application allows two classes of users, Customers and Restaurant Managers, to interact with a restaurant's menu, cart, orders, and table reservations. Because this is a frontend-only prototype:</w:t>
      </w:r>
    </w:p>
    <w:p>
      <w:pPr>
        <w:pStyle w:val="ListParagraph"/>
        <w:numPr>
          <w:ilvl w:val="0"/>
          <w:numId w:val="2"/>
        </w:numPr>
        <w:spacing w:after="80"/>
      </w:pPr>
      <w:r>
        <w:t xml:space="preserve">There is no real server or database; data is simulated with mock JSON data.</w:t>
      </w:r>
    </w:p>
    <w:p>
      <w:pPr>
        <w:pStyle w:val="ListParagraph"/>
        <w:numPr>
          <w:ilvl w:val="0"/>
          <w:numId w:val="2"/>
        </w:numPr>
        <w:spacing w:after="80"/>
      </w:pPr>
      <w:r>
        <w:t xml:space="preserve">Persistence between app sessions is handled with AsyncStorage (local device storage).</w:t>
      </w:r>
    </w:p>
    <w:p>
      <w:pPr>
        <w:pStyle w:val="ListParagraph"/>
        <w:numPr>
          <w:ilvl w:val="0"/>
          <w:numId w:val="2"/>
        </w:numPr>
        <w:spacing w:after="80"/>
      </w:pPr>
      <w:r>
        <w:t xml:space="preserve">Authentication, payments, and notifications are simulated rather than connected to live third-party services.</w:t>
      </w:r>
    </w:p>
    <w:p>
      <w:pPr>
        <w:pStyle w:val="ListParagraph"/>
        <w:numPr>
          <w:ilvl w:val="0"/>
          <w:numId w:val="2"/>
        </w:numPr>
        <w:spacing w:after="80"/>
      </w:pPr>
      <w:r>
        <w:t xml:space="preserve">The project's purpose is to demonstrate UI/UX flow, state management, and navigation patterns in React Native, not to be production-ready.</w:t>
      </w:r>
    </w:p>
    <w:p>
      <w:pPr>
        <w:pStyle w:val="Heading2"/>
        <w:spacing w:after="150" w:before="300"/>
      </w:pPr>
      <w:r>
        <w:t xml:space="preserve">1.3 Intended Audience</w:t>
      </w:r>
    </w:p>
    <w:p>
      <w:pPr>
        <w:pStyle w:val="ListParagraph"/>
        <w:numPr>
          <w:ilvl w:val="0"/>
          <w:numId w:val="2"/>
        </w:numPr>
        <w:spacing w:after="80"/>
      </w:pPr>
      <w:r>
        <w:t xml:space="preserve">Course instructor (Dr. Sadaf Tanvir) evaluating the assignment.</w:t>
      </w:r>
    </w:p>
    <w:p>
      <w:pPr>
        <w:pStyle w:val="ListParagraph"/>
        <w:numPr>
          <w:ilvl w:val="0"/>
          <w:numId w:val="2"/>
        </w:numPr>
        <w:spacing w:after="80"/>
      </w:pPr>
      <w:r>
        <w:t xml:space="preserve">Fellow students or reviewers assessing the design.</w:t>
      </w:r>
    </w:p>
    <w:p>
      <w:pPr>
        <w:pStyle w:val="ListParagraph"/>
        <w:numPr>
          <w:ilvl w:val="0"/>
          <w:numId w:val="2"/>
        </w:numPr>
        <w:spacing w:after="80"/>
      </w:pPr>
      <w:r>
        <w:t xml:space="preserve">The developer (or a future team) extending the prototype into a full-stack application.</w:t>
      </w:r>
    </w:p>
    <w:p>
      <w:pPr>
        <w:pStyle w:val="Heading2"/>
        <w:spacing w:after="150" w:before="300"/>
      </w:pPr>
      <w:r>
        <w:t xml:space="preserve">1.4 Definitions, Acronyms and Abbreviations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c>
          <w:tcPr>
            <w:tcW w:type="dxa" w:w="3000"/>
            <w:shd w:fill="1F4E79" w:val="clear"/>
            <w:tcMar>
              <w:top w:type="dxa" w:w="80"/>
              <w:left w:type="dxa" w:w="100"/>
              <w:bottom w:type="dxa" w:w="80"/>
              <w:right w:type="dxa" w:w="100"/>
            </w:tcMar>
          </w:tcPr>
          <w:p>
            <w:r>
              <w:rPr>
                <w:b/>
                <w:bCs/>
                <w:color w:val="FFFFFF"/>
                <w:sz w:val="20"/>
                <w:szCs w:val="20"/>
              </w:rPr>
              <w:t xml:space="preserve">Term</w:t>
            </w:r>
          </w:p>
        </w:tc>
        <w:tc>
          <w:tcPr>
            <w:tcW w:type="dxa" w:w="6600"/>
            <w:shd w:fill="1F4E79" w:val="clear"/>
            <w:tcMar>
              <w:top w:type="dxa" w:w="80"/>
              <w:left w:type="dxa" w:w="100"/>
              <w:bottom w:type="dxa" w:w="80"/>
              <w:right w:type="dxa" w:w="100"/>
            </w:tcMar>
          </w:tcPr>
          <w:p>
            <w:r>
              <w:rPr>
                <w:b/>
                <w:bCs/>
                <w:color w:val="FFFFFF"/>
                <w:sz w:val="20"/>
                <w:szCs w:val="20"/>
              </w:rPr>
              <w:t xml:space="preserve">Definition</w:t>
            </w:r>
          </w:p>
        </w:tc>
      </w:tr>
      <w:tr>
        <w:tc>
          <w:tcPr>
            <w:tcW w:type="dxa" w:w="3000"/>
            <w:tcMar>
              <w:top w:type="dxa" w:w="80"/>
              <w:left w:type="dxa" w:w="100"/>
              <w:bottom w:type="dxa" w:w="80"/>
              <w:right w:type="dxa" w:w="100"/>
            </w:tcMar>
          </w:tcPr>
          <w:p>
            <w:r>
              <w:rPr>
                <w:b w:val="false"/>
                <w:bCs w:val="false"/>
                <w:sz w:val="20"/>
                <w:szCs w:val="20"/>
              </w:rPr>
              <w:t xml:space="preserve">SRS</w:t>
            </w:r>
          </w:p>
        </w:tc>
        <w:tc>
          <w:tcPr>
            <w:tcW w:type="dxa" w:w="6600"/>
            <w:tcMar>
              <w:top w:type="dxa" w:w="80"/>
              <w:left w:type="dxa" w:w="100"/>
              <w:bottom w:type="dxa" w:w="80"/>
              <w:right w:type="dxa" w:w="100"/>
            </w:tcMar>
          </w:tcPr>
          <w:p>
            <w:r>
              <w:rPr>
                <w:b w:val="false"/>
                <w:bCs w:val="false"/>
                <w:sz w:val="20"/>
                <w:szCs w:val="20"/>
              </w:rPr>
              <w:t xml:space="preserve">Software Requirements Specification</w:t>
            </w:r>
          </w:p>
        </w:tc>
      </w:tr>
      <w:tr>
        <w:tc>
          <w:tcPr>
            <w:tcW w:type="dxa" w:w="3000"/>
            <w:tcMar>
              <w:top w:type="dxa" w:w="80"/>
              <w:left w:type="dxa" w:w="100"/>
              <w:bottom w:type="dxa" w:w="80"/>
              <w:right w:type="dxa" w:w="100"/>
            </w:tcMar>
          </w:tcPr>
          <w:p>
            <w:r>
              <w:rPr>
                <w:b w:val="false"/>
                <w:bCs w:val="false"/>
                <w:sz w:val="20"/>
                <w:szCs w:val="20"/>
              </w:rPr>
              <w:t xml:space="preserve">UI</w:t>
            </w:r>
          </w:p>
        </w:tc>
        <w:tc>
          <w:tcPr>
            <w:tcW w:type="dxa" w:w="6600"/>
            <w:tcMar>
              <w:top w:type="dxa" w:w="80"/>
              <w:left w:type="dxa" w:w="100"/>
              <w:bottom w:type="dxa" w:w="80"/>
              <w:right w:type="dxa" w:w="100"/>
            </w:tcMar>
          </w:tcPr>
          <w:p>
            <w:r>
              <w:rPr>
                <w:b w:val="false"/>
                <w:bCs w:val="false"/>
                <w:sz w:val="20"/>
                <w:szCs w:val="20"/>
              </w:rPr>
              <w:t xml:space="preserve">User Interface</w:t>
            </w:r>
          </w:p>
        </w:tc>
      </w:tr>
      <w:tr>
        <w:tc>
          <w:tcPr>
            <w:tcW w:type="dxa" w:w="3000"/>
            <w:tcMar>
              <w:top w:type="dxa" w:w="80"/>
              <w:left w:type="dxa" w:w="100"/>
              <w:bottom w:type="dxa" w:w="80"/>
              <w:right w:type="dxa" w:w="100"/>
            </w:tcMar>
          </w:tcPr>
          <w:p>
            <w:r>
              <w:rPr>
                <w:b w:val="false"/>
                <w:bCs w:val="false"/>
                <w:sz w:val="20"/>
                <w:szCs w:val="20"/>
              </w:rPr>
              <w:t xml:space="preserve">UML</w:t>
            </w:r>
          </w:p>
        </w:tc>
        <w:tc>
          <w:tcPr>
            <w:tcW w:type="dxa" w:w="6600"/>
            <w:tcMar>
              <w:top w:type="dxa" w:w="80"/>
              <w:left w:type="dxa" w:w="100"/>
              <w:bottom w:type="dxa" w:w="80"/>
              <w:right w:type="dxa" w:w="100"/>
            </w:tcMar>
          </w:tcPr>
          <w:p>
            <w:r>
              <w:rPr>
                <w:b w:val="false"/>
                <w:bCs w:val="false"/>
                <w:sz w:val="20"/>
                <w:szCs w:val="20"/>
              </w:rPr>
              <w:t xml:space="preserve">Unified Modeling Language</w:t>
            </w:r>
          </w:p>
        </w:tc>
      </w:tr>
      <w:tr>
        <w:tc>
          <w:tcPr>
            <w:tcW w:type="dxa" w:w="3000"/>
            <w:tcMar>
              <w:top w:type="dxa" w:w="80"/>
              <w:left w:type="dxa" w:w="100"/>
              <w:bottom w:type="dxa" w:w="80"/>
              <w:right w:type="dxa" w:w="100"/>
            </w:tcMar>
          </w:tcPr>
          <w:p>
            <w:r>
              <w:rPr>
                <w:b w:val="false"/>
                <w:bCs w:val="false"/>
                <w:sz w:val="20"/>
                <w:szCs w:val="20"/>
              </w:rPr>
              <w:t xml:space="preserve">MVP</w:t>
            </w:r>
          </w:p>
        </w:tc>
        <w:tc>
          <w:tcPr>
            <w:tcW w:type="dxa" w:w="6600"/>
            <w:tcMar>
              <w:top w:type="dxa" w:w="80"/>
              <w:left w:type="dxa" w:w="100"/>
              <w:bottom w:type="dxa" w:w="80"/>
              <w:right w:type="dxa" w:w="100"/>
            </w:tcMar>
          </w:tcPr>
          <w:p>
            <w:r>
              <w:rPr>
                <w:b w:val="false"/>
                <w:bCs w:val="false"/>
                <w:sz w:val="20"/>
                <w:szCs w:val="20"/>
              </w:rPr>
              <w:t xml:space="preserve">Minimum Viable Product</w:t>
            </w:r>
          </w:p>
        </w:tc>
      </w:tr>
      <w:tr>
        <w:tc>
          <w:tcPr>
            <w:tcW w:type="dxa" w:w="3000"/>
            <w:tcMar>
              <w:top w:type="dxa" w:w="80"/>
              <w:left w:type="dxa" w:w="100"/>
              <w:bottom w:type="dxa" w:w="80"/>
              <w:right w:type="dxa" w:w="100"/>
            </w:tcMar>
          </w:tcPr>
          <w:p>
            <w:r>
              <w:rPr>
                <w:b w:val="false"/>
                <w:bCs w:val="false"/>
                <w:sz w:val="20"/>
                <w:szCs w:val="20"/>
              </w:rPr>
              <w:t xml:space="preserve">Expo</w:t>
            </w:r>
          </w:p>
        </w:tc>
        <w:tc>
          <w:tcPr>
            <w:tcW w:type="dxa" w:w="6600"/>
            <w:tcMar>
              <w:top w:type="dxa" w:w="80"/>
              <w:left w:type="dxa" w:w="100"/>
              <w:bottom w:type="dxa" w:w="80"/>
              <w:right w:type="dxa" w:w="100"/>
            </w:tcMar>
          </w:tcPr>
          <w:p>
            <w:r>
              <w:rPr>
                <w:b w:val="false"/>
                <w:bCs w:val="false"/>
                <w:sz w:val="20"/>
                <w:szCs w:val="20"/>
              </w:rPr>
              <w:t xml:space="preserve">A toolchain built around React Native for building and running apps</w:t>
            </w:r>
          </w:p>
        </w:tc>
      </w:tr>
      <w:tr>
        <w:tc>
          <w:tcPr>
            <w:tcW w:type="dxa" w:w="3000"/>
            <w:tcMar>
              <w:top w:type="dxa" w:w="80"/>
              <w:left w:type="dxa" w:w="100"/>
              <w:bottom w:type="dxa" w:w="80"/>
              <w:right w:type="dxa" w:w="100"/>
            </w:tcMar>
          </w:tcPr>
          <w:p>
            <w:r>
              <w:rPr>
                <w:b w:val="false"/>
                <w:bCs w:val="false"/>
                <w:sz w:val="20"/>
                <w:szCs w:val="20"/>
              </w:rPr>
              <w:t xml:space="preserve">AsyncStorage</w:t>
            </w:r>
          </w:p>
        </w:tc>
        <w:tc>
          <w:tcPr>
            <w:tcW w:type="dxa" w:w="6600"/>
            <w:tcMar>
              <w:top w:type="dxa" w:w="80"/>
              <w:left w:type="dxa" w:w="100"/>
              <w:bottom w:type="dxa" w:w="80"/>
              <w:right w:type="dxa" w:w="100"/>
            </w:tcMar>
          </w:tcPr>
          <w:p>
            <w:r>
              <w:rPr>
                <w:b w:val="false"/>
                <w:bCs w:val="false"/>
                <w:sz w:val="20"/>
                <w:szCs w:val="20"/>
              </w:rPr>
              <w:t xml:space="preserve">React Native's key-value local storage API</w:t>
            </w:r>
          </w:p>
        </w:tc>
      </w:tr>
      <w:tr>
        <w:tc>
          <w:tcPr>
            <w:tcW w:type="dxa" w:w="3000"/>
            <w:tcMar>
              <w:top w:type="dxa" w:w="80"/>
              <w:left w:type="dxa" w:w="100"/>
              <w:bottom w:type="dxa" w:w="80"/>
              <w:right w:type="dxa" w:w="100"/>
            </w:tcMar>
          </w:tcPr>
          <w:p>
            <w:r>
              <w:rPr>
                <w:b w:val="false"/>
                <w:bCs w:val="false"/>
                <w:sz w:val="20"/>
                <w:szCs w:val="20"/>
              </w:rPr>
              <w:t xml:space="preserve">CRUD</w:t>
            </w:r>
          </w:p>
        </w:tc>
        <w:tc>
          <w:tcPr>
            <w:tcW w:type="dxa" w:w="6600"/>
            <w:tcMar>
              <w:top w:type="dxa" w:w="80"/>
              <w:left w:type="dxa" w:w="100"/>
              <w:bottom w:type="dxa" w:w="80"/>
              <w:right w:type="dxa" w:w="100"/>
            </w:tcMar>
          </w:tcPr>
          <w:p>
            <w:r>
              <w:rPr>
                <w:b w:val="false"/>
                <w:bCs w:val="false"/>
                <w:sz w:val="20"/>
                <w:szCs w:val="20"/>
              </w:rPr>
              <w:t xml:space="preserve">Create, Read, Update, Delete</w:t>
            </w:r>
          </w:p>
        </w:tc>
      </w:tr>
    </w:tbl>
    <w:p>
      <w:pPr>
        <w:pStyle w:val="Heading2"/>
        <w:spacing w:after="150" w:before="300"/>
      </w:pPr>
      <w:r>
        <w:t xml:space="preserve">1.5 References</w:t>
      </w:r>
    </w:p>
    <w:p>
      <w:pPr>
        <w:pStyle w:val="ListParagraph"/>
        <w:numPr>
          <w:ilvl w:val="0"/>
          <w:numId w:val="2"/>
        </w:numPr>
        <w:spacing w:after="80"/>
      </w:pPr>
      <w:r>
        <w:t xml:space="preserve">React Native documentation — reactnative.dev</w:t>
      </w:r>
    </w:p>
    <w:p>
      <w:pPr>
        <w:pStyle w:val="ListParagraph"/>
        <w:numPr>
          <w:ilvl w:val="0"/>
          <w:numId w:val="2"/>
        </w:numPr>
        <w:spacing w:after="80"/>
      </w:pPr>
      <w:r>
        <w:t xml:space="preserve">Expo documentation — docs.expo.dev</w:t>
      </w:r>
    </w:p>
    <w:p>
      <w:pPr>
        <w:pStyle w:val="ListParagraph"/>
        <w:numPr>
          <w:ilvl w:val="0"/>
          <w:numId w:val="2"/>
        </w:numPr>
        <w:spacing w:after="80"/>
      </w:pPr>
      <w:r>
        <w:t xml:space="preserve">Project UML diagram set (Use Case, Class, Sequence, State Machine, Component, Activity)</w:t>
      </w:r>
    </w:p>
    <w:p>
      <w:pPr>
        <w:pStyle w:val="Heading2"/>
        <w:spacing w:after="150" w:before="300"/>
      </w:pPr>
      <w:r>
        <w:t xml:space="preserve">1.6 Overview</w:t>
      </w:r>
    </w:p>
    <w:p>
      <w:pPr>
        <w:spacing w:after="160"/>
      </w:pPr>
      <w:r>
        <w:t xml:space="preserve">Section 2 gives an overall description of the product and its users. Section 3 lists detailed functional requirements grouped by feature. Section 4 covers interface requirements. Section 5 covers non-functional requirements. Sections 6 and 7 describe the software architecture and data model. Section 8 maps requirements to the accompanying UML diagrams.</w:t>
      </w:r>
    </w:p>
    <w:p>
      <w:pPr>
        <w:pStyle w:val="Heading1"/>
        <w:spacing w:after="200" w:before="400"/>
      </w:pPr>
      <w:r>
        <w:t xml:space="preserve">2. Overall Description</w:t>
      </w:r>
    </w:p>
    <w:p>
      <w:pPr>
        <w:pStyle w:val="Heading2"/>
        <w:spacing w:after="150" w:before="300"/>
      </w:pPr>
      <w:r>
        <w:t xml:space="preserve">2.1 Product Perspective</w:t>
      </w:r>
    </w:p>
    <w:p>
      <w:pPr>
        <w:spacing w:after="160"/>
      </w:pPr>
      <w:r>
        <w:t xml:space="preserve">The Restaurant Mobile Application is a standalone mobile app (not a modification of an existing system). It is self-contained: all data it needs (users, menu items, orders, reservations) is defined as mock data bundled with the app, and any data created by the user during a session is persisted locally through AsyncStorage rather than sent to a remote server.</w:t>
      </w:r>
    </w:p>
    <w:p>
      <w:pPr>
        <w:pStyle w:val="Heading2"/>
        <w:spacing w:after="150" w:before="300"/>
      </w:pPr>
      <w:r>
        <w:t xml:space="preserve">2.2 Product Functions (Summary)</w:t>
      </w:r>
    </w:p>
    <w:p>
      <w:pPr>
        <w:spacing w:after="160"/>
      </w:pPr>
      <w:r>
        <w:t xml:space="preserve">At a high level, the application supports:</w:t>
      </w:r>
    </w:p>
    <w:p>
      <w:pPr>
        <w:pStyle w:val="ListParagraph"/>
        <w:numPr>
          <w:ilvl w:val="0"/>
          <w:numId w:val="2"/>
        </w:numPr>
        <w:spacing w:after="80"/>
      </w:pPr>
      <w:r>
        <w:t xml:space="preserve">Account registration, login and logout for Customers and Managers.</w:t>
      </w:r>
    </w:p>
    <w:p>
      <w:pPr>
        <w:pStyle w:val="ListParagraph"/>
        <w:numPr>
          <w:ilvl w:val="0"/>
          <w:numId w:val="2"/>
        </w:numPr>
        <w:spacing w:after="80"/>
      </w:pPr>
      <w:r>
        <w:t xml:space="preserve">Browsing and searching the restaurant's menu by category.</w:t>
      </w:r>
    </w:p>
    <w:p>
      <w:pPr>
        <w:pStyle w:val="ListParagraph"/>
        <w:numPr>
          <w:ilvl w:val="0"/>
          <w:numId w:val="2"/>
        </w:numPr>
        <w:spacing w:after="80"/>
      </w:pPr>
      <w:r>
        <w:t xml:space="preserve">Adding items to a cart, adjusting quantities, and applying promo codes.</w:t>
      </w:r>
    </w:p>
    <w:p>
      <w:pPr>
        <w:pStyle w:val="ListParagraph"/>
        <w:numPr>
          <w:ilvl w:val="0"/>
          <w:numId w:val="2"/>
        </w:numPr>
        <w:spacing w:after="80"/>
      </w:pPr>
      <w:r>
        <w:t xml:space="preserve">Placing orders and tracking an order's status through its lifecycle.</w:t>
      </w:r>
    </w:p>
    <w:p>
      <w:pPr>
        <w:pStyle w:val="ListParagraph"/>
        <w:numPr>
          <w:ilvl w:val="0"/>
          <w:numId w:val="2"/>
        </w:numPr>
        <w:spacing w:after="80"/>
      </w:pPr>
      <w:r>
        <w:t xml:space="preserve">Making and checking table reservations.</w:t>
      </w:r>
    </w:p>
    <w:p>
      <w:pPr>
        <w:pStyle w:val="ListParagraph"/>
        <w:numPr>
          <w:ilvl w:val="0"/>
          <w:numId w:val="2"/>
        </w:numPr>
        <w:spacing w:after="80"/>
      </w:pPr>
      <w:r>
        <w:t xml:space="preserve">Manager-side tools: managing the menu, viewing and updating orders, managing reservations, and viewing basic reports.</w:t>
      </w:r>
    </w:p>
    <w:p>
      <w:pPr>
        <w:pStyle w:val="Heading2"/>
        <w:spacing w:after="150" w:before="300"/>
      </w:pPr>
      <w:r>
        <w:t xml:space="preserve">2.3 User Classes and Characteristics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800"/>
      </w:tblGrid>
      <w:tr>
        <w:tc>
          <w:tcPr>
            <w:tcW w:type="dxa" w:w="2400"/>
            <w:shd w:fill="1F4E79" w:val="clear"/>
            <w:tcMar>
              <w:top w:type="dxa" w:w="80"/>
              <w:left w:type="dxa" w:w="100"/>
              <w:bottom w:type="dxa" w:w="80"/>
              <w:right w:type="dxa" w:w="100"/>
            </w:tcMar>
          </w:tcPr>
          <w:p>
            <w:r>
              <w:rPr>
                <w:b/>
                <w:bCs/>
                <w:color w:val="FFFFFF"/>
                <w:sz w:val="20"/>
                <w:szCs w:val="20"/>
              </w:rPr>
              <w:t xml:space="preserve">User Class</w:t>
            </w:r>
          </w:p>
        </w:tc>
        <w:tc>
          <w:tcPr>
            <w:tcW w:type="dxa" w:w="4400"/>
            <w:shd w:fill="1F4E79" w:val="clear"/>
            <w:tcMar>
              <w:top w:type="dxa" w:w="80"/>
              <w:left w:type="dxa" w:w="100"/>
              <w:bottom w:type="dxa" w:w="80"/>
              <w:right w:type="dxa" w:w="100"/>
            </w:tcMar>
          </w:tcPr>
          <w:p>
            <w:r>
              <w:rPr>
                <w:b/>
                <w:bCs/>
                <w:color w:val="FFFFFF"/>
                <w:sz w:val="20"/>
                <w:szCs w:val="20"/>
              </w:rPr>
              <w:t xml:space="preserve">Description</w:t>
            </w:r>
          </w:p>
        </w:tc>
        <w:tc>
          <w:tcPr>
            <w:tcW w:type="dxa" w:w="2800"/>
            <w:shd w:fill="1F4E79" w:val="clear"/>
            <w:tcMar>
              <w:top w:type="dxa" w:w="80"/>
              <w:left w:type="dxa" w:w="100"/>
              <w:bottom w:type="dxa" w:w="80"/>
              <w:right w:type="dxa" w:w="100"/>
            </w:tcMar>
          </w:tcPr>
          <w:p>
            <w:r>
              <w:rPr>
                <w:b/>
                <w:bCs/>
                <w:color w:val="FFFFFF"/>
                <w:sz w:val="20"/>
                <w:szCs w:val="20"/>
              </w:rPr>
              <w:t xml:space="preserve">Technical Expertise</w:t>
            </w:r>
          </w:p>
        </w:tc>
      </w:tr>
      <w:tr>
        <w:tc>
          <w:tcPr>
            <w:tcW w:type="dxa" w:w="2400"/>
            <w:tcMar>
              <w:top w:type="dxa" w:w="80"/>
              <w:left w:type="dxa" w:w="100"/>
              <w:bottom w:type="dxa" w:w="80"/>
              <w:right w:type="dxa" w:w="100"/>
            </w:tcMar>
          </w:tcPr>
          <w:p>
            <w:r>
              <w:rPr>
                <w:b w:val="false"/>
                <w:bCs w:val="false"/>
                <w:sz w:val="20"/>
                <w:szCs w:val="20"/>
              </w:rPr>
              <w:t xml:space="preserve">Customer</w:t>
            </w:r>
          </w:p>
        </w:tc>
        <w:tc>
          <w:tcPr>
            <w:tcW w:type="dxa" w:w="4400"/>
            <w:tcMar>
              <w:top w:type="dxa" w:w="80"/>
              <w:left w:type="dxa" w:w="100"/>
              <w:bottom w:type="dxa" w:w="80"/>
              <w:right w:type="dxa" w:w="100"/>
            </w:tcMar>
          </w:tcPr>
          <w:p>
            <w:r>
              <w:rPr>
                <w:b w:val="false"/>
                <w:bCs w:val="false"/>
                <w:sz w:val="20"/>
                <w:szCs w:val="20"/>
              </w:rPr>
              <w:t xml:space="preserve">End user who browses the menu, places orders, and books tables.</w:t>
            </w:r>
          </w:p>
        </w:tc>
        <w:tc>
          <w:tcPr>
            <w:tcW w:type="dxa" w:w="2800"/>
            <w:tcMar>
              <w:top w:type="dxa" w:w="80"/>
              <w:left w:type="dxa" w:w="100"/>
              <w:bottom w:type="dxa" w:w="80"/>
              <w:right w:type="dxa" w:w="100"/>
            </w:tcMar>
          </w:tcPr>
          <w:p>
            <w:r>
              <w:rPr>
                <w:b w:val="false"/>
                <w:bCs w:val="false"/>
                <w:sz w:val="20"/>
                <w:szCs w:val="20"/>
              </w:rPr>
              <w:t xml:space="preserve">General smartphone user; no technical background required.</w:t>
            </w:r>
          </w:p>
        </w:tc>
      </w:tr>
      <w:tr>
        <w:tc>
          <w:tcPr>
            <w:tcW w:type="dxa" w:w="2400"/>
            <w:tcMar>
              <w:top w:type="dxa" w:w="80"/>
              <w:left w:type="dxa" w:w="100"/>
              <w:bottom w:type="dxa" w:w="80"/>
              <w:right w:type="dxa" w:w="100"/>
            </w:tcMar>
          </w:tcPr>
          <w:p>
            <w:r>
              <w:rPr>
                <w:b w:val="false"/>
                <w:bCs w:val="false"/>
                <w:sz w:val="20"/>
                <w:szCs w:val="20"/>
              </w:rPr>
              <w:t xml:space="preserve">Restaurant Manager</w:t>
            </w:r>
          </w:p>
        </w:tc>
        <w:tc>
          <w:tcPr>
            <w:tcW w:type="dxa" w:w="4400"/>
            <w:tcMar>
              <w:top w:type="dxa" w:w="80"/>
              <w:left w:type="dxa" w:w="100"/>
              <w:bottom w:type="dxa" w:w="80"/>
              <w:right w:type="dxa" w:w="100"/>
            </w:tcMar>
          </w:tcPr>
          <w:p>
            <w:r>
              <w:rPr>
                <w:b w:val="false"/>
                <w:bCs w:val="false"/>
                <w:sz w:val="20"/>
                <w:szCs w:val="20"/>
              </w:rPr>
              <w:t xml:space="preserve">Staff member who manages the menu, orders, reservations and views reports.</w:t>
            </w:r>
          </w:p>
        </w:tc>
        <w:tc>
          <w:tcPr>
            <w:tcW w:type="dxa" w:w="2800"/>
            <w:tcMar>
              <w:top w:type="dxa" w:w="80"/>
              <w:left w:type="dxa" w:w="100"/>
              <w:bottom w:type="dxa" w:w="80"/>
              <w:right w:type="dxa" w:w="100"/>
            </w:tcMar>
          </w:tcPr>
          <w:p>
            <w:r>
              <w:rPr>
                <w:b w:val="false"/>
                <w:bCs w:val="false"/>
                <w:sz w:val="20"/>
                <w:szCs w:val="20"/>
              </w:rPr>
              <w:t xml:space="preserve">General smartphone user; assumed familiar with restaurant operations.</w:t>
            </w:r>
          </w:p>
        </w:tc>
      </w:tr>
    </w:tbl>
    <w:p>
      <w:pPr>
        <w:pStyle w:val="Heading2"/>
        <w:spacing w:after="150" w:before="300"/>
      </w:pPr>
      <w:r>
        <w:t xml:space="preserve">2.4 Operating Environment</w:t>
      </w:r>
    </w:p>
    <w:p>
      <w:pPr>
        <w:pStyle w:val="ListParagraph"/>
        <w:numPr>
          <w:ilvl w:val="0"/>
          <w:numId w:val="2"/>
        </w:numPr>
        <w:spacing w:after="80"/>
      </w:pPr>
      <w:r>
        <w:t xml:space="preserve">Mobile OS: Android and iOS, via the Expo Go runtime or a built Expo app.</w:t>
      </w:r>
    </w:p>
    <w:p>
      <w:pPr>
        <w:pStyle w:val="ListParagraph"/>
        <w:numPr>
          <w:ilvl w:val="0"/>
          <w:numId w:val="2"/>
        </w:numPr>
        <w:spacing w:after="80"/>
      </w:pPr>
      <w:r>
        <w:t xml:space="preserve">Framework: React Native (JavaScript / TypeScript).</w:t>
      </w:r>
    </w:p>
    <w:p>
      <w:pPr>
        <w:pStyle w:val="ListParagraph"/>
        <w:numPr>
          <w:ilvl w:val="0"/>
          <w:numId w:val="2"/>
        </w:numPr>
        <w:spacing w:after="80"/>
      </w:pPr>
      <w:r>
        <w:t xml:space="preserve">Local storage: AsyncStorage for persisting cart, session, and mock order/reservation data on-device.</w:t>
      </w:r>
    </w:p>
    <w:p>
      <w:pPr>
        <w:pStyle w:val="ListParagraph"/>
        <w:numPr>
          <w:ilvl w:val="0"/>
          <w:numId w:val="2"/>
        </w:numPr>
        <w:spacing w:after="80"/>
      </w:pPr>
      <w:r>
        <w:t xml:space="preserve">No backend server or external database is required for this version.</w:t>
      </w:r>
    </w:p>
    <w:p>
      <w:pPr>
        <w:pStyle w:val="Heading2"/>
        <w:spacing w:after="150" w:before="300"/>
      </w:pPr>
      <w:r>
        <w:t xml:space="preserve">2.5 Design and Implementation Constraints</w:t>
      </w:r>
    </w:p>
    <w:p>
      <w:pPr>
        <w:pStyle w:val="ListParagraph"/>
        <w:numPr>
          <w:ilvl w:val="0"/>
          <w:numId w:val="2"/>
        </w:numPr>
        <w:spacing w:after="80"/>
      </w:pPr>
      <w:r>
        <w:t xml:space="preserve">No live backend, payment gateway, or push notification service is integrated; these are simulated.</w:t>
      </w:r>
    </w:p>
    <w:p>
      <w:pPr>
        <w:pStyle w:val="ListParagraph"/>
        <w:numPr>
          <w:ilvl w:val="0"/>
          <w:numId w:val="2"/>
        </w:numPr>
        <w:spacing w:after="80"/>
      </w:pPr>
      <w:r>
        <w:t xml:space="preserve">Data does not sync across devices — it is local to the device/session it was created on.</w:t>
      </w:r>
    </w:p>
    <w:p>
      <w:pPr>
        <w:pStyle w:val="ListParagraph"/>
        <w:numPr>
          <w:ilvl w:val="0"/>
          <w:numId w:val="2"/>
        </w:numPr>
        <w:spacing w:after="80"/>
      </w:pPr>
      <w:r>
        <w:t xml:space="preserve">The app targets a single restaurant with a single menu; multi-restaurant support is out of scope.</w:t>
      </w:r>
    </w:p>
    <w:p>
      <w:pPr>
        <w:pStyle w:val="Heading2"/>
        <w:spacing w:after="150" w:before="300"/>
      </w:pPr>
      <w:r>
        <w:t xml:space="preserve">2.6 Assumptions and Dependencies</w:t>
      </w:r>
    </w:p>
    <w:p>
      <w:pPr>
        <w:pStyle w:val="ListParagraph"/>
        <w:numPr>
          <w:ilvl w:val="0"/>
          <w:numId w:val="2"/>
        </w:numPr>
        <w:spacing w:after="80"/>
      </w:pPr>
      <w:r>
        <w:t xml:space="preserve">The user's device has React Native / Expo Go installed, or the app has been built and installed as a standalone binary.</w:t>
      </w:r>
    </w:p>
    <w:p>
      <w:pPr>
        <w:pStyle w:val="ListParagraph"/>
        <w:numPr>
          <w:ilvl w:val="0"/>
          <w:numId w:val="2"/>
        </w:numPr>
        <w:spacing w:after="80"/>
      </w:pPr>
      <w:r>
        <w:t xml:space="preserve">Mock data adequately represents realistic menu items, users, orders and reservations for demonstration purposes.</w:t>
      </w:r>
    </w:p>
    <w:p>
      <w:pPr>
        <w:pStyle w:val="ListParagraph"/>
        <w:numPr>
          <w:ilvl w:val="0"/>
          <w:numId w:val="2"/>
        </w:numPr>
        <w:spacing w:after="80"/>
      </w:pPr>
      <w:r>
        <w:t xml:space="preserve">A future version will replace mock data and AsyncStorage with a real backend API without requiring major UI rework.</w:t>
      </w:r>
    </w:p>
    <w:p>
      <w:pPr>
        <w:pStyle w:val="Heading1"/>
        <w:spacing w:after="200" w:before="400"/>
      </w:pPr>
      <w:r>
        <w:t xml:space="preserve">3. System Features (Functional Requirements)</w:t>
      </w:r>
    </w:p>
    <w:p>
      <w:pPr>
        <w:spacing w:after="160"/>
      </w:pPr>
      <w:r>
        <w:t xml:space="preserve">Each feature below corresponds to one or more use cases from the Use Case Diagram (Section 8.1). Requirements are numbered FR-&lt;area&gt;-&lt;n&gt; for traceability.</w:t>
      </w:r>
    </w:p>
    <w:p>
      <w:pPr>
        <w:pStyle w:val="Heading2"/>
        <w:spacing w:after="150" w:before="300"/>
      </w:pPr>
      <w:r>
        <w:t xml:space="preserve">3.1 Account Management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7800"/>
      </w:tblGrid>
      <w:tr>
        <w:tc>
          <w:tcPr>
            <w:tcW w:type="dxa" w:w="1800"/>
            <w:shd w:fill="1F4E79" w:val="clear"/>
            <w:tcMar>
              <w:top w:type="dxa" w:w="80"/>
              <w:left w:type="dxa" w:w="100"/>
              <w:bottom w:type="dxa" w:w="80"/>
              <w:right w:type="dxa" w:w="100"/>
            </w:tcMar>
          </w:tcPr>
          <w:p>
            <w:r>
              <w:rPr>
                <w:b/>
                <w:bCs/>
                <w:color w:val="FFFFFF"/>
                <w:sz w:val="20"/>
                <w:szCs w:val="20"/>
              </w:rPr>
              <w:t xml:space="preserve">ID</w:t>
            </w:r>
          </w:p>
        </w:tc>
        <w:tc>
          <w:tcPr>
            <w:tcW w:type="dxa" w:w="7800"/>
            <w:shd w:fill="1F4E79" w:val="clear"/>
            <w:tcMar>
              <w:top w:type="dxa" w:w="80"/>
              <w:left w:type="dxa" w:w="100"/>
              <w:bottom w:type="dxa" w:w="80"/>
              <w:right w:type="dxa" w:w="100"/>
            </w:tcMar>
          </w:tcPr>
          <w:p>
            <w:r>
              <w:rPr>
                <w:b/>
                <w:bCs/>
                <w:color w:val="FFFFFF"/>
                <w:sz w:val="20"/>
                <w:szCs w:val="20"/>
              </w:rPr>
              <w:t xml:space="preserve">Requirement</w:t>
            </w:r>
          </w:p>
        </w:tc>
      </w:tr>
      <w:tr>
        <w:tc>
          <w:tcPr>
            <w:tcW w:type="dxa" w:w="1800"/>
            <w:tcMar>
              <w:top w:type="dxa" w:w="80"/>
              <w:left w:type="dxa" w:w="100"/>
              <w:bottom w:type="dxa" w:w="80"/>
              <w:right w:type="dxa" w:w="100"/>
            </w:tcMar>
          </w:tcPr>
          <w:p>
            <w:r>
              <w:rPr>
                <w:b w:val="false"/>
                <w:bCs w:val="false"/>
                <w:sz w:val="20"/>
                <w:szCs w:val="20"/>
              </w:rPr>
              <w:t xml:space="preserve">FR-ACC-1</w:t>
            </w:r>
          </w:p>
        </w:tc>
        <w:tc>
          <w:tcPr>
            <w:tcW w:type="dxa" w:w="7800"/>
            <w:tcMar>
              <w:top w:type="dxa" w:w="80"/>
              <w:left w:type="dxa" w:w="100"/>
              <w:bottom w:type="dxa" w:w="80"/>
              <w:right w:type="dxa" w:w="100"/>
            </w:tcMar>
          </w:tcPr>
          <w:p>
            <w:r>
              <w:rPr>
                <w:b w:val="false"/>
                <w:bCs w:val="false"/>
                <w:sz w:val="20"/>
                <w:szCs w:val="20"/>
              </w:rPr>
              <w:t xml:space="preserve">The system shall allow a new user to register with name, email and password, and to select a role (Customer).</w:t>
            </w:r>
          </w:p>
        </w:tc>
      </w:tr>
      <w:tr>
        <w:tc>
          <w:tcPr>
            <w:tcW w:type="dxa" w:w="1800"/>
            <w:tcMar>
              <w:top w:type="dxa" w:w="80"/>
              <w:left w:type="dxa" w:w="100"/>
              <w:bottom w:type="dxa" w:w="80"/>
              <w:right w:type="dxa" w:w="100"/>
            </w:tcMar>
          </w:tcPr>
          <w:p>
            <w:r>
              <w:rPr>
                <w:b w:val="false"/>
                <w:bCs w:val="false"/>
                <w:sz w:val="20"/>
                <w:szCs w:val="20"/>
              </w:rPr>
              <w:t xml:space="preserve">FR-ACC-2</w:t>
            </w:r>
          </w:p>
        </w:tc>
        <w:tc>
          <w:tcPr>
            <w:tcW w:type="dxa" w:w="7800"/>
            <w:tcMar>
              <w:top w:type="dxa" w:w="80"/>
              <w:left w:type="dxa" w:w="100"/>
              <w:bottom w:type="dxa" w:w="80"/>
              <w:right w:type="dxa" w:w="100"/>
            </w:tcMar>
          </w:tcPr>
          <w:p>
            <w:r>
              <w:rPr>
                <w:b w:val="false"/>
                <w:bCs w:val="false"/>
                <w:sz w:val="20"/>
                <w:szCs w:val="20"/>
              </w:rPr>
              <w:t xml:space="preserve">The system shall allow a registered user to log in with email and password.</w:t>
            </w:r>
          </w:p>
        </w:tc>
      </w:tr>
      <w:tr>
        <w:tc>
          <w:tcPr>
            <w:tcW w:type="dxa" w:w="1800"/>
            <w:tcMar>
              <w:top w:type="dxa" w:w="80"/>
              <w:left w:type="dxa" w:w="100"/>
              <w:bottom w:type="dxa" w:w="80"/>
              <w:right w:type="dxa" w:w="100"/>
            </w:tcMar>
          </w:tcPr>
          <w:p>
            <w:r>
              <w:rPr>
                <w:b w:val="false"/>
                <w:bCs w:val="false"/>
                <w:sz w:val="20"/>
                <w:szCs w:val="20"/>
              </w:rPr>
              <w:t xml:space="preserve">FR-ACC-3</w:t>
            </w:r>
          </w:p>
        </w:tc>
        <w:tc>
          <w:tcPr>
            <w:tcW w:type="dxa" w:w="7800"/>
            <w:tcMar>
              <w:top w:type="dxa" w:w="80"/>
              <w:left w:type="dxa" w:w="100"/>
              <w:bottom w:type="dxa" w:w="80"/>
              <w:right w:type="dxa" w:w="100"/>
            </w:tcMar>
          </w:tcPr>
          <w:p>
            <w:r>
              <w:rPr>
                <w:b w:val="false"/>
                <w:bCs w:val="false"/>
                <w:sz w:val="20"/>
                <w:szCs w:val="20"/>
              </w:rPr>
              <w:t xml:space="preserve">The system shall allow a logged-in user to log out from any screen where the option is available.</w:t>
            </w:r>
          </w:p>
        </w:tc>
      </w:tr>
      <w:tr>
        <w:tc>
          <w:tcPr>
            <w:tcW w:type="dxa" w:w="1800"/>
            <w:tcMar>
              <w:top w:type="dxa" w:w="80"/>
              <w:left w:type="dxa" w:w="100"/>
              <w:bottom w:type="dxa" w:w="80"/>
              <w:right w:type="dxa" w:w="100"/>
            </w:tcMar>
          </w:tcPr>
          <w:p>
            <w:r>
              <w:rPr>
                <w:b w:val="false"/>
                <w:bCs w:val="false"/>
                <w:sz w:val="20"/>
                <w:szCs w:val="20"/>
              </w:rPr>
              <w:t xml:space="preserve">FR-ACC-4</w:t>
            </w:r>
          </w:p>
        </w:tc>
        <w:tc>
          <w:tcPr>
            <w:tcW w:type="dxa" w:w="7800"/>
            <w:tcMar>
              <w:top w:type="dxa" w:w="80"/>
              <w:left w:type="dxa" w:w="100"/>
              <w:bottom w:type="dxa" w:w="80"/>
              <w:right w:type="dxa" w:w="100"/>
            </w:tcMar>
          </w:tcPr>
          <w:p>
            <w:r>
              <w:rPr>
                <w:b w:val="false"/>
                <w:bCs w:val="false"/>
                <w:sz w:val="20"/>
                <w:szCs w:val="20"/>
              </w:rPr>
              <w:t xml:space="preserve">The system shall allow a Customer to view and update their profile information.</w:t>
            </w:r>
          </w:p>
        </w:tc>
      </w:tr>
    </w:tbl>
    <w:p>
      <w:pPr>
        <w:pStyle w:val="Heading2"/>
        <w:spacing w:after="150" w:before="300"/>
      </w:pPr>
      <w:r>
        <w:t xml:space="preserve">3.2 Menu Browsing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7800"/>
      </w:tblGrid>
      <w:tr>
        <w:tc>
          <w:tcPr>
            <w:tcW w:type="dxa" w:w="1800"/>
            <w:shd w:fill="1F4E79" w:val="clear"/>
            <w:tcMar>
              <w:top w:type="dxa" w:w="80"/>
              <w:left w:type="dxa" w:w="100"/>
              <w:bottom w:type="dxa" w:w="80"/>
              <w:right w:type="dxa" w:w="100"/>
            </w:tcMar>
          </w:tcPr>
          <w:p>
            <w:r>
              <w:rPr>
                <w:b/>
                <w:bCs/>
                <w:color w:val="FFFFFF"/>
                <w:sz w:val="20"/>
                <w:szCs w:val="20"/>
              </w:rPr>
              <w:t xml:space="preserve">ID</w:t>
            </w:r>
          </w:p>
        </w:tc>
        <w:tc>
          <w:tcPr>
            <w:tcW w:type="dxa" w:w="7800"/>
            <w:shd w:fill="1F4E79" w:val="clear"/>
            <w:tcMar>
              <w:top w:type="dxa" w:w="80"/>
              <w:left w:type="dxa" w:w="100"/>
              <w:bottom w:type="dxa" w:w="80"/>
              <w:right w:type="dxa" w:w="100"/>
            </w:tcMar>
          </w:tcPr>
          <w:p>
            <w:r>
              <w:rPr>
                <w:b/>
                <w:bCs/>
                <w:color w:val="FFFFFF"/>
                <w:sz w:val="20"/>
                <w:szCs w:val="20"/>
              </w:rPr>
              <w:t xml:space="preserve">Requirement</w:t>
            </w:r>
          </w:p>
        </w:tc>
      </w:tr>
      <w:tr>
        <w:tc>
          <w:tcPr>
            <w:tcW w:type="dxa" w:w="1800"/>
            <w:tcMar>
              <w:top w:type="dxa" w:w="80"/>
              <w:left w:type="dxa" w:w="100"/>
              <w:bottom w:type="dxa" w:w="80"/>
              <w:right w:type="dxa" w:w="100"/>
            </w:tcMar>
          </w:tcPr>
          <w:p>
            <w:r>
              <w:rPr>
                <w:b w:val="false"/>
                <w:bCs w:val="false"/>
                <w:sz w:val="20"/>
                <w:szCs w:val="20"/>
              </w:rPr>
              <w:t xml:space="preserve">FR-MENU-1</w:t>
            </w:r>
          </w:p>
        </w:tc>
        <w:tc>
          <w:tcPr>
            <w:tcW w:type="dxa" w:w="7800"/>
            <w:tcMar>
              <w:top w:type="dxa" w:w="80"/>
              <w:left w:type="dxa" w:w="100"/>
              <w:bottom w:type="dxa" w:w="80"/>
              <w:right w:type="dxa" w:w="100"/>
            </w:tcMar>
          </w:tcPr>
          <w:p>
            <w:r>
              <w:rPr>
                <w:b w:val="false"/>
                <w:bCs w:val="false"/>
                <w:sz w:val="20"/>
                <w:szCs w:val="20"/>
              </w:rPr>
              <w:t xml:space="preserve">The system shall display the restaurant menu organized by category (e.g. Starters, Mains, Desserts).</w:t>
            </w:r>
          </w:p>
        </w:tc>
      </w:tr>
      <w:tr>
        <w:tc>
          <w:tcPr>
            <w:tcW w:type="dxa" w:w="1800"/>
            <w:tcMar>
              <w:top w:type="dxa" w:w="80"/>
              <w:left w:type="dxa" w:w="100"/>
              <w:bottom w:type="dxa" w:w="80"/>
              <w:right w:type="dxa" w:w="100"/>
            </w:tcMar>
          </w:tcPr>
          <w:p>
            <w:r>
              <w:rPr>
                <w:b w:val="false"/>
                <w:bCs w:val="false"/>
                <w:sz w:val="20"/>
                <w:szCs w:val="20"/>
              </w:rPr>
              <w:t xml:space="preserve">FR-MENU-2</w:t>
            </w:r>
          </w:p>
        </w:tc>
        <w:tc>
          <w:tcPr>
            <w:tcW w:type="dxa" w:w="7800"/>
            <w:tcMar>
              <w:top w:type="dxa" w:w="80"/>
              <w:left w:type="dxa" w:w="100"/>
              <w:bottom w:type="dxa" w:w="80"/>
              <w:right w:type="dxa" w:w="100"/>
            </w:tcMar>
          </w:tcPr>
          <w:p>
            <w:r>
              <w:rPr>
                <w:b w:val="false"/>
                <w:bCs w:val="false"/>
                <w:sz w:val="20"/>
                <w:szCs w:val="20"/>
              </w:rPr>
              <w:t xml:space="preserve">The system shall allow the Customer to search the menu by item name.</w:t>
            </w:r>
          </w:p>
        </w:tc>
      </w:tr>
      <w:tr>
        <w:tc>
          <w:tcPr>
            <w:tcW w:type="dxa" w:w="1800"/>
            <w:tcMar>
              <w:top w:type="dxa" w:w="80"/>
              <w:left w:type="dxa" w:w="100"/>
              <w:bottom w:type="dxa" w:w="80"/>
              <w:right w:type="dxa" w:w="100"/>
            </w:tcMar>
          </w:tcPr>
          <w:p>
            <w:r>
              <w:rPr>
                <w:b w:val="false"/>
                <w:bCs w:val="false"/>
                <w:sz w:val="20"/>
                <w:szCs w:val="20"/>
              </w:rPr>
              <w:t xml:space="preserve">FR-MENU-3</w:t>
            </w:r>
          </w:p>
        </w:tc>
        <w:tc>
          <w:tcPr>
            <w:tcW w:type="dxa" w:w="7800"/>
            <w:tcMar>
              <w:top w:type="dxa" w:w="80"/>
              <w:left w:type="dxa" w:w="100"/>
              <w:bottom w:type="dxa" w:w="80"/>
              <w:right w:type="dxa" w:w="100"/>
            </w:tcMar>
          </w:tcPr>
          <w:p>
            <w:r>
              <w:rPr>
                <w:b w:val="false"/>
                <w:bCs w:val="false"/>
                <w:sz w:val="20"/>
                <w:szCs w:val="20"/>
              </w:rPr>
              <w:t xml:space="preserve">The system shall display item details: name, description, price, image, and availability.</w:t>
            </w:r>
          </w:p>
        </w:tc>
      </w:tr>
      <w:tr>
        <w:tc>
          <w:tcPr>
            <w:tcW w:type="dxa" w:w="1800"/>
            <w:tcMar>
              <w:top w:type="dxa" w:w="80"/>
              <w:left w:type="dxa" w:w="100"/>
              <w:bottom w:type="dxa" w:w="80"/>
              <w:right w:type="dxa" w:w="100"/>
            </w:tcMar>
          </w:tcPr>
          <w:p>
            <w:r>
              <w:rPr>
                <w:b w:val="false"/>
                <w:bCs w:val="false"/>
                <w:sz w:val="20"/>
                <w:szCs w:val="20"/>
              </w:rPr>
              <w:t xml:space="preserve">FR-MENU-4</w:t>
            </w:r>
          </w:p>
        </w:tc>
        <w:tc>
          <w:tcPr>
            <w:tcW w:type="dxa" w:w="7800"/>
            <w:tcMar>
              <w:top w:type="dxa" w:w="80"/>
              <w:left w:type="dxa" w:w="100"/>
              <w:bottom w:type="dxa" w:w="80"/>
              <w:right w:type="dxa" w:w="100"/>
            </w:tcMar>
          </w:tcPr>
          <w:p>
            <w:r>
              <w:rPr>
                <w:b w:val="false"/>
                <w:bCs w:val="false"/>
                <w:sz w:val="20"/>
                <w:szCs w:val="20"/>
              </w:rPr>
              <w:t xml:space="preserve">The system shall visually mark items that are unavailable or specially featured.</w:t>
            </w:r>
          </w:p>
        </w:tc>
      </w:tr>
    </w:tbl>
    <w:p>
      <w:pPr>
        <w:pStyle w:val="Heading2"/>
        <w:spacing w:after="150" w:before="300"/>
      </w:pPr>
      <w:r>
        <w:t xml:space="preserve">3.3 Cart and Ordering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7800"/>
      </w:tblGrid>
      <w:tr>
        <w:tc>
          <w:tcPr>
            <w:tcW w:type="dxa" w:w="1800"/>
            <w:shd w:fill="1F4E79" w:val="clear"/>
            <w:tcMar>
              <w:top w:type="dxa" w:w="80"/>
              <w:left w:type="dxa" w:w="100"/>
              <w:bottom w:type="dxa" w:w="80"/>
              <w:right w:type="dxa" w:w="100"/>
            </w:tcMar>
          </w:tcPr>
          <w:p>
            <w:r>
              <w:rPr>
                <w:b/>
                <w:bCs/>
                <w:color w:val="FFFFFF"/>
                <w:sz w:val="20"/>
                <w:szCs w:val="20"/>
              </w:rPr>
              <w:t xml:space="preserve">ID</w:t>
            </w:r>
          </w:p>
        </w:tc>
        <w:tc>
          <w:tcPr>
            <w:tcW w:type="dxa" w:w="7800"/>
            <w:shd w:fill="1F4E79" w:val="clear"/>
            <w:tcMar>
              <w:top w:type="dxa" w:w="80"/>
              <w:left w:type="dxa" w:w="100"/>
              <w:bottom w:type="dxa" w:w="80"/>
              <w:right w:type="dxa" w:w="100"/>
            </w:tcMar>
          </w:tcPr>
          <w:p>
            <w:r>
              <w:rPr>
                <w:b/>
                <w:bCs/>
                <w:color w:val="FFFFFF"/>
                <w:sz w:val="20"/>
                <w:szCs w:val="20"/>
              </w:rPr>
              <w:t xml:space="preserve">Requirement</w:t>
            </w:r>
          </w:p>
        </w:tc>
      </w:tr>
      <w:tr>
        <w:tc>
          <w:tcPr>
            <w:tcW w:type="dxa" w:w="1800"/>
            <w:tcMar>
              <w:top w:type="dxa" w:w="80"/>
              <w:left w:type="dxa" w:w="100"/>
              <w:bottom w:type="dxa" w:w="80"/>
              <w:right w:type="dxa" w:w="100"/>
            </w:tcMar>
          </w:tcPr>
          <w:p>
            <w:r>
              <w:rPr>
                <w:b w:val="false"/>
                <w:bCs w:val="false"/>
                <w:sz w:val="20"/>
                <w:szCs w:val="20"/>
              </w:rPr>
              <w:t xml:space="preserve">FR-CART-1</w:t>
            </w:r>
          </w:p>
        </w:tc>
        <w:tc>
          <w:tcPr>
            <w:tcW w:type="dxa" w:w="7800"/>
            <w:tcMar>
              <w:top w:type="dxa" w:w="80"/>
              <w:left w:type="dxa" w:w="100"/>
              <w:bottom w:type="dxa" w:w="80"/>
              <w:right w:type="dxa" w:w="100"/>
            </w:tcMar>
          </w:tcPr>
          <w:p>
            <w:r>
              <w:rPr>
                <w:b w:val="false"/>
                <w:bCs w:val="false"/>
                <w:sz w:val="20"/>
                <w:szCs w:val="20"/>
              </w:rPr>
              <w:t xml:space="preserve">The system shall allow the Customer to add a menu item to the cart, optionally with special instructions.</w:t>
            </w:r>
          </w:p>
        </w:tc>
      </w:tr>
      <w:tr>
        <w:tc>
          <w:tcPr>
            <w:tcW w:type="dxa" w:w="1800"/>
            <w:tcMar>
              <w:top w:type="dxa" w:w="80"/>
              <w:left w:type="dxa" w:w="100"/>
              <w:bottom w:type="dxa" w:w="80"/>
              <w:right w:type="dxa" w:w="100"/>
            </w:tcMar>
          </w:tcPr>
          <w:p>
            <w:r>
              <w:rPr>
                <w:b w:val="false"/>
                <w:bCs w:val="false"/>
                <w:sz w:val="20"/>
                <w:szCs w:val="20"/>
              </w:rPr>
              <w:t xml:space="preserve">FR-CART-2</w:t>
            </w:r>
          </w:p>
        </w:tc>
        <w:tc>
          <w:tcPr>
            <w:tcW w:type="dxa" w:w="7800"/>
            <w:tcMar>
              <w:top w:type="dxa" w:w="80"/>
              <w:left w:type="dxa" w:w="100"/>
              <w:bottom w:type="dxa" w:w="80"/>
              <w:right w:type="dxa" w:w="100"/>
            </w:tcMar>
          </w:tcPr>
          <w:p>
            <w:r>
              <w:rPr>
                <w:b w:val="false"/>
                <w:bCs w:val="false"/>
                <w:sz w:val="20"/>
                <w:szCs w:val="20"/>
              </w:rPr>
              <w:t xml:space="preserve">The system shall allow the Customer to update the quantity of an item in the cart or remove it.</w:t>
            </w:r>
          </w:p>
        </w:tc>
      </w:tr>
      <w:tr>
        <w:tc>
          <w:tcPr>
            <w:tcW w:type="dxa" w:w="1800"/>
            <w:tcMar>
              <w:top w:type="dxa" w:w="80"/>
              <w:left w:type="dxa" w:w="100"/>
              <w:bottom w:type="dxa" w:w="80"/>
              <w:right w:type="dxa" w:w="100"/>
            </w:tcMar>
          </w:tcPr>
          <w:p>
            <w:r>
              <w:rPr>
                <w:b w:val="false"/>
                <w:bCs w:val="false"/>
                <w:sz w:val="20"/>
                <w:szCs w:val="20"/>
              </w:rPr>
              <w:t xml:space="preserve">FR-CART-3</w:t>
            </w:r>
          </w:p>
        </w:tc>
        <w:tc>
          <w:tcPr>
            <w:tcW w:type="dxa" w:w="7800"/>
            <w:tcMar>
              <w:top w:type="dxa" w:w="80"/>
              <w:left w:type="dxa" w:w="100"/>
              <w:bottom w:type="dxa" w:w="80"/>
              <w:right w:type="dxa" w:w="100"/>
            </w:tcMar>
          </w:tcPr>
          <w:p>
            <w:r>
              <w:rPr>
                <w:b w:val="false"/>
                <w:bCs w:val="false"/>
                <w:sz w:val="20"/>
                <w:szCs w:val="20"/>
              </w:rPr>
              <w:t xml:space="preserve">The system shall allow the Customer to apply a promo code, which updates the calculated total.</w:t>
            </w:r>
          </w:p>
        </w:tc>
      </w:tr>
      <w:tr>
        <w:tc>
          <w:tcPr>
            <w:tcW w:type="dxa" w:w="1800"/>
            <w:tcMar>
              <w:top w:type="dxa" w:w="80"/>
              <w:left w:type="dxa" w:w="100"/>
              <w:bottom w:type="dxa" w:w="80"/>
              <w:right w:type="dxa" w:w="100"/>
            </w:tcMar>
          </w:tcPr>
          <w:p>
            <w:r>
              <w:rPr>
                <w:b w:val="false"/>
                <w:bCs w:val="false"/>
                <w:sz w:val="20"/>
                <w:szCs w:val="20"/>
              </w:rPr>
              <w:t xml:space="preserve">FR-CART-4</w:t>
            </w:r>
          </w:p>
        </w:tc>
        <w:tc>
          <w:tcPr>
            <w:tcW w:type="dxa" w:w="7800"/>
            <w:tcMar>
              <w:top w:type="dxa" w:w="80"/>
              <w:left w:type="dxa" w:w="100"/>
              <w:bottom w:type="dxa" w:w="80"/>
              <w:right w:type="dxa" w:w="100"/>
            </w:tcMar>
          </w:tcPr>
          <w:p>
            <w:r>
              <w:rPr>
                <w:b w:val="false"/>
                <w:bCs w:val="false"/>
                <w:sz w:val="20"/>
                <w:szCs w:val="20"/>
              </w:rPr>
              <w:t xml:space="preserve">The system shall allow the Customer to place an order from the current cart contents.</w:t>
            </w:r>
          </w:p>
        </w:tc>
      </w:tr>
      <w:tr>
        <w:tc>
          <w:tcPr>
            <w:tcW w:type="dxa" w:w="1800"/>
            <w:tcMar>
              <w:top w:type="dxa" w:w="80"/>
              <w:left w:type="dxa" w:w="100"/>
              <w:bottom w:type="dxa" w:w="80"/>
              <w:right w:type="dxa" w:w="100"/>
            </w:tcMar>
          </w:tcPr>
          <w:p>
            <w:r>
              <w:rPr>
                <w:b w:val="false"/>
                <w:bCs w:val="false"/>
                <w:sz w:val="20"/>
                <w:szCs w:val="20"/>
              </w:rPr>
              <w:t xml:space="preserve">FR-CART-5</w:t>
            </w:r>
          </w:p>
        </w:tc>
        <w:tc>
          <w:tcPr>
            <w:tcW w:type="dxa" w:w="7800"/>
            <w:tcMar>
              <w:top w:type="dxa" w:w="80"/>
              <w:left w:type="dxa" w:w="100"/>
              <w:bottom w:type="dxa" w:w="80"/>
              <w:right w:type="dxa" w:w="100"/>
            </w:tcMar>
          </w:tcPr>
          <w:p>
            <w:r>
              <w:rPr>
                <w:b w:val="false"/>
                <w:bCs w:val="false"/>
                <w:sz w:val="20"/>
                <w:szCs w:val="20"/>
              </w:rPr>
              <w:t xml:space="preserve">Placing an order shall clear the cart and create an order record with status “Pending”.</w:t>
            </w:r>
          </w:p>
        </w:tc>
      </w:tr>
      <w:tr>
        <w:tc>
          <w:tcPr>
            <w:tcW w:type="dxa" w:w="1800"/>
            <w:tcMar>
              <w:top w:type="dxa" w:w="80"/>
              <w:left w:type="dxa" w:w="100"/>
              <w:bottom w:type="dxa" w:w="80"/>
              <w:right w:type="dxa" w:w="100"/>
            </w:tcMar>
          </w:tcPr>
          <w:p>
            <w:r>
              <w:rPr>
                <w:b w:val="false"/>
                <w:bCs w:val="false"/>
                <w:sz w:val="20"/>
                <w:szCs w:val="20"/>
              </w:rPr>
              <w:t xml:space="preserve">FR-CART-6</w:t>
            </w:r>
          </w:p>
        </w:tc>
        <w:tc>
          <w:tcPr>
            <w:tcW w:type="dxa" w:w="7800"/>
            <w:tcMar>
              <w:top w:type="dxa" w:w="80"/>
              <w:left w:type="dxa" w:w="100"/>
              <w:bottom w:type="dxa" w:w="80"/>
              <w:right w:type="dxa" w:w="100"/>
            </w:tcMar>
          </w:tcPr>
          <w:p>
            <w:r>
              <w:rPr>
                <w:b w:val="false"/>
                <w:bCs w:val="false"/>
                <w:sz w:val="20"/>
                <w:szCs w:val="20"/>
              </w:rPr>
              <w:t xml:space="preserve">The system shall allow the Customer to view the live status of a placed order (Pending → Preparing → Ready → Served, or Cancelled).</w:t>
            </w:r>
          </w:p>
        </w:tc>
      </w:tr>
      <w:tr>
        <w:tc>
          <w:tcPr>
            <w:tcW w:type="dxa" w:w="1800"/>
            <w:tcMar>
              <w:top w:type="dxa" w:w="80"/>
              <w:left w:type="dxa" w:w="100"/>
              <w:bottom w:type="dxa" w:w="80"/>
              <w:right w:type="dxa" w:w="100"/>
            </w:tcMar>
          </w:tcPr>
          <w:p>
            <w:r>
              <w:rPr>
                <w:b w:val="false"/>
                <w:bCs w:val="false"/>
                <w:sz w:val="20"/>
                <w:szCs w:val="20"/>
              </w:rPr>
              <w:t xml:space="preserve">FR-CART-7</w:t>
            </w:r>
          </w:p>
        </w:tc>
        <w:tc>
          <w:tcPr>
            <w:tcW w:type="dxa" w:w="7800"/>
            <w:tcMar>
              <w:top w:type="dxa" w:w="80"/>
              <w:left w:type="dxa" w:w="100"/>
              <w:bottom w:type="dxa" w:w="80"/>
              <w:right w:type="dxa" w:w="100"/>
            </w:tcMar>
          </w:tcPr>
          <w:p>
            <w:r>
              <w:rPr>
                <w:b w:val="false"/>
                <w:bCs w:val="false"/>
                <w:sz w:val="20"/>
                <w:szCs w:val="20"/>
              </w:rPr>
              <w:t xml:space="preserve">The system shall allow the Customer to cancel an order while it is still Pending.</w:t>
            </w:r>
          </w:p>
        </w:tc>
      </w:tr>
    </w:tbl>
    <w:p>
      <w:pPr>
        <w:pStyle w:val="Heading2"/>
        <w:spacing w:after="150" w:before="300"/>
      </w:pPr>
      <w:r>
        <w:t xml:space="preserve">3.4 Reservations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7800"/>
      </w:tblGrid>
      <w:tr>
        <w:tc>
          <w:tcPr>
            <w:tcW w:type="dxa" w:w="1800"/>
            <w:shd w:fill="1F4E79" w:val="clear"/>
            <w:tcMar>
              <w:top w:type="dxa" w:w="80"/>
              <w:left w:type="dxa" w:w="100"/>
              <w:bottom w:type="dxa" w:w="80"/>
              <w:right w:type="dxa" w:w="100"/>
            </w:tcMar>
          </w:tcPr>
          <w:p>
            <w:r>
              <w:rPr>
                <w:b/>
                <w:bCs/>
                <w:color w:val="FFFFFF"/>
                <w:sz w:val="20"/>
                <w:szCs w:val="20"/>
              </w:rPr>
              <w:t xml:space="preserve">ID</w:t>
            </w:r>
          </w:p>
        </w:tc>
        <w:tc>
          <w:tcPr>
            <w:tcW w:type="dxa" w:w="7800"/>
            <w:shd w:fill="1F4E79" w:val="clear"/>
            <w:tcMar>
              <w:top w:type="dxa" w:w="80"/>
              <w:left w:type="dxa" w:w="100"/>
              <w:bottom w:type="dxa" w:w="80"/>
              <w:right w:type="dxa" w:w="100"/>
            </w:tcMar>
          </w:tcPr>
          <w:p>
            <w:r>
              <w:rPr>
                <w:b/>
                <w:bCs/>
                <w:color w:val="FFFFFF"/>
                <w:sz w:val="20"/>
                <w:szCs w:val="20"/>
              </w:rPr>
              <w:t xml:space="preserve">Requirement</w:t>
            </w:r>
          </w:p>
        </w:tc>
      </w:tr>
      <w:tr>
        <w:tc>
          <w:tcPr>
            <w:tcW w:type="dxa" w:w="1800"/>
            <w:tcMar>
              <w:top w:type="dxa" w:w="80"/>
              <w:left w:type="dxa" w:w="100"/>
              <w:bottom w:type="dxa" w:w="80"/>
              <w:right w:type="dxa" w:w="100"/>
            </w:tcMar>
          </w:tcPr>
          <w:p>
            <w:r>
              <w:rPr>
                <w:b w:val="false"/>
                <w:bCs w:val="false"/>
                <w:sz w:val="20"/>
                <w:szCs w:val="20"/>
              </w:rPr>
              <w:t xml:space="preserve">FR-RES-1</w:t>
            </w:r>
          </w:p>
        </w:tc>
        <w:tc>
          <w:tcPr>
            <w:tcW w:type="dxa" w:w="7800"/>
            <w:tcMar>
              <w:top w:type="dxa" w:w="80"/>
              <w:left w:type="dxa" w:w="100"/>
              <w:bottom w:type="dxa" w:w="80"/>
              <w:right w:type="dxa" w:w="100"/>
            </w:tcMar>
          </w:tcPr>
          <w:p>
            <w:r>
              <w:rPr>
                <w:b w:val="false"/>
                <w:bCs w:val="false"/>
                <w:sz w:val="20"/>
                <w:szCs w:val="20"/>
              </w:rPr>
              <w:t xml:space="preserve">The system shall allow the Customer to select a date, time and party size for a reservation.</w:t>
            </w:r>
          </w:p>
        </w:tc>
      </w:tr>
      <w:tr>
        <w:tc>
          <w:tcPr>
            <w:tcW w:type="dxa" w:w="1800"/>
            <w:tcMar>
              <w:top w:type="dxa" w:w="80"/>
              <w:left w:type="dxa" w:w="100"/>
              <w:bottom w:type="dxa" w:w="80"/>
              <w:right w:type="dxa" w:w="100"/>
            </w:tcMar>
          </w:tcPr>
          <w:p>
            <w:r>
              <w:rPr>
                <w:b w:val="false"/>
                <w:bCs w:val="false"/>
                <w:sz w:val="20"/>
                <w:szCs w:val="20"/>
              </w:rPr>
              <w:t xml:space="preserve">FR-RES-2</w:t>
            </w:r>
          </w:p>
        </w:tc>
        <w:tc>
          <w:tcPr>
            <w:tcW w:type="dxa" w:w="7800"/>
            <w:tcMar>
              <w:top w:type="dxa" w:w="80"/>
              <w:left w:type="dxa" w:w="100"/>
              <w:bottom w:type="dxa" w:w="80"/>
              <w:right w:type="dxa" w:w="100"/>
            </w:tcMar>
          </w:tcPr>
          <w:p>
            <w:r>
              <w:rPr>
                <w:b w:val="false"/>
                <w:bCs w:val="false"/>
                <w:sz w:val="20"/>
                <w:szCs w:val="20"/>
              </w:rPr>
              <w:t xml:space="preserve">The system shall check table availability filtered by party size, date and time before confirming.</w:t>
            </w:r>
          </w:p>
        </w:tc>
      </w:tr>
      <w:tr>
        <w:tc>
          <w:tcPr>
            <w:tcW w:type="dxa" w:w="1800"/>
            <w:tcMar>
              <w:top w:type="dxa" w:w="80"/>
              <w:left w:type="dxa" w:w="100"/>
              <w:bottom w:type="dxa" w:w="80"/>
              <w:right w:type="dxa" w:w="100"/>
            </w:tcMar>
          </w:tcPr>
          <w:p>
            <w:r>
              <w:rPr>
                <w:b w:val="false"/>
                <w:bCs w:val="false"/>
                <w:sz w:val="20"/>
                <w:szCs w:val="20"/>
              </w:rPr>
              <w:t xml:space="preserve">FR-RES-3</w:t>
            </w:r>
          </w:p>
        </w:tc>
        <w:tc>
          <w:tcPr>
            <w:tcW w:type="dxa" w:w="7800"/>
            <w:tcMar>
              <w:top w:type="dxa" w:w="80"/>
              <w:left w:type="dxa" w:w="100"/>
              <w:bottom w:type="dxa" w:w="80"/>
              <w:right w:type="dxa" w:w="100"/>
            </w:tcMar>
          </w:tcPr>
          <w:p>
            <w:r>
              <w:rPr>
                <w:b w:val="false"/>
                <w:bCs w:val="false"/>
                <w:sz w:val="20"/>
                <w:szCs w:val="20"/>
              </w:rPr>
              <w:t xml:space="preserve">If no table is available, the system shall show an unavailable message and not create a reservation.</w:t>
            </w:r>
          </w:p>
        </w:tc>
      </w:tr>
      <w:tr>
        <w:tc>
          <w:tcPr>
            <w:tcW w:type="dxa" w:w="1800"/>
            <w:tcMar>
              <w:top w:type="dxa" w:w="80"/>
              <w:left w:type="dxa" w:w="100"/>
              <w:bottom w:type="dxa" w:w="80"/>
              <w:right w:type="dxa" w:w="100"/>
            </w:tcMar>
          </w:tcPr>
          <w:p>
            <w:r>
              <w:rPr>
                <w:b w:val="false"/>
                <w:bCs w:val="false"/>
                <w:sz w:val="20"/>
                <w:szCs w:val="20"/>
              </w:rPr>
              <w:t xml:space="preserve">FR-RES-4</w:t>
            </w:r>
          </w:p>
        </w:tc>
        <w:tc>
          <w:tcPr>
            <w:tcW w:type="dxa" w:w="7800"/>
            <w:tcMar>
              <w:top w:type="dxa" w:w="80"/>
              <w:left w:type="dxa" w:w="100"/>
              <w:bottom w:type="dxa" w:w="80"/>
              <w:right w:type="dxa" w:w="100"/>
            </w:tcMar>
          </w:tcPr>
          <w:p>
            <w:r>
              <w:rPr>
                <w:b w:val="false"/>
                <w:bCs w:val="false"/>
                <w:sz w:val="20"/>
                <w:szCs w:val="20"/>
              </w:rPr>
              <w:t xml:space="preserve">If a table is available, the system shall let the Customer select it, enter contact details, and confirm.</w:t>
            </w:r>
          </w:p>
        </w:tc>
      </w:tr>
      <w:tr>
        <w:tc>
          <w:tcPr>
            <w:tcW w:type="dxa" w:w="1800"/>
            <w:tcMar>
              <w:top w:type="dxa" w:w="80"/>
              <w:left w:type="dxa" w:w="100"/>
              <w:bottom w:type="dxa" w:w="80"/>
              <w:right w:type="dxa" w:w="100"/>
            </w:tcMar>
          </w:tcPr>
          <w:p>
            <w:r>
              <w:rPr>
                <w:b w:val="false"/>
                <w:bCs w:val="false"/>
                <w:sz w:val="20"/>
                <w:szCs w:val="20"/>
              </w:rPr>
              <w:t xml:space="preserve">FR-RES-5</w:t>
            </w:r>
          </w:p>
        </w:tc>
        <w:tc>
          <w:tcPr>
            <w:tcW w:type="dxa" w:w="7800"/>
            <w:tcMar>
              <w:top w:type="dxa" w:w="80"/>
              <w:left w:type="dxa" w:w="100"/>
              <w:bottom w:type="dxa" w:w="80"/>
              <w:right w:type="dxa" w:w="100"/>
            </w:tcMar>
          </w:tcPr>
          <w:p>
            <w:r>
              <w:rPr>
                <w:b w:val="false"/>
                <w:bCs w:val="false"/>
                <w:sz w:val="20"/>
                <w:szCs w:val="20"/>
              </w:rPr>
              <w:t xml:space="preserve">A confirmed reservation shall be saved locally (AsyncStorage) and a confirmation shown to the Customer.</w:t>
            </w:r>
          </w:p>
        </w:tc>
      </w:tr>
      <w:tr>
        <w:tc>
          <w:tcPr>
            <w:tcW w:type="dxa" w:w="1800"/>
            <w:tcMar>
              <w:top w:type="dxa" w:w="80"/>
              <w:left w:type="dxa" w:w="100"/>
              <w:bottom w:type="dxa" w:w="80"/>
              <w:right w:type="dxa" w:w="100"/>
            </w:tcMar>
          </w:tcPr>
          <w:p>
            <w:r>
              <w:rPr>
                <w:b w:val="false"/>
                <w:bCs w:val="false"/>
                <w:sz w:val="20"/>
                <w:szCs w:val="20"/>
              </w:rPr>
              <w:t xml:space="preserve">FR-RES-6</w:t>
            </w:r>
          </w:p>
        </w:tc>
        <w:tc>
          <w:tcPr>
            <w:tcW w:type="dxa" w:w="7800"/>
            <w:tcMar>
              <w:top w:type="dxa" w:w="80"/>
              <w:left w:type="dxa" w:w="100"/>
              <w:bottom w:type="dxa" w:w="80"/>
              <w:right w:type="dxa" w:w="100"/>
            </w:tcMar>
          </w:tcPr>
          <w:p>
            <w:r>
              <w:rPr>
                <w:b w:val="false"/>
                <w:bCs w:val="false"/>
                <w:sz w:val="20"/>
                <w:szCs w:val="20"/>
              </w:rPr>
              <w:t xml:space="preserve">The system shall allow a reservation to be cancelled by the Customer or the Manager.</w:t>
            </w:r>
          </w:p>
        </w:tc>
      </w:tr>
    </w:tbl>
    <w:p>
      <w:pPr>
        <w:pStyle w:val="Heading2"/>
        <w:spacing w:after="150" w:before="300"/>
      </w:pPr>
      <w:r>
        <w:t xml:space="preserve">3.5 Manager Functions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7800"/>
      </w:tblGrid>
      <w:tr>
        <w:tc>
          <w:tcPr>
            <w:tcW w:type="dxa" w:w="1800"/>
            <w:shd w:fill="1F4E79" w:val="clear"/>
            <w:tcMar>
              <w:top w:type="dxa" w:w="80"/>
              <w:left w:type="dxa" w:w="100"/>
              <w:bottom w:type="dxa" w:w="80"/>
              <w:right w:type="dxa" w:w="100"/>
            </w:tcMar>
          </w:tcPr>
          <w:p>
            <w:r>
              <w:rPr>
                <w:b/>
                <w:bCs/>
                <w:color w:val="FFFFFF"/>
                <w:sz w:val="20"/>
                <w:szCs w:val="20"/>
              </w:rPr>
              <w:t xml:space="preserve">ID</w:t>
            </w:r>
          </w:p>
        </w:tc>
        <w:tc>
          <w:tcPr>
            <w:tcW w:type="dxa" w:w="7800"/>
            <w:shd w:fill="1F4E79" w:val="clear"/>
            <w:tcMar>
              <w:top w:type="dxa" w:w="80"/>
              <w:left w:type="dxa" w:w="100"/>
              <w:bottom w:type="dxa" w:w="80"/>
              <w:right w:type="dxa" w:w="100"/>
            </w:tcMar>
          </w:tcPr>
          <w:p>
            <w:r>
              <w:rPr>
                <w:b/>
                <w:bCs/>
                <w:color w:val="FFFFFF"/>
                <w:sz w:val="20"/>
                <w:szCs w:val="20"/>
              </w:rPr>
              <w:t xml:space="preserve">Requirement</w:t>
            </w:r>
          </w:p>
        </w:tc>
      </w:tr>
      <w:tr>
        <w:tc>
          <w:tcPr>
            <w:tcW w:type="dxa" w:w="1800"/>
            <w:tcMar>
              <w:top w:type="dxa" w:w="80"/>
              <w:left w:type="dxa" w:w="100"/>
              <w:bottom w:type="dxa" w:w="80"/>
              <w:right w:type="dxa" w:w="100"/>
            </w:tcMar>
          </w:tcPr>
          <w:p>
            <w:r>
              <w:rPr>
                <w:b w:val="false"/>
                <w:bCs w:val="false"/>
                <w:sz w:val="20"/>
                <w:szCs w:val="20"/>
              </w:rPr>
              <w:t xml:space="preserve">FR-MGR-1</w:t>
            </w:r>
          </w:p>
        </w:tc>
        <w:tc>
          <w:tcPr>
            <w:tcW w:type="dxa" w:w="7800"/>
            <w:tcMar>
              <w:top w:type="dxa" w:w="80"/>
              <w:left w:type="dxa" w:w="100"/>
              <w:bottom w:type="dxa" w:w="80"/>
              <w:right w:type="dxa" w:w="100"/>
            </w:tcMar>
          </w:tcPr>
          <w:p>
            <w:r>
              <w:rPr>
                <w:b w:val="false"/>
                <w:bCs w:val="false"/>
                <w:sz w:val="20"/>
                <w:szCs w:val="20"/>
              </w:rPr>
              <w:t xml:space="preserve">The system shall provide the Manager a dashboard summarizing current orders and reservations.</w:t>
            </w:r>
          </w:p>
        </w:tc>
      </w:tr>
      <w:tr>
        <w:tc>
          <w:tcPr>
            <w:tcW w:type="dxa" w:w="1800"/>
            <w:tcMar>
              <w:top w:type="dxa" w:w="80"/>
              <w:left w:type="dxa" w:w="100"/>
              <w:bottom w:type="dxa" w:w="80"/>
              <w:right w:type="dxa" w:w="100"/>
            </w:tcMar>
          </w:tcPr>
          <w:p>
            <w:r>
              <w:rPr>
                <w:b w:val="false"/>
                <w:bCs w:val="false"/>
                <w:sz w:val="20"/>
                <w:szCs w:val="20"/>
              </w:rPr>
              <w:t xml:space="preserve">FR-MGR-2</w:t>
            </w:r>
          </w:p>
        </w:tc>
        <w:tc>
          <w:tcPr>
            <w:tcW w:type="dxa" w:w="7800"/>
            <w:tcMar>
              <w:top w:type="dxa" w:w="80"/>
              <w:left w:type="dxa" w:w="100"/>
              <w:bottom w:type="dxa" w:w="80"/>
              <w:right w:type="dxa" w:w="100"/>
            </w:tcMar>
          </w:tcPr>
          <w:p>
            <w:r>
              <w:rPr>
                <w:b w:val="false"/>
                <w:bCs w:val="false"/>
                <w:sz w:val="20"/>
                <w:szCs w:val="20"/>
              </w:rPr>
              <w:t xml:space="preserve">The system shall allow the Manager to add, edit, or remove menu items and categories.</w:t>
            </w:r>
          </w:p>
        </w:tc>
      </w:tr>
      <w:tr>
        <w:tc>
          <w:tcPr>
            <w:tcW w:type="dxa" w:w="1800"/>
            <w:tcMar>
              <w:top w:type="dxa" w:w="80"/>
              <w:left w:type="dxa" w:w="100"/>
              <w:bottom w:type="dxa" w:w="80"/>
              <w:right w:type="dxa" w:w="100"/>
            </w:tcMar>
          </w:tcPr>
          <w:p>
            <w:r>
              <w:rPr>
                <w:b w:val="false"/>
                <w:bCs w:val="false"/>
                <w:sz w:val="20"/>
                <w:szCs w:val="20"/>
              </w:rPr>
              <w:t xml:space="preserve">FR-MGR-3</w:t>
            </w:r>
          </w:p>
        </w:tc>
        <w:tc>
          <w:tcPr>
            <w:tcW w:type="dxa" w:w="7800"/>
            <w:tcMar>
              <w:top w:type="dxa" w:w="80"/>
              <w:left w:type="dxa" w:w="100"/>
              <w:bottom w:type="dxa" w:w="80"/>
              <w:right w:type="dxa" w:w="100"/>
            </w:tcMar>
          </w:tcPr>
          <w:p>
            <w:r>
              <w:rPr>
                <w:b w:val="false"/>
                <w:bCs w:val="false"/>
                <w:sz w:val="20"/>
                <w:szCs w:val="20"/>
              </w:rPr>
              <w:t xml:space="preserve">The system shall allow the Manager to view all incoming orders and update an order's status.</w:t>
            </w:r>
          </w:p>
        </w:tc>
      </w:tr>
      <w:tr>
        <w:tc>
          <w:tcPr>
            <w:tcW w:type="dxa" w:w="1800"/>
            <w:tcMar>
              <w:top w:type="dxa" w:w="80"/>
              <w:left w:type="dxa" w:w="100"/>
              <w:bottom w:type="dxa" w:w="80"/>
              <w:right w:type="dxa" w:w="100"/>
            </w:tcMar>
          </w:tcPr>
          <w:p>
            <w:r>
              <w:rPr>
                <w:b w:val="false"/>
                <w:bCs w:val="false"/>
                <w:sz w:val="20"/>
                <w:szCs w:val="20"/>
              </w:rPr>
              <w:t xml:space="preserve">FR-MGR-4</w:t>
            </w:r>
          </w:p>
        </w:tc>
        <w:tc>
          <w:tcPr>
            <w:tcW w:type="dxa" w:w="7800"/>
            <w:tcMar>
              <w:top w:type="dxa" w:w="80"/>
              <w:left w:type="dxa" w:w="100"/>
              <w:bottom w:type="dxa" w:w="80"/>
              <w:right w:type="dxa" w:w="100"/>
            </w:tcMar>
          </w:tcPr>
          <w:p>
            <w:r>
              <w:rPr>
                <w:b w:val="false"/>
                <w:bCs w:val="false"/>
                <w:sz w:val="20"/>
                <w:szCs w:val="20"/>
              </w:rPr>
              <w:t xml:space="preserve">The system shall allow the Manager to view and manage all table reservations, including cancellation.</w:t>
            </w:r>
          </w:p>
        </w:tc>
      </w:tr>
      <w:tr>
        <w:tc>
          <w:tcPr>
            <w:tcW w:type="dxa" w:w="1800"/>
            <w:tcMar>
              <w:top w:type="dxa" w:w="80"/>
              <w:left w:type="dxa" w:w="100"/>
              <w:bottom w:type="dxa" w:w="80"/>
              <w:right w:type="dxa" w:w="100"/>
            </w:tcMar>
          </w:tcPr>
          <w:p>
            <w:r>
              <w:rPr>
                <w:b w:val="false"/>
                <w:bCs w:val="false"/>
                <w:sz w:val="20"/>
                <w:szCs w:val="20"/>
              </w:rPr>
              <w:t xml:space="preserve">FR-MGR-5</w:t>
            </w:r>
          </w:p>
        </w:tc>
        <w:tc>
          <w:tcPr>
            <w:tcW w:type="dxa" w:w="7800"/>
            <w:tcMar>
              <w:top w:type="dxa" w:w="80"/>
              <w:left w:type="dxa" w:w="100"/>
              <w:bottom w:type="dxa" w:w="80"/>
              <w:right w:type="dxa" w:w="100"/>
            </w:tcMar>
          </w:tcPr>
          <w:p>
            <w:r>
              <w:rPr>
                <w:b w:val="false"/>
                <w:bCs w:val="false"/>
                <w:sz w:val="20"/>
                <w:szCs w:val="20"/>
              </w:rPr>
              <w:t xml:space="preserve">The system shall allow the Manager to view basic reports (e.g. orders per status, reservation counts).</w:t>
            </w:r>
          </w:p>
        </w:tc>
      </w:tr>
    </w:tbl>
    <w:p>
      <w:pPr>
        <w:pStyle w:val="Heading1"/>
        <w:spacing w:after="200" w:before="400"/>
      </w:pPr>
      <w:r>
        <w:t xml:space="preserve">4. External Interface Requirements</w:t>
      </w:r>
    </w:p>
    <w:p>
      <w:pPr>
        <w:pStyle w:val="Heading2"/>
        <w:spacing w:after="150" w:before="300"/>
      </w:pPr>
      <w:r>
        <w:t xml:space="preserve">4.1 User Interfaces</w:t>
      </w:r>
    </w:p>
    <w:p>
      <w:pPr>
        <w:pStyle w:val="ListParagraph"/>
        <w:numPr>
          <w:ilvl w:val="0"/>
          <w:numId w:val="2"/>
        </w:numPr>
        <w:spacing w:after="80"/>
      </w:pPr>
      <w:r>
        <w:t xml:space="preserve">The app shall use a consistent mobile-first UI built with React Native components, navigable via a bottom tab or stack navigator.</w:t>
      </w:r>
    </w:p>
    <w:p>
      <w:pPr>
        <w:pStyle w:val="ListParagraph"/>
        <w:numPr>
          <w:ilvl w:val="0"/>
          <w:numId w:val="2"/>
        </w:numPr>
        <w:spacing w:after="80"/>
      </w:pPr>
      <w:r>
        <w:t xml:space="preserve">Screens shall include: Login/Register, Menu, Item Detail, Cart, Order Tracking, Reservation, Profile, and (for Managers) Dashboard, Menu Management, Orders, Reservations, and Reports.</w:t>
      </w:r>
    </w:p>
    <w:p>
      <w:pPr>
        <w:pStyle w:val="Heading2"/>
        <w:spacing w:after="150" w:before="300"/>
      </w:pPr>
      <w:r>
        <w:t xml:space="preserve">4.2 Hardware Interfaces</w:t>
      </w:r>
    </w:p>
    <w:p>
      <w:pPr>
        <w:spacing w:after="160"/>
      </w:pPr>
      <w:r>
        <w:t xml:space="preserve">None beyond the standard smartphone touchscreen, storage and network hardware exposed by the OS. No custom hardware integration is required.</w:t>
      </w:r>
    </w:p>
    <w:p>
      <w:pPr>
        <w:pStyle w:val="Heading2"/>
        <w:spacing w:after="150" w:before="300"/>
      </w:pPr>
      <w:r>
        <w:t xml:space="preserve">4.3 Software Interfaces</w:t>
      </w:r>
    </w:p>
    <w:p>
      <w:pPr>
        <w:pStyle w:val="ListParagraph"/>
        <w:numPr>
          <w:ilvl w:val="0"/>
          <w:numId w:val="2"/>
        </w:numPr>
        <w:spacing w:after="80"/>
      </w:pPr>
      <w:r>
        <w:t xml:space="preserve">Expo / React Native runtime for building and running the app.</w:t>
      </w:r>
    </w:p>
    <w:p>
      <w:pPr>
        <w:pStyle w:val="ListParagraph"/>
        <w:numPr>
          <w:ilvl w:val="0"/>
          <w:numId w:val="2"/>
        </w:numPr>
        <w:spacing w:after="80"/>
      </w:pPr>
      <w:r>
        <w:t xml:space="preserve">AsyncStorage API for local persistence of cart, session, orders and reservations.</w:t>
      </w:r>
    </w:p>
    <w:p>
      <w:pPr>
        <w:pStyle w:val="ListParagraph"/>
        <w:numPr>
          <w:ilvl w:val="0"/>
          <w:numId w:val="2"/>
        </w:numPr>
        <w:spacing w:after="80"/>
      </w:pPr>
      <w:r>
        <w:t xml:space="preserve">Mock data modules replacing what would otherwise be REST/GraphQL API calls to a backend.</w:t>
      </w:r>
    </w:p>
    <w:p>
      <w:pPr>
        <w:pStyle w:val="Heading2"/>
        <w:spacing w:after="150" w:before="300"/>
      </w:pPr>
      <w:r>
        <w:t xml:space="preserve">4.4 Communications Interfaces</w:t>
      </w:r>
    </w:p>
    <w:p>
      <w:pPr>
        <w:spacing w:after="160"/>
      </w:pPr>
      <w:r>
        <w:t xml:space="preserve">None required for this prototype, since there is no live backend. A future version would communicate with a backend over HTTPS (REST or GraphQL).</w:t>
      </w:r>
    </w:p>
    <w:p>
      <w:pPr>
        <w:pStyle w:val="Heading1"/>
        <w:spacing w:after="200" w:before="400"/>
      </w:pPr>
      <w:r>
        <w:t xml:space="preserve">5. Non-Functional Requirements</w:t>
      </w:r>
    </w:p>
    <w:p>
      <w:pPr>
        <w:pStyle w:val="Heading2"/>
        <w:spacing w:after="150" w:before="300"/>
      </w:pPr>
      <w:r>
        <w:t xml:space="preserve">5.1 Performance</w:t>
      </w:r>
    </w:p>
    <w:p>
      <w:pPr>
        <w:pStyle w:val="ListParagraph"/>
        <w:numPr>
          <w:ilvl w:val="0"/>
          <w:numId w:val="2"/>
        </w:numPr>
        <w:spacing w:after="80"/>
      </w:pPr>
      <w:r>
        <w:t xml:space="preserve">Screen transitions and cart updates shall complete within 300 ms under normal conditions, since all data is local.</w:t>
      </w:r>
    </w:p>
    <w:p>
      <w:pPr>
        <w:pStyle w:val="ListParagraph"/>
        <w:numPr>
          <w:ilvl w:val="0"/>
          <w:numId w:val="2"/>
        </w:numPr>
        <w:spacing w:after="80"/>
      </w:pPr>
      <w:r>
        <w:t xml:space="preserve">The mock order-status timer shall update visible order status within the interval defined in the State Machine Diagram (Pending 0s, Preparing 10s, Ready 20s, Served 30s).</w:t>
      </w:r>
    </w:p>
    <w:p>
      <w:pPr>
        <w:pStyle w:val="Heading2"/>
        <w:spacing w:after="150" w:before="300"/>
      </w:pPr>
      <w:r>
        <w:t xml:space="preserve">5.2 Usability</w:t>
      </w:r>
    </w:p>
    <w:p>
      <w:pPr>
        <w:pStyle w:val="ListParagraph"/>
        <w:numPr>
          <w:ilvl w:val="0"/>
          <w:numId w:val="2"/>
        </w:numPr>
        <w:spacing w:after="80"/>
      </w:pPr>
      <w:r>
        <w:t xml:space="preserve">The UI shall follow common mobile design conventions so a first-time user can place an order without instructions.</w:t>
      </w:r>
    </w:p>
    <w:p>
      <w:pPr>
        <w:pStyle w:val="ListParagraph"/>
        <w:numPr>
          <w:ilvl w:val="0"/>
          <w:numId w:val="2"/>
        </w:numPr>
        <w:spacing w:after="80"/>
      </w:pPr>
      <w:r>
        <w:t xml:space="preserve">Error and empty states (e.g. no tables available, empty cart) shall be clearly communicated to the user.</w:t>
      </w:r>
    </w:p>
    <w:p>
      <w:pPr>
        <w:pStyle w:val="Heading2"/>
        <w:spacing w:after="150" w:before="300"/>
      </w:pPr>
      <w:r>
        <w:t xml:space="preserve">5.3 Reliability</w:t>
      </w:r>
    </w:p>
    <w:p>
      <w:pPr>
        <w:pStyle w:val="ListParagraph"/>
        <w:numPr>
          <w:ilvl w:val="0"/>
          <w:numId w:val="2"/>
        </w:numPr>
        <w:spacing w:after="80"/>
      </w:pPr>
      <w:r>
        <w:t xml:space="preserve">Data written to AsyncStorage (cart, orders, reservations) shall persist across app restarts within the same device.</w:t>
      </w:r>
    </w:p>
    <w:p>
      <w:pPr>
        <w:pStyle w:val="Heading2"/>
        <w:spacing w:after="150" w:before="300"/>
      </w:pPr>
      <w:r>
        <w:t xml:space="preserve">5.4 Security</w:t>
      </w:r>
    </w:p>
    <w:p>
      <w:pPr>
        <w:pStyle w:val="ListParagraph"/>
        <w:numPr>
          <w:ilvl w:val="0"/>
          <w:numId w:val="2"/>
        </w:numPr>
        <w:spacing w:after="80"/>
      </w:pPr>
      <w:r>
        <w:t xml:space="preserve">Passwords entered at registration/login shall not be displayed in plain text on screen.</w:t>
      </w:r>
    </w:p>
    <w:p>
      <w:pPr>
        <w:pStyle w:val="ListParagraph"/>
        <w:numPr>
          <w:ilvl w:val="0"/>
          <w:numId w:val="2"/>
        </w:numPr>
        <w:spacing w:after="80"/>
      </w:pPr>
      <w:r>
        <w:t xml:space="preserve">Because this is a frontend-only prototype, no real credential storage or encryption backend is implemented; this is explicitly out of scope and flagged as a constraint, not a guarantee.</w:t>
      </w:r>
    </w:p>
    <w:p>
      <w:pPr>
        <w:pStyle w:val="Heading2"/>
        <w:spacing w:after="150" w:before="300"/>
      </w:pPr>
      <w:r>
        <w:t xml:space="preserve">5.5 Maintainability</w:t>
      </w:r>
    </w:p>
    <w:p>
      <w:pPr>
        <w:pStyle w:val="ListParagraph"/>
        <w:numPr>
          <w:ilvl w:val="0"/>
          <w:numId w:val="2"/>
        </w:numPr>
        <w:spacing w:after="80"/>
      </w:pPr>
      <w:r>
        <w:t xml:space="preserve">State shall be managed through React Context and reducers (useReducer) per domain (Cart, Orders) to keep logic testable and swappable for a real API layer later.</w:t>
      </w:r>
    </w:p>
    <w:p>
      <w:pPr>
        <w:pStyle w:val="ListParagraph"/>
        <w:numPr>
          <w:ilvl w:val="0"/>
          <w:numId w:val="2"/>
        </w:numPr>
        <w:spacing w:after="80"/>
      </w:pPr>
      <w:r>
        <w:t xml:space="preserve">Reusable UI components and custom hooks (useAuth, useTheme, useCart, useForm, useDebounce) shall be used to avoid duplicated logic.</w:t>
      </w:r>
    </w:p>
    <w:p>
      <w:pPr>
        <w:pStyle w:val="Heading2"/>
        <w:spacing w:after="150" w:before="300"/>
      </w:pPr>
      <w:r>
        <w:t xml:space="preserve">5.6 Portability</w:t>
      </w:r>
    </w:p>
    <w:p>
      <w:pPr>
        <w:pStyle w:val="ListParagraph"/>
        <w:numPr>
          <w:ilvl w:val="0"/>
          <w:numId w:val="2"/>
        </w:numPr>
        <w:spacing w:after="80"/>
      </w:pPr>
      <w:r>
        <w:t xml:space="preserve">The app shall run on both Android and iOS through the same React Native / Expo codebase without platform-specific forks.</w:t>
      </w:r>
    </w:p>
    <w:p>
      <w:pPr>
        <w:pStyle w:val="Heading1"/>
        <w:spacing w:after="200" w:before="400"/>
      </w:pPr>
      <w:r>
        <w:t xml:space="preserve">6. System Architecture</w:t>
      </w:r>
    </w:p>
    <w:p>
      <w:pPr>
        <w:spacing w:after="160"/>
      </w:pPr>
      <w:r>
        <w:t xml:space="preserve">The application follows a layered frontend architecture, shown in the Component Diagram (Section 8.5):</w:t>
      </w:r>
    </w:p>
    <w:p>
      <w:pPr>
        <w:pStyle w:val="ListParagraph"/>
        <w:numPr>
          <w:ilvl w:val="0"/>
          <w:numId w:val="2"/>
        </w:numPr>
        <w:spacing w:after="80"/>
      </w:pPr>
      <w:r>
        <w:t xml:space="preserve">Screens (UI) — top-level views the user navigates between.</w:t>
      </w:r>
    </w:p>
    <w:p>
      <w:pPr>
        <w:pStyle w:val="ListParagraph"/>
        <w:numPr>
          <w:ilvl w:val="0"/>
          <w:numId w:val="2"/>
        </w:numPr>
        <w:spacing w:after="80"/>
      </w:pPr>
      <w:r>
        <w:t xml:space="preserve">Components (Reusable) — shared UI building blocks used across screens.</w:t>
      </w:r>
    </w:p>
    <w:p>
      <w:pPr>
        <w:pStyle w:val="ListParagraph"/>
        <w:numPr>
          <w:ilvl w:val="0"/>
          <w:numId w:val="2"/>
        </w:numPr>
        <w:spacing w:after="80"/>
      </w:pPr>
      <w:r>
        <w:t xml:space="preserve">Navigation (React Navigation) — handles routing between screens.</w:t>
      </w:r>
    </w:p>
    <w:p>
      <w:pPr>
        <w:pStyle w:val="ListParagraph"/>
        <w:numPr>
          <w:ilvl w:val="0"/>
          <w:numId w:val="2"/>
        </w:numPr>
        <w:spacing w:after="80"/>
      </w:pPr>
      <w:r>
        <w:t xml:space="preserve">Context API — provides Auth, Theme and Cart state across the app.</w:t>
      </w:r>
    </w:p>
    <w:p>
      <w:pPr>
        <w:pStyle w:val="ListParagraph"/>
        <w:numPr>
          <w:ilvl w:val="0"/>
          <w:numId w:val="2"/>
        </w:numPr>
        <w:spacing w:after="80"/>
      </w:pPr>
      <w:r>
        <w:t xml:space="preserve">Custom Hooks — useAuth, useTheme, useCart, useForm, useDebounce, etc.</w:t>
      </w:r>
    </w:p>
    <w:p>
      <w:pPr>
        <w:pStyle w:val="ListParagraph"/>
        <w:numPr>
          <w:ilvl w:val="0"/>
          <w:numId w:val="2"/>
        </w:numPr>
        <w:spacing w:after="80"/>
      </w:pPr>
      <w:r>
        <w:t xml:space="preserve">Reducers — cartReducer and ordersReducer manage state transitions predictably.</w:t>
      </w:r>
    </w:p>
    <w:p>
      <w:pPr>
        <w:pStyle w:val="ListParagraph"/>
        <w:numPr>
          <w:ilvl w:val="0"/>
          <w:numId w:val="2"/>
        </w:numPr>
        <w:spacing w:after="80"/>
      </w:pPr>
      <w:r>
        <w:t xml:space="preserve">AsyncStorage — local persistence layer.</w:t>
      </w:r>
    </w:p>
    <w:p>
      <w:pPr>
        <w:pStyle w:val="ListParagraph"/>
        <w:numPr>
          <w:ilvl w:val="0"/>
          <w:numId w:val="2"/>
        </w:numPr>
        <w:spacing w:after="80"/>
      </w:pPr>
      <w:r>
        <w:t xml:space="preserve">Mock Data — stand-in for Users, Menu, Orders, etc., until a real backend exists.</w:t>
      </w:r>
    </w:p>
    <w:p>
      <w:pPr>
        <w:spacing w:after="160"/>
      </w:pPr>
      <w:r>
        <w:t xml:space="preserve">All of the above run on top of the React Native framework, which renders native UI on Android and iOS from a single JavaScript/TypeScript codebase.</w:t>
      </w:r>
    </w:p>
    <w:p>
      <w:pPr>
        <w:pStyle w:val="Heading1"/>
        <w:spacing w:after="200" w:before="400"/>
      </w:pPr>
      <w:r>
        <w:t xml:space="preserve">7. Data Model</w:t>
      </w:r>
    </w:p>
    <w:p>
      <w:pPr>
        <w:spacing w:after="160"/>
      </w:pPr>
      <w:r>
        <w:t xml:space="preserve">The core entities, derived from the Class Diagram (Section 8.2), are summarized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3700"/>
      </w:tblGrid>
      <w:tr>
        <w:tc>
          <w:tcPr>
            <w:tcW w:type="dxa" w:w="1700"/>
            <w:shd w:fill="1F4E79" w:val="clear"/>
            <w:tcMar>
              <w:top w:type="dxa" w:w="80"/>
              <w:left w:type="dxa" w:w="100"/>
              <w:bottom w:type="dxa" w:w="80"/>
              <w:right w:type="dxa" w:w="100"/>
            </w:tcMar>
          </w:tcPr>
          <w:p>
            <w:r>
              <w:rPr>
                <w:b/>
                <w:bCs/>
                <w:color w:val="FFFFFF"/>
                <w:sz w:val="20"/>
                <w:szCs w:val="20"/>
              </w:rPr>
              <w:t xml:space="preserve">Entity</w:t>
            </w:r>
          </w:p>
        </w:tc>
        <w:tc>
          <w:tcPr>
            <w:tcW w:type="dxa" w:w="3600"/>
            <w:shd w:fill="1F4E79" w:val="clear"/>
            <w:tcMar>
              <w:top w:type="dxa" w:w="80"/>
              <w:left w:type="dxa" w:w="100"/>
              <w:bottom w:type="dxa" w:w="80"/>
              <w:right w:type="dxa" w:w="100"/>
            </w:tcMar>
          </w:tcPr>
          <w:p>
            <w:r>
              <w:rPr>
                <w:b/>
                <w:bCs/>
                <w:color w:val="FFFFFF"/>
                <w:sz w:val="20"/>
                <w:szCs w:val="20"/>
              </w:rPr>
              <w:t xml:space="preserve">Key Fields</w:t>
            </w:r>
          </w:p>
        </w:tc>
        <w:tc>
          <w:tcPr>
            <w:tcW w:type="dxa" w:w="3700"/>
            <w:shd w:fill="1F4E79" w:val="clear"/>
            <w:tcMar>
              <w:top w:type="dxa" w:w="80"/>
              <w:left w:type="dxa" w:w="100"/>
              <w:bottom w:type="dxa" w:w="80"/>
              <w:right w:type="dxa" w:w="100"/>
            </w:tcMar>
          </w:tcPr>
          <w:p>
            <w:r>
              <w:rPr>
                <w:b/>
                <w:bCs/>
                <w:color w:val="FFFFFF"/>
                <w:sz w:val="20"/>
                <w:szCs w:val="20"/>
              </w:rPr>
              <w:t xml:space="preserve">Notes</w:t>
            </w:r>
          </w:p>
        </w:tc>
      </w:tr>
      <w:tr>
        <w:tc>
          <w:tcPr>
            <w:tcW w:type="dxa" w:w="1700"/>
            <w:tcMar>
              <w:top w:type="dxa" w:w="80"/>
              <w:left w:type="dxa" w:w="100"/>
              <w:bottom w:type="dxa" w:w="80"/>
              <w:right w:type="dxa" w:w="100"/>
            </w:tcMar>
          </w:tcPr>
          <w:p>
            <w:r>
              <w:rPr>
                <w:b w:val="false"/>
                <w:bCs w:val="false"/>
                <w:sz w:val="20"/>
                <w:szCs w:val="20"/>
              </w:rPr>
              <w:t xml:space="preserve">User</w:t>
            </w:r>
          </w:p>
        </w:tc>
        <w:tc>
          <w:tcPr>
            <w:tcW w:type="dxa" w:w="3600"/>
            <w:tcMar>
              <w:top w:type="dxa" w:w="80"/>
              <w:left w:type="dxa" w:w="100"/>
              <w:bottom w:type="dxa" w:w="80"/>
              <w:right w:type="dxa" w:w="100"/>
            </w:tcMar>
          </w:tcPr>
          <w:p>
            <w:r>
              <w:rPr>
                <w:b w:val="false"/>
                <w:bCs w:val="false"/>
                <w:sz w:val="20"/>
                <w:szCs w:val="20"/>
              </w:rPr>
              <w:t xml:space="preserve">id, name, email, password, role</w:t>
            </w:r>
          </w:p>
        </w:tc>
        <w:tc>
          <w:tcPr>
            <w:tcW w:type="dxa" w:w="3700"/>
            <w:tcMar>
              <w:top w:type="dxa" w:w="80"/>
              <w:left w:type="dxa" w:w="100"/>
              <w:bottom w:type="dxa" w:w="80"/>
              <w:right w:type="dxa" w:w="100"/>
            </w:tcMar>
          </w:tcPr>
          <w:p>
            <w:r>
              <w:rPr>
                <w:b w:val="false"/>
                <w:bCs w:val="false"/>
                <w:sz w:val="20"/>
                <w:szCs w:val="20"/>
              </w:rPr>
              <w:t xml:space="preserve">Base type; Customer and Manager extend User.</w:t>
            </w:r>
          </w:p>
        </w:tc>
      </w:tr>
      <w:tr>
        <w:tc>
          <w:tcPr>
            <w:tcW w:type="dxa" w:w="1700"/>
            <w:tcMar>
              <w:top w:type="dxa" w:w="80"/>
              <w:left w:type="dxa" w:w="100"/>
              <w:bottom w:type="dxa" w:w="80"/>
              <w:right w:type="dxa" w:w="100"/>
            </w:tcMar>
          </w:tcPr>
          <w:p>
            <w:r>
              <w:rPr>
                <w:b w:val="false"/>
                <w:bCs w:val="false"/>
                <w:sz w:val="20"/>
                <w:szCs w:val="20"/>
              </w:rPr>
              <w:t xml:space="preserve">Customer</w:t>
            </w:r>
          </w:p>
        </w:tc>
        <w:tc>
          <w:tcPr>
            <w:tcW w:type="dxa" w:w="3600"/>
            <w:tcMar>
              <w:top w:type="dxa" w:w="80"/>
              <w:left w:type="dxa" w:w="100"/>
              <w:bottom w:type="dxa" w:w="80"/>
              <w:right w:type="dxa" w:w="100"/>
            </w:tcMar>
          </w:tcPr>
          <w:p>
            <w:r>
              <w:rPr>
                <w:b w:val="false"/>
                <w:bCs w:val="false"/>
                <w:sz w:val="20"/>
                <w:szCs w:val="20"/>
              </w:rPr>
              <w:t xml:space="preserve">phone</w:t>
            </w:r>
          </w:p>
        </w:tc>
        <w:tc>
          <w:tcPr>
            <w:tcW w:type="dxa" w:w="3700"/>
            <w:tcMar>
              <w:top w:type="dxa" w:w="80"/>
              <w:left w:type="dxa" w:w="100"/>
              <w:bottom w:type="dxa" w:w="80"/>
              <w:right w:type="dxa" w:w="100"/>
            </w:tcMar>
          </w:tcPr>
          <w:p>
            <w:r>
              <w:rPr>
                <w:b w:val="false"/>
                <w:bCs w:val="false"/>
                <w:sz w:val="20"/>
                <w:szCs w:val="20"/>
              </w:rPr>
              <w:t xml:space="preserve">Adds placeOrder(), makeReservation(), viewOrders().</w:t>
            </w:r>
          </w:p>
        </w:tc>
      </w:tr>
      <w:tr>
        <w:tc>
          <w:tcPr>
            <w:tcW w:type="dxa" w:w="1700"/>
            <w:tcMar>
              <w:top w:type="dxa" w:w="80"/>
              <w:left w:type="dxa" w:w="100"/>
              <w:bottom w:type="dxa" w:w="80"/>
              <w:right w:type="dxa" w:w="100"/>
            </w:tcMar>
          </w:tcPr>
          <w:p>
            <w:r>
              <w:rPr>
                <w:b w:val="false"/>
                <w:bCs w:val="false"/>
                <w:sz w:val="20"/>
                <w:szCs w:val="20"/>
              </w:rPr>
              <w:t xml:space="preserve">Manager</w:t>
            </w:r>
          </w:p>
        </w:tc>
        <w:tc>
          <w:tcPr>
            <w:tcW w:type="dxa" w:w="3600"/>
            <w:tcMar>
              <w:top w:type="dxa" w:w="80"/>
              <w:left w:type="dxa" w:w="100"/>
              <w:bottom w:type="dxa" w:w="80"/>
              <w:right w:type="dxa" w:w="100"/>
            </w:tcMar>
          </w:tcPr>
          <w:p>
            <w:r>
              <w:rPr>
                <w:b w:val="false"/>
                <w:bCs w:val="false"/>
                <w:sz w:val="20"/>
                <w:szCs w:val="20"/>
              </w:rPr>
              <w:t xml:space="preserve">employeeId</w:t>
            </w:r>
          </w:p>
        </w:tc>
        <w:tc>
          <w:tcPr>
            <w:tcW w:type="dxa" w:w="3700"/>
            <w:tcMar>
              <w:top w:type="dxa" w:w="80"/>
              <w:left w:type="dxa" w:w="100"/>
              <w:bottom w:type="dxa" w:w="80"/>
              <w:right w:type="dxa" w:w="100"/>
            </w:tcMar>
          </w:tcPr>
          <w:p>
            <w:r>
              <w:rPr>
                <w:b w:val="false"/>
                <w:bCs w:val="false"/>
                <w:sz w:val="20"/>
                <w:szCs w:val="20"/>
              </w:rPr>
              <w:t xml:space="preserve">Adds manageMenu(), viewOrders(), manageReservations(), updateOrderStatus().</w:t>
            </w:r>
          </w:p>
        </w:tc>
      </w:tr>
      <w:tr>
        <w:tc>
          <w:tcPr>
            <w:tcW w:type="dxa" w:w="1700"/>
            <w:tcMar>
              <w:top w:type="dxa" w:w="80"/>
              <w:left w:type="dxa" w:w="100"/>
              <w:bottom w:type="dxa" w:w="80"/>
              <w:right w:type="dxa" w:w="100"/>
            </w:tcMar>
          </w:tcPr>
          <w:p>
            <w:r>
              <w:rPr>
                <w:b w:val="false"/>
                <w:bCs w:val="false"/>
                <w:sz w:val="20"/>
                <w:szCs w:val="20"/>
              </w:rPr>
              <w:t xml:space="preserve">Category</w:t>
            </w:r>
          </w:p>
        </w:tc>
        <w:tc>
          <w:tcPr>
            <w:tcW w:type="dxa" w:w="3600"/>
            <w:tcMar>
              <w:top w:type="dxa" w:w="80"/>
              <w:left w:type="dxa" w:w="100"/>
              <w:bottom w:type="dxa" w:w="80"/>
              <w:right w:type="dxa" w:w="100"/>
            </w:tcMar>
          </w:tcPr>
          <w:p>
            <w:r>
              <w:rPr>
                <w:b w:val="false"/>
                <w:bCs w:val="false"/>
                <w:sz w:val="20"/>
                <w:szCs w:val="20"/>
              </w:rPr>
              <w:t xml:space="preserve">id, name, image</w:t>
            </w:r>
          </w:p>
        </w:tc>
        <w:tc>
          <w:tcPr>
            <w:tcW w:type="dxa" w:w="3700"/>
            <w:tcMar>
              <w:top w:type="dxa" w:w="80"/>
              <w:left w:type="dxa" w:w="100"/>
              <w:bottom w:type="dxa" w:w="80"/>
              <w:right w:type="dxa" w:w="100"/>
            </w:tcMar>
          </w:tcPr>
          <w:p>
            <w:r>
              <w:rPr>
                <w:b w:val="false"/>
                <w:bCs w:val="false"/>
                <w:sz w:val="20"/>
                <w:szCs w:val="20"/>
              </w:rPr>
              <w:t xml:space="preserve">Groups MenuItems; one Category has many MenuItems.</w:t>
            </w:r>
          </w:p>
        </w:tc>
      </w:tr>
      <w:tr>
        <w:tc>
          <w:tcPr>
            <w:tcW w:type="dxa" w:w="1700"/>
            <w:tcMar>
              <w:top w:type="dxa" w:w="80"/>
              <w:left w:type="dxa" w:w="100"/>
              <w:bottom w:type="dxa" w:w="80"/>
              <w:right w:type="dxa" w:w="100"/>
            </w:tcMar>
          </w:tcPr>
          <w:p>
            <w:r>
              <w:rPr>
                <w:b w:val="false"/>
                <w:bCs w:val="false"/>
                <w:sz w:val="20"/>
                <w:szCs w:val="20"/>
              </w:rPr>
              <w:t xml:space="preserve">MenuItem</w:t>
            </w:r>
          </w:p>
        </w:tc>
        <w:tc>
          <w:tcPr>
            <w:tcW w:type="dxa" w:w="3600"/>
            <w:tcMar>
              <w:top w:type="dxa" w:w="80"/>
              <w:left w:type="dxa" w:w="100"/>
              <w:bottom w:type="dxa" w:w="80"/>
              <w:right w:type="dxa" w:w="100"/>
            </w:tcMar>
          </w:tcPr>
          <w:p>
            <w:r>
              <w:rPr>
                <w:b w:val="false"/>
                <w:bCs w:val="false"/>
                <w:sz w:val="20"/>
                <w:szCs w:val="20"/>
              </w:rPr>
              <w:t xml:space="preserve">id, name, description, price, categoryId, image, isSpecial, isAvailable</w:t>
            </w:r>
          </w:p>
        </w:tc>
        <w:tc>
          <w:tcPr>
            <w:tcW w:type="dxa" w:w="3700"/>
            <w:tcMar>
              <w:top w:type="dxa" w:w="80"/>
              <w:left w:type="dxa" w:w="100"/>
              <w:bottom w:type="dxa" w:w="80"/>
              <w:right w:type="dxa" w:w="100"/>
            </w:tcMar>
          </w:tcPr>
          <w:p>
            <w:r>
              <w:rPr>
                <w:b w:val="false"/>
                <w:bCs w:val="false"/>
                <w:sz w:val="20"/>
                <w:szCs w:val="20"/>
              </w:rPr>
              <w:t xml:space="preserve">Belongs to one Category.</w:t>
            </w:r>
          </w:p>
        </w:tc>
      </w:tr>
      <w:tr>
        <w:tc>
          <w:tcPr>
            <w:tcW w:type="dxa" w:w="1700"/>
            <w:tcMar>
              <w:top w:type="dxa" w:w="80"/>
              <w:left w:type="dxa" w:w="100"/>
              <w:bottom w:type="dxa" w:w="80"/>
              <w:right w:type="dxa" w:w="100"/>
            </w:tcMar>
          </w:tcPr>
          <w:p>
            <w:r>
              <w:rPr>
                <w:b w:val="false"/>
                <w:bCs w:val="false"/>
                <w:sz w:val="20"/>
                <w:szCs w:val="20"/>
              </w:rPr>
              <w:t xml:space="preserve">Cart</w:t>
            </w:r>
          </w:p>
        </w:tc>
        <w:tc>
          <w:tcPr>
            <w:tcW w:type="dxa" w:w="3600"/>
            <w:tcMar>
              <w:top w:type="dxa" w:w="80"/>
              <w:left w:type="dxa" w:w="100"/>
              <w:bottom w:type="dxa" w:w="80"/>
              <w:right w:type="dxa" w:w="100"/>
            </w:tcMar>
          </w:tcPr>
          <w:p>
            <w:r>
              <w:rPr>
                <w:b w:val="false"/>
                <w:bCs w:val="false"/>
                <w:sz w:val="20"/>
                <w:szCs w:val="20"/>
              </w:rPr>
              <w:t xml:space="preserve">id, userId, items[]</w:t>
            </w:r>
          </w:p>
        </w:tc>
        <w:tc>
          <w:tcPr>
            <w:tcW w:type="dxa" w:w="3700"/>
            <w:tcMar>
              <w:top w:type="dxa" w:w="80"/>
              <w:left w:type="dxa" w:w="100"/>
              <w:bottom w:type="dxa" w:w="80"/>
              <w:right w:type="dxa" w:w="100"/>
            </w:tcMar>
          </w:tcPr>
          <w:p>
            <w:r>
              <w:rPr>
                <w:b w:val="false"/>
                <w:bCs w:val="false"/>
                <w:sz w:val="20"/>
                <w:szCs w:val="20"/>
              </w:rPr>
              <w:t xml:space="preserve">One Cart holds one or more CartItems; belongs to one Customer.</w:t>
            </w:r>
          </w:p>
        </w:tc>
      </w:tr>
      <w:tr>
        <w:tc>
          <w:tcPr>
            <w:tcW w:type="dxa" w:w="1700"/>
            <w:tcMar>
              <w:top w:type="dxa" w:w="80"/>
              <w:left w:type="dxa" w:w="100"/>
              <w:bottom w:type="dxa" w:w="80"/>
              <w:right w:type="dxa" w:w="100"/>
            </w:tcMar>
          </w:tcPr>
          <w:p>
            <w:r>
              <w:rPr>
                <w:b w:val="false"/>
                <w:bCs w:val="false"/>
                <w:sz w:val="20"/>
                <w:szCs w:val="20"/>
              </w:rPr>
              <w:t xml:space="preserve">CartItem</w:t>
            </w:r>
          </w:p>
        </w:tc>
        <w:tc>
          <w:tcPr>
            <w:tcW w:type="dxa" w:w="3600"/>
            <w:tcMar>
              <w:top w:type="dxa" w:w="80"/>
              <w:left w:type="dxa" w:w="100"/>
              <w:bottom w:type="dxa" w:w="80"/>
              <w:right w:type="dxa" w:w="100"/>
            </w:tcMar>
          </w:tcPr>
          <w:p>
            <w:r>
              <w:rPr>
                <w:b w:val="false"/>
                <w:bCs w:val="false"/>
                <w:sz w:val="20"/>
                <w:szCs w:val="20"/>
              </w:rPr>
              <w:t xml:space="preserve">id, menuItemId, quantity, specialInstructions</w:t>
            </w:r>
          </w:p>
        </w:tc>
        <w:tc>
          <w:tcPr>
            <w:tcW w:type="dxa" w:w="3700"/>
            <w:tcMar>
              <w:top w:type="dxa" w:w="80"/>
              <w:left w:type="dxa" w:w="100"/>
              <w:bottom w:type="dxa" w:w="80"/>
              <w:right w:type="dxa" w:w="100"/>
            </w:tcMar>
          </w:tcPr>
          <w:p>
            <w:r>
              <w:rPr>
                <w:b w:val="false"/>
                <w:bCs w:val="false"/>
                <w:sz w:val="20"/>
                <w:szCs w:val="20"/>
              </w:rPr>
              <w:t xml:space="preserve">Links a Cart to a MenuItem with quantity.</w:t>
            </w:r>
          </w:p>
        </w:tc>
      </w:tr>
      <w:tr>
        <w:tc>
          <w:tcPr>
            <w:tcW w:type="dxa" w:w="1700"/>
            <w:tcMar>
              <w:top w:type="dxa" w:w="80"/>
              <w:left w:type="dxa" w:w="100"/>
              <w:bottom w:type="dxa" w:w="80"/>
              <w:right w:type="dxa" w:w="100"/>
            </w:tcMar>
          </w:tcPr>
          <w:p>
            <w:r>
              <w:rPr>
                <w:b w:val="false"/>
                <w:bCs w:val="false"/>
                <w:sz w:val="20"/>
                <w:szCs w:val="20"/>
              </w:rPr>
              <w:t xml:space="preserve">Order</w:t>
            </w:r>
          </w:p>
        </w:tc>
        <w:tc>
          <w:tcPr>
            <w:tcW w:type="dxa" w:w="3600"/>
            <w:tcMar>
              <w:top w:type="dxa" w:w="80"/>
              <w:left w:type="dxa" w:w="100"/>
              <w:bottom w:type="dxa" w:w="80"/>
              <w:right w:type="dxa" w:w="100"/>
            </w:tcMar>
          </w:tcPr>
          <w:p>
            <w:r>
              <w:rPr>
                <w:b w:val="false"/>
                <w:bCs w:val="false"/>
                <w:sz w:val="20"/>
                <w:szCs w:val="20"/>
              </w:rPr>
              <w:t xml:space="preserve">id, userId, items[], total, status, type, timestamp</w:t>
            </w:r>
          </w:p>
        </w:tc>
        <w:tc>
          <w:tcPr>
            <w:tcW w:type="dxa" w:w="3700"/>
            <w:tcMar>
              <w:top w:type="dxa" w:w="80"/>
              <w:left w:type="dxa" w:w="100"/>
              <w:bottom w:type="dxa" w:w="80"/>
              <w:right w:type="dxa" w:w="100"/>
            </w:tcMar>
          </w:tcPr>
          <w:p>
            <w:r>
              <w:rPr>
                <w:b w:val="false"/>
                <w:bCs w:val="false"/>
                <w:sz w:val="20"/>
                <w:szCs w:val="20"/>
              </w:rPr>
              <w:t xml:space="preserve">Created when a Customer places an order from their Cart.</w:t>
            </w:r>
          </w:p>
        </w:tc>
      </w:tr>
      <w:tr>
        <w:tc>
          <w:tcPr>
            <w:tcW w:type="dxa" w:w="1700"/>
            <w:tcMar>
              <w:top w:type="dxa" w:w="80"/>
              <w:left w:type="dxa" w:w="100"/>
              <w:bottom w:type="dxa" w:w="80"/>
              <w:right w:type="dxa" w:w="100"/>
            </w:tcMar>
          </w:tcPr>
          <w:p>
            <w:r>
              <w:rPr>
                <w:b w:val="false"/>
                <w:bCs w:val="false"/>
                <w:sz w:val="20"/>
                <w:szCs w:val="20"/>
              </w:rPr>
              <w:t xml:space="preserve">Reservation</w:t>
            </w:r>
          </w:p>
        </w:tc>
        <w:tc>
          <w:tcPr>
            <w:tcW w:type="dxa" w:w="3600"/>
            <w:tcMar>
              <w:top w:type="dxa" w:w="80"/>
              <w:left w:type="dxa" w:w="100"/>
              <w:bottom w:type="dxa" w:w="80"/>
              <w:right w:type="dxa" w:w="100"/>
            </w:tcMar>
          </w:tcPr>
          <w:p>
            <w:r>
              <w:rPr>
                <w:b w:val="false"/>
                <w:bCs w:val="false"/>
                <w:sz w:val="20"/>
                <w:szCs w:val="20"/>
              </w:rPr>
              <w:t xml:space="preserve">id, userId, date, time, guests, phone, tableId</w:t>
            </w:r>
          </w:p>
        </w:tc>
        <w:tc>
          <w:tcPr>
            <w:tcW w:type="dxa" w:w="3700"/>
            <w:tcMar>
              <w:top w:type="dxa" w:w="80"/>
              <w:left w:type="dxa" w:w="100"/>
              <w:bottom w:type="dxa" w:w="80"/>
              <w:right w:type="dxa" w:w="100"/>
            </w:tcMar>
          </w:tcPr>
          <w:p>
            <w:r>
              <w:rPr>
                <w:b w:val="false"/>
                <w:bCs w:val="false"/>
                <w:sz w:val="20"/>
                <w:szCs w:val="20"/>
              </w:rPr>
              <w:t xml:space="preserve">Created when a Customer books a Table.</w:t>
            </w:r>
          </w:p>
        </w:tc>
      </w:tr>
      <w:tr>
        <w:tc>
          <w:tcPr>
            <w:tcW w:type="dxa" w:w="1700"/>
            <w:tcMar>
              <w:top w:type="dxa" w:w="80"/>
              <w:left w:type="dxa" w:w="100"/>
              <w:bottom w:type="dxa" w:w="80"/>
              <w:right w:type="dxa" w:w="100"/>
            </w:tcMar>
          </w:tcPr>
          <w:p>
            <w:r>
              <w:rPr>
                <w:b w:val="false"/>
                <w:bCs w:val="false"/>
                <w:sz w:val="20"/>
                <w:szCs w:val="20"/>
              </w:rPr>
              <w:t xml:space="preserve">Table</w:t>
            </w:r>
          </w:p>
        </w:tc>
        <w:tc>
          <w:tcPr>
            <w:tcW w:type="dxa" w:w="3600"/>
            <w:tcMar>
              <w:top w:type="dxa" w:w="80"/>
              <w:left w:type="dxa" w:w="100"/>
              <w:bottom w:type="dxa" w:w="80"/>
              <w:right w:type="dxa" w:w="100"/>
            </w:tcMar>
          </w:tcPr>
          <w:p>
            <w:r>
              <w:rPr>
                <w:b w:val="false"/>
                <w:bCs w:val="false"/>
                <w:sz w:val="20"/>
                <w:szCs w:val="20"/>
              </w:rPr>
              <w:t xml:space="preserve">id, number, capacity, status</w:t>
            </w:r>
          </w:p>
        </w:tc>
        <w:tc>
          <w:tcPr>
            <w:tcW w:type="dxa" w:w="3700"/>
            <w:tcMar>
              <w:top w:type="dxa" w:w="80"/>
              <w:left w:type="dxa" w:w="100"/>
              <w:bottom w:type="dxa" w:w="80"/>
              <w:right w:type="dxa" w:w="100"/>
            </w:tcMar>
          </w:tcPr>
          <w:p>
            <w:r>
              <w:rPr>
                <w:b w:val="false"/>
                <w:bCs w:val="false"/>
                <w:sz w:val="20"/>
                <w:szCs w:val="20"/>
              </w:rPr>
              <w:t xml:space="preserve">Checked for availability before a Reservation is confirmed.</w:t>
            </w:r>
          </w:p>
        </w:tc>
      </w:tr>
    </w:tbl>
    <w:p>
      <w:pPr>
        <w:pStyle w:val="Heading1"/>
        <w:spacing w:after="200" w:before="400"/>
      </w:pPr>
      <w:r>
        <w:t xml:space="preserve">8. UML Diagrams Reference</w:t>
      </w:r>
    </w:p>
    <w:p>
      <w:pPr>
        <w:spacing w:after="160"/>
      </w:pPr>
      <w:r>
        <w:t xml:space="preserve">The following diagrams (submitted alongside this SRS) formally model the system described above.</w:t>
      </w:r>
    </w:p>
    <w:p>
      <w:pPr>
        <w:pStyle w:val="Heading2"/>
        <w:spacing w:after="150" w:before="300"/>
      </w:pPr>
      <w:r>
        <w:t xml:space="preserve">8.1 Use Case Diagram</w:t>
      </w:r>
    </w:p>
    <w:p>
      <w:pPr>
        <w:spacing w:after="160"/>
      </w:pPr>
      <w:r>
        <w:t xml:space="preserve">Shows Customer and Restaurant Manager actors and their interactions with the system: registration/login, browsing/searching the menu, cart and ordering, reservations, order tracking, and the Manager's menu/order/reservation/report management. Includes an &lt;&lt;include&gt;&gt; relationship from Place Order to Add to Cart, and an &lt;&lt;extend&gt;&gt; relationship from Make Reservation to Check Table Availability.</w:t>
      </w:r>
    </w:p>
    <w:p>
      <w:pPr>
        <w:pStyle w:val="Heading2"/>
        <w:spacing w:after="150" w:before="300"/>
      </w:pPr>
      <w:r>
        <w:t xml:space="preserve">8.2 Class Diagram</w:t>
      </w:r>
    </w:p>
    <w:p>
      <w:pPr>
        <w:spacing w:after="160"/>
      </w:pPr>
      <w:r>
        <w:t xml:space="preserve">Models the static structure: User as a base class specialized into Customer and Manager; Category and MenuItem; Cart and CartItem; Order; Reservation and Table — with the relationships and cardinalities summarized in Section 7.</w:t>
      </w:r>
    </w:p>
    <w:p>
      <w:pPr>
        <w:pStyle w:val="Heading2"/>
        <w:spacing w:after="150" w:before="300"/>
      </w:pPr>
      <w:r>
        <w:t xml:space="preserve">8.3 Sequence Diagram — Customer Places an Order</w:t>
      </w:r>
    </w:p>
    <w:p>
      <w:pPr>
        <w:spacing w:after="160"/>
      </w:pPr>
      <w:r>
        <w:t xml:space="preserve">Traces the runtime flow when a Customer taps “Add to Cart” and later “Place Order”: dispatch actions update CartContext and OrderContext, mock API calls simulate order creation, data is saved to AsyncStorage, and the app navigates to the Order Tracking screen, which starts a status timer.</w:t>
      </w:r>
    </w:p>
    <w:p>
      <w:pPr>
        <w:pStyle w:val="Heading2"/>
        <w:spacing w:after="150" w:before="300"/>
      </w:pPr>
      <w:r>
        <w:t xml:space="preserve">8.4 State Machine Diagram — Order Lifecycle</w:t>
      </w:r>
    </w:p>
    <w:p>
      <w:pPr>
        <w:spacing w:after="160"/>
      </w:pPr>
      <w:r>
        <w:t xml:space="preserve">Models an order's states: Pending → Preparing → Ready → Served, with Cancelled reachable from Pending (by the Customer) or Preparing (by the Manager). Timings used for the mock status timer are annotated on each transition (0s, 10s, 20s, 30s).</w:t>
      </w:r>
    </w:p>
    <w:p>
      <w:pPr>
        <w:pStyle w:val="Heading2"/>
        <w:spacing w:after="150" w:before="300"/>
      </w:pPr>
      <w:r>
        <w:t xml:space="preserve">8.5 Component Diagram</w:t>
      </w:r>
    </w:p>
    <w:p>
      <w:pPr>
        <w:spacing w:after="160"/>
      </w:pPr>
      <w:r>
        <w:t xml:space="preserve">Shows the frontend's internal module structure: Screens, Components, Navigation and Context API sitting above Custom Hooks, Reducers, AsyncStorage and Mock Data, all running on the React Native framework, as described in Section 6.</w:t>
      </w:r>
    </w:p>
    <w:p>
      <w:pPr>
        <w:pStyle w:val="Heading2"/>
        <w:spacing w:after="150" w:before="300"/>
      </w:pPr>
      <w:r>
        <w:t xml:space="preserve">8.6 Activity Diagram — Reservation Flow</w:t>
      </w:r>
    </w:p>
    <w:p>
      <w:pPr>
        <w:spacing w:after="160"/>
      </w:pPr>
      <w:r>
        <w:t xml:space="preserve">Models the step-by-step reservation process: open the reservation screen, select date/time and party size, check available tables, branch on availability (show an unavailable message, or let the Customer select a table), enter contact details, confirm, save to AsyncStorage, and show a confirmation.</w:t>
      </w:r>
    </w:p>
    <w:p>
      <w:pPr>
        <w:pStyle w:val="Heading1"/>
        <w:spacing w:after="200" w:before="400"/>
      </w:pPr>
      <w:r>
        <w:t xml:space="preserve">9. Assumptions, Constraints and Dependencies</w:t>
      </w:r>
    </w:p>
    <w:p>
      <w:pPr>
        <w:pStyle w:val="ListParagraph"/>
        <w:numPr>
          <w:ilvl w:val="0"/>
          <w:numId w:val="2"/>
        </w:numPr>
        <w:spacing w:after="80"/>
      </w:pPr>
      <w:r>
        <w:t xml:space="preserve">This SRS covers the frontend-only MVP submitted for this assignment; it does not cover a production backend, payments, or push notifications.</w:t>
      </w:r>
    </w:p>
    <w:p>
      <w:pPr>
        <w:pStyle w:val="ListParagraph"/>
        <w:numPr>
          <w:ilvl w:val="0"/>
          <w:numId w:val="2"/>
        </w:numPr>
        <w:spacing w:after="80"/>
      </w:pPr>
      <w:r>
        <w:t xml:space="preserve">Mock data is assumed sufficient to demonstrate all functional flows during evaluation/demo.</w:t>
      </w:r>
    </w:p>
    <w:p>
      <w:pPr>
        <w:pStyle w:val="ListParagraph"/>
        <w:numPr>
          <w:ilvl w:val="0"/>
          <w:numId w:val="2"/>
        </w:numPr>
        <w:spacing w:after="80"/>
      </w:pPr>
      <w:r>
        <w:t xml:space="preserve">The project depends on the continued compatibility of React Native, Expo, and React Navigation versions used at time of submission.</w:t>
      </w:r>
    </w:p>
    <w:p>
      <w:pPr>
        <w:pStyle w:val="Heading1"/>
        <w:spacing w:after="200" w:before="400"/>
      </w:pPr>
      <w:r>
        <w:t xml:space="preserve">10. Appendix</w:t>
      </w:r>
    </w:p>
    <w:p>
      <w:pPr>
        <w:pStyle w:val="Heading2"/>
        <w:spacing w:after="150" w:before="300"/>
      </w:pPr>
      <w:r>
        <w:t xml:space="preserve">10.1 Document History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400"/>
      </w:tblGrid>
      <w:tr>
        <w:tc>
          <w:tcPr>
            <w:tcW w:type="dxa" w:w="1800"/>
            <w:shd w:fill="1F4E79" w:val="clear"/>
            <w:tcMar>
              <w:top w:type="dxa" w:w="80"/>
              <w:left w:type="dxa" w:w="100"/>
              <w:bottom w:type="dxa" w:w="80"/>
              <w:right w:type="dxa" w:w="100"/>
            </w:tcMar>
          </w:tcPr>
          <w:p>
            <w:r>
              <w:rPr>
                <w:b/>
                <w:bCs/>
                <w:color w:val="FFFFFF"/>
                <w:sz w:val="20"/>
                <w:szCs w:val="20"/>
              </w:rPr>
              <w:t xml:space="preserve">Version</w:t>
            </w:r>
          </w:p>
        </w:tc>
        <w:tc>
          <w:tcPr>
            <w:tcW w:type="dxa" w:w="2400"/>
            <w:shd w:fill="1F4E79" w:val="clear"/>
            <w:tcMar>
              <w:top w:type="dxa" w:w="80"/>
              <w:left w:type="dxa" w:w="100"/>
              <w:bottom w:type="dxa" w:w="80"/>
              <w:right w:type="dxa" w:w="100"/>
            </w:tcMar>
          </w:tcPr>
          <w:p>
            <w:r>
              <w:rPr>
                <w:b/>
                <w:bCs/>
                <w:color w:val="FFFFFF"/>
                <w:sz w:val="20"/>
                <w:szCs w:val="20"/>
              </w:rPr>
              <w:t xml:space="preserve">Date</w:t>
            </w:r>
          </w:p>
        </w:tc>
        <w:tc>
          <w:tcPr>
            <w:tcW w:type="dxa" w:w="5400"/>
            <w:shd w:fill="1F4E79" w:val="clear"/>
            <w:tcMar>
              <w:top w:type="dxa" w:w="80"/>
              <w:left w:type="dxa" w:w="100"/>
              <w:bottom w:type="dxa" w:w="80"/>
              <w:right w:type="dxa" w:w="100"/>
            </w:tcMar>
          </w:tcPr>
          <w:p>
            <w:r>
              <w:rPr>
                <w:b/>
                <w:bCs/>
                <w:color w:val="FFFFFF"/>
                <w:sz w:val="20"/>
                <w:szCs w:val="20"/>
              </w:rPr>
              <w:t xml:space="preserve">Description</w:t>
            </w:r>
          </w:p>
        </w:tc>
      </w:tr>
      <w:tr>
        <w:tc>
          <w:tcPr>
            <w:tcW w:type="dxa" w:w="1800"/>
            <w:tcMar>
              <w:top w:type="dxa" w:w="80"/>
              <w:left w:type="dxa" w:w="100"/>
              <w:bottom w:type="dxa" w:w="80"/>
              <w:right w:type="dxa" w:w="100"/>
            </w:tcMar>
          </w:tcPr>
          <w:p>
            <w:r>
              <w:rPr>
                <w:b w:val="false"/>
                <w:bCs w:val="false"/>
                <w:sz w:val="20"/>
                <w:szCs w:val="20"/>
              </w:rPr>
              <w:t xml:space="preserve">1.0</w:t>
            </w:r>
          </w:p>
        </w:tc>
        <w:tc>
          <w:tcPr>
            <w:tcW w:type="dxa" w:w="2400"/>
            <w:tcMar>
              <w:top w:type="dxa" w:w="80"/>
              <w:left w:type="dxa" w:w="100"/>
              <w:bottom w:type="dxa" w:w="80"/>
              <w:right w:type="dxa" w:w="100"/>
            </w:tcMar>
          </w:tcPr>
          <w:p>
            <w:r>
              <w:rPr>
                <w:b w:val="false"/>
                <w:bCs w:val="false"/>
                <w:sz w:val="20"/>
                <w:szCs w:val="20"/>
              </w:rPr>
              <w:t xml:space="preserve">27-Sep-2026</w:t>
            </w:r>
          </w:p>
        </w:tc>
        <w:tc>
          <w:tcPr>
            <w:tcW w:type="dxa" w:w="5400"/>
            <w:tcMar>
              <w:top w:type="dxa" w:w="80"/>
              <w:left w:type="dxa" w:w="100"/>
              <w:bottom w:type="dxa" w:w="80"/>
              <w:right w:type="dxa" w:w="100"/>
            </w:tcMar>
          </w:tcPr>
          <w:p>
            <w:r>
              <w:rPr>
                <w:b w:val="false"/>
                <w:bCs w:val="false"/>
                <w:sz w:val="20"/>
                <w:szCs w:val="20"/>
              </w:rPr>
              <w:t xml:space="preserve">Initial SRS submitted with Assignment No. 01.</w:t>
            </w:r>
          </w:p>
        </w:tc>
      </w:tr>
    </w:tbl>
    <w:p>
      <w:pPr>
        <w:pStyle w:val="Heading2"/>
        <w:spacing w:after="150" w:before="300"/>
      </w:pPr>
      <w:r>
        <w:t xml:space="preserve">10.2 Submission Details</w:t>
      </w:r>
    </w:p>
    <w:p>
      <w:pPr>
        <w:spacing w:after="160"/>
      </w:pPr>
      <w:r>
        <w:t xml:space="preserve">Name: Hamza Ali</w:t>
      </w:r>
    </w:p>
    <w:p>
      <w:pPr>
        <w:spacing w:after="160"/>
      </w:pPr>
      <w:r>
        <w:t xml:space="preserve">Registration No: 9751</w:t>
      </w:r>
    </w:p>
    <w:p>
      <w:pPr>
        <w:spacing w:after="160"/>
      </w:pPr>
      <w:r>
        <w:t xml:space="preserve">Assignment No: 01</w:t>
      </w:r>
    </w:p>
    <w:p>
      <w:pPr>
        <w:spacing w:after="160"/>
      </w:pPr>
      <w:r>
        <w:t xml:space="preserve">Submitted to: Dr. Sadaf Tanvir</w:t>
      </w:r>
    </w:p>
    <w:p>
      <w:pPr>
        <w:spacing w:after="160"/>
      </w:pPr>
      <w:r>
        <w:t xml:space="preserve">Date: 27th September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SRS — Restaurant Mobile Application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60" w:hanging="26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2026-09-25T14:04:27.470Z</dcterms:created>
  <dcterms:modified xsi:type="dcterms:W3CDTF">2026-09-25T14:04:27.470Z</dcterms:modified>
</cp:coreProperties>
</file>

<file path=docProps/custom.xml><?xml version="1.0" encoding="utf-8"?>
<Properties xmlns="http://schemas.openxmlformats.org/officeDocument/2006/custom-properties" xmlns:vt="http://schemas.openxmlformats.org/officeDocument/2006/docPropsVTypes"/>
</file>