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6FBD5">
      <w:pPr>
        <w:spacing w:after="80" w:line="276" w:lineRule="auto"/>
        <w:jc w:val="center"/>
        <w:rPr>
          <w:rFonts w:hint="default" w:ascii="Times New Roman" w:hAnsi="Times New Roman" w:cs="Times New Roman"/>
          <w:b/>
          <w:bCs/>
          <w:color w:val="000000" w:themeColor="text2"/>
          <w:sz w:val="24"/>
          <w:szCs w:val="24"/>
          <w14:textFill>
            <w14:solidFill>
              <w14:schemeClr w14:val="tx2"/>
            </w14:solidFill>
          </w14:textFill>
        </w:rPr>
      </w:pPr>
      <w:r>
        <w:rPr>
          <w:rFonts w:hint="default" w:ascii="Times New Roman" w:hAnsi="Times New Roman" w:cs="Times New Roman"/>
          <w:b/>
          <w:bCs/>
          <w:color w:val="000000" w:themeColor="text2"/>
          <w:sz w:val="24"/>
          <w:szCs w:val="24"/>
          <w14:textFill>
            <w14:solidFill>
              <w14:schemeClr w14:val="tx2"/>
            </w14:solidFill>
          </w14:textFill>
        </w:rPr>
        <w:t>DocuMind: A Privacy-First Multi-Document Intelligence Platform Using Hybrid RAG</w:t>
      </w:r>
    </w:p>
    <w:p w14:paraId="17FAEA92">
      <w:pPr>
        <w:spacing w:after="80" w:line="276" w:lineRule="auto"/>
        <w:jc w:val="center"/>
        <w:rPr>
          <w:rFonts w:hint="default" w:ascii="Times New Roman" w:hAnsi="Times New Roman" w:cs="Times New Roman"/>
          <w:b/>
          <w:bCs/>
          <w:color w:val="000000" w:themeColor="text2"/>
          <w:sz w:val="24"/>
          <w:szCs w:val="24"/>
          <w14:textFill>
            <w14:solidFill>
              <w14:schemeClr w14:val="tx2"/>
            </w14:solidFill>
          </w14:textFill>
        </w:rPr>
      </w:pPr>
    </w:p>
    <w:p w14:paraId="4CD0732D">
      <w:pPr>
        <w:spacing w:after="40" w:line="276" w:lineRule="auto"/>
        <w:jc w:val="center"/>
        <w:rPr>
          <w:rFonts w:hint="default" w:ascii="Times New Roman" w:hAnsi="Times New Roman" w:cs="Times New Roman"/>
          <w:color w:val="000000"/>
          <w:sz w:val="24"/>
          <w:szCs w:val="24"/>
          <w:lang w:val="en-US"/>
        </w:rPr>
      </w:pPr>
      <w:r>
        <w:rPr>
          <w:rFonts w:hint="default" w:ascii="Times New Roman" w:hAnsi="Times New Roman" w:cs="Times New Roman"/>
          <w:b/>
          <w:bCs/>
          <w:color w:val="000000"/>
          <w:sz w:val="24"/>
          <w:szCs w:val="24"/>
          <w:lang w:val="en"/>
          <w:woUserID w:val="1"/>
        </w:rPr>
        <w:t xml:space="preserve">Author 1: </w:t>
      </w:r>
      <w:r>
        <w:rPr>
          <w:rFonts w:hint="default" w:ascii="Times New Roman" w:hAnsi="Times New Roman" w:cs="Times New Roman"/>
          <w:b/>
          <w:bCs/>
          <w:color w:val="000000"/>
          <w:sz w:val="24"/>
          <w:szCs w:val="24"/>
        </w:rPr>
        <w:t>Thalluri Jaswanth</w:t>
      </w:r>
      <w:r>
        <w:rPr>
          <w:rFonts w:hint="default" w:ascii="Times New Roman" w:hAnsi="Times New Roman" w:cs="Times New Roman"/>
          <w:color w:val="000000"/>
          <w:sz w:val="24"/>
          <w:szCs w:val="24"/>
        </w:rPr>
        <w:t xml:space="preserve">, </w:t>
      </w:r>
      <w:r>
        <w:rPr>
          <w:rFonts w:hint="default" w:ascii="Times New Roman" w:hAnsi="Times New Roman" w:cs="Times New Roman"/>
          <w:b/>
          <w:bCs/>
          <w:color w:val="000000"/>
          <w:sz w:val="24"/>
          <w:szCs w:val="24"/>
        </w:rPr>
        <w:t>Kallepally Sri Sharat Kharthik</w:t>
      </w:r>
      <w:r>
        <w:rPr>
          <w:rFonts w:hint="default" w:ascii="Times New Roman" w:hAnsi="Times New Roman" w:cs="Times New Roman"/>
          <w:b/>
          <w:bCs/>
          <w:color w:val="000000"/>
          <w:sz w:val="24"/>
          <w:szCs w:val="24"/>
          <w:lang w:val="en"/>
          <w:woUserID w:val="2"/>
        </w:rPr>
        <w:t xml:space="preserve"> </w:t>
      </w:r>
      <w:r>
        <w:rPr>
          <w:rFonts w:hint="default" w:ascii="Times New Roman" w:hAnsi="Times New Roman" w:cs="Times New Roman"/>
          <w:color w:val="000000"/>
          <w:sz w:val="24"/>
          <w:szCs w:val="24"/>
        </w:rPr>
        <w:t xml:space="preserve">, </w:t>
      </w:r>
      <w:r>
        <w:rPr>
          <w:rFonts w:hint="default" w:ascii="Times New Roman" w:hAnsi="Times New Roman" w:cs="Times New Roman"/>
          <w:b/>
          <w:bCs/>
          <w:color w:val="000000"/>
          <w:sz w:val="24"/>
          <w:szCs w:val="24"/>
        </w:rPr>
        <w:t>Kadapah Imran</w:t>
      </w:r>
      <w:r>
        <w:rPr>
          <w:rFonts w:hint="default" w:ascii="Times New Roman" w:hAnsi="Times New Roman" w:cs="Times New Roman"/>
          <w:color w:val="000000"/>
          <w:sz w:val="24"/>
          <w:szCs w:val="24"/>
        </w:rPr>
        <w:t xml:space="preserve">, </w:t>
      </w:r>
      <w:r>
        <w:rPr>
          <w:rFonts w:hint="default" w:ascii="Times New Roman" w:hAnsi="Times New Roman" w:cs="Times New Roman"/>
          <w:b/>
          <w:bCs/>
          <w:color w:val="000000"/>
          <w:sz w:val="24"/>
          <w:szCs w:val="24"/>
        </w:rPr>
        <w:t>G Rameshwar</w:t>
      </w:r>
    </w:p>
    <w:p w14:paraId="53B7DF9D">
      <w:pPr>
        <w:spacing w:after="40" w:line="276" w:lineRule="auto"/>
        <w:jc w:val="center"/>
        <w:rPr>
          <w:rFonts w:hint="default" w:ascii="Times New Roman" w:hAnsi="Times New Roman" w:cs="Times New Roman"/>
          <w:b/>
          <w:bCs/>
          <w:sz w:val="24"/>
          <w:szCs w:val="24"/>
          <w:lang w:val="en-US"/>
        </w:rPr>
      </w:pPr>
      <w:r>
        <w:rPr>
          <w:rFonts w:hint="default" w:ascii="Times New Roman" w:hAnsi="Times New Roman" w:cs="Times New Roman"/>
          <w:b/>
          <w:bCs/>
          <w:color w:val="000000"/>
          <w:sz w:val="24"/>
          <w:szCs w:val="24"/>
          <w:lang w:val="en-US"/>
        </w:rPr>
        <w:t xml:space="preserve">Author 2 : </w:t>
      </w:r>
      <w:r>
        <w:rPr>
          <w:rFonts w:hint="default" w:ascii="Times New Roman" w:hAnsi="Times New Roman" w:cs="Times New Roman"/>
          <w:b/>
          <w:bCs/>
          <w:i w:val="0"/>
          <w:iCs w:val="0"/>
          <w:color w:val="000000"/>
          <w:sz w:val="24"/>
          <w:szCs w:val="24"/>
        </w:rPr>
        <w:t xml:space="preserve">Ms. Anjana Devi Akurathi </w:t>
      </w:r>
    </w:p>
    <w:p w14:paraId="500A5D94">
      <w:pPr>
        <w:spacing w:after="40" w:line="276" w:lineRule="auto"/>
        <w:jc w:val="center"/>
        <w:rPr>
          <w:rFonts w:hint="default" w:ascii="Times New Roman" w:hAnsi="Times New Roman" w:cs="Times New Roman"/>
          <w:b/>
          <w:bCs/>
          <w:sz w:val="24"/>
          <w:szCs w:val="24"/>
        </w:rPr>
      </w:pPr>
      <w:r>
        <w:rPr>
          <w:rFonts w:hint="default" w:ascii="Times New Roman" w:hAnsi="Times New Roman" w:cs="Times New Roman"/>
          <w:b/>
          <w:bCs/>
          <w:i/>
          <w:iCs/>
          <w:color w:val="000000"/>
          <w:sz w:val="24"/>
          <w:szCs w:val="24"/>
        </w:rPr>
        <w:t xml:space="preserve">Department of Computer Science and Engineering </w:t>
      </w:r>
    </w:p>
    <w:p w14:paraId="38B4E4E9">
      <w:pPr>
        <w:spacing w:after="40" w:line="276" w:lineRule="auto"/>
        <w:jc w:val="center"/>
        <w:rPr>
          <w:rFonts w:hint="default" w:ascii="Times New Roman" w:hAnsi="Times New Roman" w:cs="Times New Roman"/>
          <w:b/>
          <w:bCs/>
          <w:i/>
          <w:iCs/>
          <w:color w:val="000000"/>
          <w:sz w:val="24"/>
          <w:szCs w:val="24"/>
        </w:rPr>
      </w:pPr>
      <w:r>
        <w:rPr>
          <w:rFonts w:hint="default" w:ascii="Times New Roman" w:hAnsi="Times New Roman" w:cs="Times New Roman"/>
          <w:b/>
          <w:bCs/>
          <w:i/>
          <w:iCs/>
          <w:color w:val="000000"/>
          <w:sz w:val="24"/>
          <w:szCs w:val="24"/>
        </w:rPr>
        <w:t>Koneru Lakshmaiah Education Foundation, Andhra Pradesh, India</w:t>
      </w:r>
    </w:p>
    <w:p w14:paraId="71465CD2">
      <w:pPr>
        <w:spacing w:after="40" w:line="276" w:lineRule="auto"/>
        <w:jc w:val="center"/>
        <w:rPr>
          <w:rFonts w:hint="default" w:ascii="Times New Roman" w:hAnsi="Times New Roman" w:cs="Times New Roman"/>
          <w:b/>
          <w:bCs/>
          <w:i/>
          <w:iCs/>
          <w:color w:val="000000"/>
          <w:sz w:val="24"/>
          <w:szCs w:val="24"/>
        </w:rPr>
      </w:pPr>
    </w:p>
    <w:p w14:paraId="40FDDDF1">
      <w:pPr>
        <w:spacing w:after="80"/>
        <w:jc w:val="center"/>
        <w:rPr>
          <w:rFonts w:hint="default" w:ascii="Times New Roman" w:hAnsi="Times New Roman" w:cs="Times New Roman"/>
          <w:sz w:val="24"/>
          <w:szCs w:val="24"/>
        </w:rPr>
      </w:pPr>
      <w:r>
        <w:rPr>
          <w:rFonts w:hint="default" w:ascii="Times New Roman" w:hAnsi="Times New Roman" w:cs="Times New Roman"/>
          <w:b/>
          <w:bCs/>
          <w:color w:val="000000"/>
          <w:sz w:val="24"/>
          <w:szCs w:val="24"/>
        </w:rPr>
        <w:t>Abstract</w:t>
      </w:r>
    </w:p>
    <w:p w14:paraId="562A1AF3">
      <w:pPr>
        <w:spacing w:after="160" w:line="276"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Existing document intelligence systems and RAG-b</w:t>
      </w:r>
      <w:r>
        <w:rPr>
          <w:rFonts w:hint="default" w:ascii="Times New Roman" w:hAnsi="Times New Roman" w:cs="Times New Roman"/>
          <w:color w:val="000000"/>
          <w:sz w:val="24"/>
          <w:szCs w:val="24"/>
          <w:lang w:val="en"/>
          <w:woUserID w:val="1"/>
        </w:rPr>
        <w:t>a</w:t>
      </w:r>
      <w:r>
        <w:rPr>
          <w:rFonts w:hint="default" w:ascii="Times New Roman" w:hAnsi="Times New Roman" w:cs="Times New Roman"/>
          <w:color w:val="000000"/>
          <w:sz w:val="24"/>
          <w:szCs w:val="24"/>
        </w:rPr>
        <w:t xml:space="preserve">sed tools suffer from three critical limitations: inability to reason across multiple documents simultaneously, complete dependence on cloud infrastructure that exposes sensitive data, and lack of transparent citations with confidence scoring for professional users. We propose DocuMind, a privacy-first multi-document intelligence platform that addresses all three gaps. DocuMind employs a two-stage hybrid retrieval pipeline with structure-aware parsing for tables and scanned content, runs entirely on local infrastructure using open-source models ensuring zero data exposure, supports cross-document comparison and reasoning across entire document collections, and provides every answer with page-level source citations and a visible confidence score. A Neo4j knowledge graph additionally enables relationship-aware queries across documents. Evaluated on real legal and medical documents, DocuMind demonstrates significant improvements in retrieval accuracy, transparency, and deployability over existing commercial tools and state-of-the-art RAG research </w:t>
      </w:r>
    </w:p>
    <w:p w14:paraId="6E8DBC25">
      <w:pPr>
        <w:spacing w:after="160" w:line="276" w:lineRule="auto"/>
        <w:jc w:val="both"/>
        <w:rPr>
          <w:rFonts w:hint="default" w:ascii="Times New Roman" w:hAnsi="Times New Roman" w:cs="Times New Roman"/>
          <w:sz w:val="24"/>
          <w:szCs w:val="24"/>
        </w:rPr>
      </w:pPr>
      <w:r>
        <w:rPr>
          <w:rFonts w:hint="default" w:ascii="Times New Roman" w:hAnsi="Times New Roman" w:cs="Times New Roman"/>
          <w:b/>
          <w:bCs/>
          <w:color w:val="000000"/>
          <w:sz w:val="24"/>
          <w:szCs w:val="24"/>
        </w:rPr>
        <w:t xml:space="preserve">Keywords: </w:t>
      </w:r>
      <w:r>
        <w:rPr>
          <w:rFonts w:hint="default" w:ascii="Times New Roman" w:hAnsi="Times New Roman" w:cs="Times New Roman"/>
          <w:color w:val="000000"/>
          <w:sz w:val="24"/>
          <w:szCs w:val="24"/>
        </w:rPr>
        <w:t>Retrieval-Augmented Generation, RAG, Document Intelligence, Hybrid Search, Privacy-Preserving AI, Multi-Document Reasoning, Large Language Models, Vector Database, Knowledge Graph, Enterprise AI</w:t>
      </w:r>
    </w:p>
    <w:p w14:paraId="4E77C13D">
      <w:pPr>
        <w:spacing w:before="180" w:after="100"/>
        <w:rPr>
          <w:rFonts w:hint="default" w:ascii="Times New Roman" w:hAnsi="Times New Roman" w:cs="Times New Roman"/>
          <w:sz w:val="24"/>
          <w:szCs w:val="24"/>
          <w:lang w:val="en"/>
          <w:woUserID w:val="2"/>
        </w:rPr>
      </w:pPr>
      <w:r>
        <w:rPr>
          <w:rFonts w:hint="default" w:ascii="Times New Roman" w:hAnsi="Times New Roman" w:cs="Times New Roman"/>
          <w:b/>
          <w:bCs/>
          <w:sz w:val="24"/>
          <w:szCs w:val="24"/>
        </w:rPr>
        <w:t>I. INTRODUCTI</w:t>
      </w:r>
      <w:r>
        <w:rPr>
          <w:rFonts w:hint="default" w:ascii="Times New Roman" w:hAnsi="Times New Roman" w:cs="Times New Roman"/>
          <w:b/>
          <w:bCs/>
          <w:sz w:val="24"/>
          <w:szCs w:val="24"/>
          <w:lang w:val="en"/>
          <w:woUserID w:val="2"/>
        </w:rPr>
        <w:t>ON</w:t>
      </w:r>
    </w:p>
    <w:p w14:paraId="533DF0B6">
      <w:pPr>
        <w:spacing w:before="180" w:after="100"/>
        <w:rPr>
          <w:rFonts w:hint="default" w:ascii="Times New Roman" w:hAnsi="Times New Roman" w:eastAsia="Open Sans" w:cs="Times New Roman"/>
          <w:color w:val="000000" w:themeColor="text1"/>
          <w:sz w:val="24"/>
          <w:szCs w:val="24"/>
          <w14:textFill>
            <w14:solidFill>
              <w14:schemeClr w14:val="tx1"/>
            </w14:solidFill>
          </w14:textFill>
        </w:rPr>
      </w:pPr>
      <w:r>
        <w:rPr>
          <w:rFonts w:hint="default" w:ascii="Times New Roman" w:hAnsi="Times New Roman" w:eastAsia="Open Sans" w:cs="Times New Roman"/>
          <w:color w:val="000000"/>
          <w:sz w:val="24"/>
          <w:szCs w:val="24"/>
        </w:rPr>
        <w:t>Organizations across domains</w:t>
      </w:r>
      <w:r>
        <w:rPr>
          <w:rFonts w:hint="default" w:ascii="Times New Roman" w:hAnsi="Times New Roman" w:eastAsia="Open Sans" w:cs="Times New Roman"/>
          <w:color w:val="000000"/>
          <w:sz w:val="24"/>
          <w:szCs w:val="24"/>
          <w:lang w:val="en"/>
          <w:woUserID w:val="1"/>
        </w:rPr>
        <w:t xml:space="preserve"> </w:t>
      </w:r>
      <w:r>
        <w:rPr>
          <w:rFonts w:hint="default" w:ascii="Times New Roman" w:hAnsi="Times New Roman" w:eastAsia="Open Sans" w:cs="Times New Roman"/>
          <w:color w:val="000000"/>
          <w:sz w:val="24"/>
          <w:szCs w:val="24"/>
        </w:rPr>
        <w:t>legal, medical, financial, and governmental</w:t>
      </w:r>
      <w:r>
        <w:rPr>
          <w:rFonts w:hint="default" w:ascii="Times New Roman" w:hAnsi="Times New Roman" w:eastAsia="Open Sans" w:cs="Times New Roman"/>
          <w:color w:val="000000"/>
          <w:sz w:val="24"/>
          <w:szCs w:val="24"/>
          <w:lang w:val="en"/>
          <w:woUserID w:val="1"/>
        </w:rPr>
        <w:t xml:space="preserve"> </w:t>
      </w:r>
      <w:r>
        <w:rPr>
          <w:rFonts w:hint="default" w:ascii="Times New Roman" w:hAnsi="Times New Roman" w:eastAsia="Open Sans" w:cs="Times New Roman"/>
          <w:color w:val="000000"/>
          <w:sz w:val="24"/>
          <w:szCs w:val="24"/>
        </w:rPr>
        <w:t xml:space="preserve">generate and </w:t>
      </w:r>
      <w:r>
        <w:rPr>
          <w:rFonts w:hint="default" w:ascii="Times New Roman" w:hAnsi="Times New Roman" w:eastAsia="Open Sans" w:cs="Times New Roman"/>
          <w:color w:val="000000" w:themeColor="text1"/>
          <w:sz w:val="24"/>
          <w:szCs w:val="24"/>
          <w14:textFill>
            <w14:solidFill>
              <w14:schemeClr w14:val="tx1"/>
            </w14:solidFill>
          </w14:textFill>
        </w:rPr>
        <w:t xml:space="preserve">accumulate vast quantities of documents on a daily basis. A law firm may manage thousands of contracts, a hospital may maintain hundreds of thousands of patient reports, and a government office may archive decades of policy documents. The manual process of locating specific information within these repositories is not only time-consuming but also prone to human error. Traditional keyword-based search tools provide inadequate solutions, as they rely on exact term matching and fail to understand the semantic meaning behind queries. </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eastAsia="Open Sans" w:cs="Times New Roman"/>
          <w:color w:val="000000" w:themeColor="text1"/>
          <w:sz w:val="24"/>
          <w:szCs w:val="24"/>
          <w14:textFill>
            <w14:solidFill>
              <w14:schemeClr w14:val="tx1"/>
            </w14:solidFill>
          </w14:textFill>
        </w:rPr>
        <w:t>The emergence of Large Language Models (LLMs) has opened new possibilities for intelligent document interaction. Retrieval</w:t>
      </w:r>
      <w:r>
        <w:rPr>
          <w:rFonts w:hint="default" w:ascii="Times New Roman" w:hAnsi="Times New Roman" w:eastAsia="Open Sans" w:cs="Times New Roman"/>
          <w:color w:val="000000" w:themeColor="text1"/>
          <w:sz w:val="24"/>
          <w:szCs w:val="24"/>
          <w:lang w:val="en"/>
          <w14:textFill>
            <w14:solidFill>
              <w14:schemeClr w14:val="tx1"/>
            </w14:solidFill>
          </w14:textFill>
          <w:woUserID w:val="1"/>
        </w:rPr>
        <w:t xml:space="preserve"> </w:t>
      </w:r>
      <w:r>
        <w:rPr>
          <w:rFonts w:hint="default" w:ascii="Times New Roman" w:hAnsi="Times New Roman" w:eastAsia="Open Sans" w:cs="Times New Roman"/>
          <w:color w:val="000000" w:themeColor="text1"/>
          <w:sz w:val="24"/>
          <w:szCs w:val="24"/>
          <w14:textFill>
            <w14:solidFill>
              <w14:schemeClr w14:val="tx1"/>
            </w14:solidFill>
          </w14:textFill>
        </w:rPr>
        <w:t>Augmented Generation (RAG), a technique that combines information retrieval with generative AI, has demonstrated significant potential in enabling natural language question</w:t>
      </w:r>
      <w:r>
        <w:rPr>
          <w:rFonts w:hint="default" w:ascii="Times New Roman" w:hAnsi="Times New Roman" w:eastAsia="Open Sans" w:cs="Times New Roman"/>
          <w:color w:val="000000" w:themeColor="text1"/>
          <w:sz w:val="24"/>
          <w:szCs w:val="24"/>
          <w:lang w:val="en"/>
          <w14:textFill>
            <w14:solidFill>
              <w14:schemeClr w14:val="tx1"/>
            </w14:solidFill>
          </w14:textFill>
          <w:woUserID w:val="1"/>
        </w:rPr>
        <w:t xml:space="preserve"> </w:t>
      </w:r>
      <w:r>
        <w:rPr>
          <w:rFonts w:hint="default" w:ascii="Times New Roman" w:hAnsi="Times New Roman" w:eastAsia="Open Sans" w:cs="Times New Roman"/>
          <w:color w:val="000000" w:themeColor="text1"/>
          <w:sz w:val="24"/>
          <w:szCs w:val="24"/>
          <w14:textFill>
            <w14:solidFill>
              <w14:schemeClr w14:val="tx1"/>
            </w14:solidFill>
          </w14:textFill>
        </w:rPr>
        <w:t xml:space="preserve">answering over document collections. However, despite rapid progress in this field, existing RAG-based systems and commercial document intelligence tools continue to fall short of the requirements of real-world professional deployment. </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eastAsia="Open Sans" w:cs="Times New Roman"/>
          <w:color w:val="000000" w:themeColor="text1"/>
          <w:sz w:val="24"/>
          <w:szCs w:val="24"/>
          <w14:textFill>
            <w14:solidFill>
              <w14:schemeClr w14:val="tx1"/>
            </w14:solidFill>
          </w14:textFill>
        </w:rPr>
        <w:t xml:space="preserve">Three critical limitations persist across all current approaches. First, existing systems are designed to operate on individual documents in isolation, making it impossible to compare, contrast, or reason across multiple documents simultaneously. Second, all commercially available tools require documents to be processed through cloud infrastructure, creating unacceptable privacy risks for organisations dealing with sensitive data such as patient records, legal contracts, or financial reports. Third, current systems provide no mechanism for communicating answer reliability to end users answers are presented with uniform confidence regardless of the strength of the underlying evidence, and source attribution is either absent or insufficiently detailed for professional verification. </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eastAsia="Open Sans" w:cs="Times New Roman"/>
          <w:color w:val="000000" w:themeColor="text1"/>
          <w:sz w:val="24"/>
          <w:szCs w:val="24"/>
          <w14:textFill>
            <w14:solidFill>
              <w14:schemeClr w14:val="tx1"/>
            </w14:solidFill>
          </w14:textFill>
        </w:rPr>
        <w:t xml:space="preserve">This paper presents DocuMind, a privacy-first multi-document intelligence platform that addresses all three limitations within a single unified system. Our key contributions are as follows: </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eastAsia="Open Sans" w:cs="Times New Roman"/>
          <w:color w:val="000000" w:themeColor="text1"/>
          <w:sz w:val="24"/>
          <w:szCs w:val="24"/>
          <w14:textFill>
            <w14:solidFill>
              <w14:schemeClr w14:val="tx1"/>
            </w14:solidFill>
          </w14:textFill>
        </w:rPr>
        <w:t>• A fully local, privacy-preserving deployment architecture using open</w:t>
      </w:r>
      <w:r>
        <w:rPr>
          <w:rFonts w:hint="default" w:ascii="Times New Roman" w:hAnsi="Times New Roman" w:eastAsia="Open Sans" w:cs="Times New Roman"/>
          <w:color w:val="000000" w:themeColor="text1"/>
          <w:sz w:val="24"/>
          <w:szCs w:val="24"/>
          <w:lang w:val="en"/>
          <w14:textFill>
            <w14:solidFill>
              <w14:schemeClr w14:val="tx1"/>
            </w14:solidFill>
          </w14:textFill>
          <w:woUserID w:val="1"/>
        </w:rPr>
        <w:t xml:space="preserve"> </w:t>
      </w:r>
      <w:r>
        <w:rPr>
          <w:rFonts w:hint="default" w:ascii="Times New Roman" w:hAnsi="Times New Roman" w:eastAsia="Open Sans" w:cs="Times New Roman"/>
          <w:color w:val="000000" w:themeColor="text1"/>
          <w:sz w:val="24"/>
          <w:szCs w:val="24"/>
          <w14:textFill>
            <w14:solidFill>
              <w14:schemeClr w14:val="tx1"/>
            </w14:solidFill>
          </w14:textFill>
        </w:rPr>
        <w:t xml:space="preserve">source models that ensures no document data leaves the organisation's infrastructure. </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eastAsia="Open Sans" w:cs="Times New Roman"/>
          <w:color w:val="000000" w:themeColor="text1"/>
          <w:sz w:val="24"/>
          <w:szCs w:val="24"/>
          <w14:textFill>
            <w14:solidFill>
              <w14:schemeClr w14:val="tx1"/>
            </w14:solidFill>
          </w14:textFill>
        </w:rPr>
        <w:t>• A two</w:t>
      </w:r>
      <w:r>
        <w:rPr>
          <w:rFonts w:hint="default" w:ascii="Times New Roman" w:hAnsi="Times New Roman" w:eastAsia="Open Sans" w:cs="Times New Roman"/>
          <w:color w:val="000000" w:themeColor="text1"/>
          <w:sz w:val="24"/>
          <w:szCs w:val="24"/>
          <w:lang w:val="en"/>
          <w14:textFill>
            <w14:solidFill>
              <w14:schemeClr w14:val="tx1"/>
            </w14:solidFill>
          </w14:textFill>
          <w:woUserID w:val="1"/>
        </w:rPr>
        <w:t xml:space="preserve"> </w:t>
      </w:r>
      <w:r>
        <w:rPr>
          <w:rFonts w:hint="default" w:ascii="Times New Roman" w:hAnsi="Times New Roman" w:eastAsia="Open Sans" w:cs="Times New Roman"/>
          <w:color w:val="000000" w:themeColor="text1"/>
          <w:sz w:val="24"/>
          <w:szCs w:val="24"/>
          <w14:textFill>
            <w14:solidFill>
              <w14:schemeClr w14:val="tx1"/>
            </w14:solidFill>
          </w14:textFill>
        </w:rPr>
        <w:t>stage hybrid retrieval pipeline combining BM25 keyword search and dense vector search with cross</w:t>
      </w:r>
      <w:r>
        <w:rPr>
          <w:rFonts w:hint="default" w:ascii="Times New Roman" w:hAnsi="Times New Roman" w:eastAsia="Open Sans" w:cs="Times New Roman"/>
          <w:color w:val="000000" w:themeColor="text1"/>
          <w:sz w:val="24"/>
          <w:szCs w:val="24"/>
          <w:lang w:val="en"/>
          <w14:textFill>
            <w14:solidFill>
              <w14:schemeClr w14:val="tx1"/>
            </w14:solidFill>
          </w14:textFill>
          <w:woUserID w:val="1"/>
        </w:rPr>
        <w:t xml:space="preserve"> </w:t>
      </w:r>
      <w:r>
        <w:rPr>
          <w:rFonts w:hint="default" w:ascii="Times New Roman" w:hAnsi="Times New Roman" w:eastAsia="Open Sans" w:cs="Times New Roman"/>
          <w:color w:val="000000" w:themeColor="text1"/>
          <w:sz w:val="24"/>
          <w:szCs w:val="24"/>
          <w14:textFill>
            <w14:solidFill>
              <w14:schemeClr w14:val="tx1"/>
            </w14:solidFill>
          </w14:textFill>
        </w:rPr>
        <w:t>encoder reranking, enabling both semantic and exact</w:t>
      </w:r>
      <w:r>
        <w:rPr>
          <w:rFonts w:hint="default" w:ascii="Times New Roman" w:hAnsi="Times New Roman" w:eastAsia="Open Sans" w:cs="Times New Roman"/>
          <w:color w:val="000000" w:themeColor="text1"/>
          <w:sz w:val="24"/>
          <w:szCs w:val="24"/>
          <w:lang w:val="en"/>
          <w14:textFill>
            <w14:solidFill>
              <w14:schemeClr w14:val="tx1"/>
            </w14:solidFill>
          </w14:textFill>
          <w:woUserID w:val="1"/>
        </w:rPr>
        <w:t xml:space="preserve"> </w:t>
      </w:r>
      <w:r>
        <w:rPr>
          <w:rFonts w:hint="default" w:ascii="Times New Roman" w:hAnsi="Times New Roman" w:eastAsia="Open Sans" w:cs="Times New Roman"/>
          <w:color w:val="000000" w:themeColor="text1"/>
          <w:sz w:val="24"/>
          <w:szCs w:val="24"/>
          <w14:textFill>
            <w14:solidFill>
              <w14:schemeClr w14:val="tx1"/>
            </w14:solidFill>
          </w14:textFill>
        </w:rPr>
        <w:t xml:space="preserve">match retrieval. </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eastAsia="Open Sans" w:cs="Times New Roman"/>
          <w:color w:val="000000" w:themeColor="text1"/>
          <w:sz w:val="24"/>
          <w:szCs w:val="24"/>
          <w14:textFill>
            <w14:solidFill>
              <w14:schemeClr w14:val="tx1"/>
            </w14:solidFill>
          </w14:textFill>
        </w:rPr>
        <w:t>• Structure</w:t>
      </w:r>
      <w:r>
        <w:rPr>
          <w:rFonts w:hint="default" w:ascii="Times New Roman" w:hAnsi="Times New Roman" w:eastAsia="Open Sans" w:cs="Times New Roman"/>
          <w:color w:val="000000" w:themeColor="text1"/>
          <w:sz w:val="24"/>
          <w:szCs w:val="24"/>
          <w:lang w:val="en"/>
          <w14:textFill>
            <w14:solidFill>
              <w14:schemeClr w14:val="tx1"/>
            </w14:solidFill>
          </w14:textFill>
          <w:woUserID w:val="1"/>
        </w:rPr>
        <w:t xml:space="preserve"> </w:t>
      </w:r>
      <w:r>
        <w:rPr>
          <w:rFonts w:hint="default" w:ascii="Times New Roman" w:hAnsi="Times New Roman" w:eastAsia="Open Sans" w:cs="Times New Roman"/>
          <w:color w:val="000000" w:themeColor="text1"/>
          <w:sz w:val="24"/>
          <w:szCs w:val="24"/>
          <w14:textFill>
            <w14:solidFill>
              <w14:schemeClr w14:val="tx1"/>
            </w14:solidFill>
          </w14:textFill>
        </w:rPr>
        <w:t>aware document parsing capable of correctly extracting and querying tabular data, scanned content, and mixed</w:t>
      </w:r>
      <w:r>
        <w:rPr>
          <w:rFonts w:hint="default" w:ascii="Times New Roman" w:hAnsi="Times New Roman" w:eastAsia="Open Sans" w:cs="Times New Roman"/>
          <w:color w:val="000000" w:themeColor="text1"/>
          <w:sz w:val="24"/>
          <w:szCs w:val="24"/>
          <w:lang w:val="en"/>
          <w14:textFill>
            <w14:solidFill>
              <w14:schemeClr w14:val="tx1"/>
            </w14:solidFill>
          </w14:textFill>
          <w:woUserID w:val="1"/>
        </w:rPr>
        <w:t xml:space="preserve"> </w:t>
      </w:r>
      <w:r>
        <w:rPr>
          <w:rFonts w:hint="default" w:ascii="Times New Roman" w:hAnsi="Times New Roman" w:eastAsia="Open Sans" w:cs="Times New Roman"/>
          <w:color w:val="000000" w:themeColor="text1"/>
          <w:sz w:val="24"/>
          <w:szCs w:val="24"/>
          <w14:textFill>
            <w14:solidFill>
              <w14:schemeClr w14:val="tx1"/>
            </w14:solidFill>
          </w14:textFill>
        </w:rPr>
        <w:t xml:space="preserve">format documents. </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eastAsia="Open Sans" w:cs="Times New Roman"/>
          <w:color w:val="000000" w:themeColor="text1"/>
          <w:sz w:val="24"/>
          <w:szCs w:val="24"/>
          <w14:textFill>
            <w14:solidFill>
              <w14:schemeClr w14:val="tx1"/>
            </w14:solidFill>
          </w14:textFill>
        </w:rPr>
        <w:t xml:space="preserve">• Reasoning and comparison across documents that allow users to synthesize information from hundreds of documents at the same time. </w:t>
      </w:r>
    </w:p>
    <w:p w14:paraId="1CE8E02C">
      <w:pPr>
        <w:spacing w:before="180" w:after="100"/>
        <w:rPr>
          <w:rFonts w:hint="default" w:ascii="Times New Roman" w:hAnsi="Times New Roman" w:eastAsia="Open Sans" w:cs="Times New Roman"/>
          <w:color w:val="000000" w:themeColor="text1"/>
          <w:sz w:val="24"/>
          <w:szCs w:val="24"/>
          <w14:textFill>
            <w14:solidFill>
              <w14:schemeClr w14:val="tx1"/>
            </w14:solidFill>
          </w14:textFill>
        </w:rPr>
      </w:pPr>
      <w:r>
        <w:rPr>
          <w:rFonts w:hint="default" w:ascii="Times New Roman" w:hAnsi="Times New Roman" w:eastAsia="Open Sans" w:cs="Times New Roman"/>
          <w:color w:val="000000" w:themeColor="text1"/>
          <w:sz w:val="24"/>
          <w:szCs w:val="24"/>
          <w14:textFill>
            <w14:solidFill>
              <w14:schemeClr w14:val="tx1"/>
            </w14:solidFill>
          </w14:textFill>
        </w:rPr>
        <w:t xml:space="preserve">• A clear confidence scoring and citation interface that offers page-level source attribution for each generated answer. </w:t>
      </w:r>
    </w:p>
    <w:p w14:paraId="3AB4AFDA">
      <w:pPr>
        <w:spacing w:before="180" w:after="10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Open Sans" w:cs="Times New Roman"/>
          <w:color w:val="000000" w:themeColor="text1"/>
          <w:sz w:val="24"/>
          <w:szCs w:val="24"/>
          <w14:textFill>
            <w14:solidFill>
              <w14:schemeClr w14:val="tx1"/>
            </w14:solidFill>
          </w14:textFill>
        </w:rPr>
        <w:t>• Using a knowledge graph layer which uses Neo4j for querying relationships across document collections.</w:t>
      </w:r>
      <w:r>
        <w:rPr>
          <w:rFonts w:hint="default" w:ascii="Times New Roman" w:hAnsi="Times New Roman" w:cs="Times New Roman"/>
          <w:color w:val="000000" w:themeColor="text1"/>
          <w:sz w:val="24"/>
          <w:szCs w:val="24"/>
          <w14:textFill>
            <w14:solidFill>
              <w14:schemeClr w14:val="tx1"/>
            </w14:solidFill>
          </w14:textFill>
        </w:rPr>
        <w:t xml:space="preserve"> </w:t>
      </w:r>
    </w:p>
    <w:p w14:paraId="06D33248">
      <w:pPr>
        <w:spacing w:before="180" w:after="100"/>
        <w:rPr>
          <w:rFonts w:hint="default" w:ascii="Times New Roman" w:hAnsi="Times New Roman" w:cs="Times New Roman"/>
          <w:sz w:val="24"/>
          <w:szCs w:val="24"/>
        </w:rPr>
      </w:pPr>
      <w:r>
        <w:rPr>
          <w:rFonts w:hint="default" w:ascii="Times New Roman" w:hAnsi="Times New Roman" w:cs="Times New Roman"/>
          <w:b/>
          <w:bCs/>
          <w:sz w:val="24"/>
          <w:szCs w:val="24"/>
        </w:rPr>
        <w:t>II. RELATED WORK</w:t>
      </w:r>
    </w:p>
    <w:p w14:paraId="03AB25B6">
      <w:pPr>
        <w:spacing w:before="140" w:after="80"/>
        <w:rPr>
          <w:rFonts w:hint="default" w:ascii="Times New Roman" w:hAnsi="Times New Roman" w:cs="Times New Roman"/>
          <w:color w:val="000000"/>
          <w:sz w:val="24"/>
          <w:szCs w:val="24"/>
          <w:lang w:val="en-IN"/>
        </w:rPr>
      </w:pPr>
      <w:r>
        <w:rPr>
          <w:rFonts w:hint="default" w:ascii="Times New Roman" w:hAnsi="Times New Roman" w:cs="Times New Roman"/>
          <w:color w:val="000000"/>
          <w:sz w:val="24"/>
          <w:szCs w:val="24"/>
          <w:lang w:val="en-IN"/>
        </w:rPr>
        <w:t>The explosion of evolution in document intelligence systems has been super</w:t>
      </w:r>
      <w:r>
        <w:rPr>
          <w:rFonts w:hint="default" w:ascii="Times New Roman" w:hAnsi="Times New Roman" w:cs="Times New Roman"/>
          <w:color w:val="000000"/>
          <w:sz w:val="24"/>
          <w:szCs w:val="24"/>
          <w:lang w:val="en"/>
          <w:woUserID w:val="1"/>
        </w:rPr>
        <w:t xml:space="preserve"> </w:t>
      </w:r>
      <w:r>
        <w:rPr>
          <w:rFonts w:hint="default" w:ascii="Times New Roman" w:hAnsi="Times New Roman" w:cs="Times New Roman"/>
          <w:color w:val="000000"/>
          <w:sz w:val="24"/>
          <w:szCs w:val="24"/>
          <w:lang w:val="en-IN"/>
        </w:rPr>
        <w:t>charged by retrieval</w:t>
      </w:r>
      <w:r>
        <w:rPr>
          <w:rFonts w:hint="default" w:ascii="Times New Roman" w:hAnsi="Times New Roman" w:cs="Times New Roman"/>
          <w:color w:val="000000"/>
          <w:sz w:val="24"/>
          <w:szCs w:val="24"/>
          <w:lang w:val="en"/>
          <w:woUserID w:val="1"/>
        </w:rPr>
        <w:t xml:space="preserve"> </w:t>
      </w:r>
      <w:r>
        <w:rPr>
          <w:rFonts w:hint="default" w:ascii="Times New Roman" w:hAnsi="Times New Roman" w:cs="Times New Roman"/>
          <w:color w:val="000000"/>
          <w:sz w:val="24"/>
          <w:szCs w:val="24"/>
          <w:lang w:val="en-IN"/>
        </w:rPr>
        <w:t>augmented generation RAG frameworks. Yet, most current systems do not cope with these challenges around multi</w:t>
      </w:r>
      <w:r>
        <w:rPr>
          <w:rFonts w:hint="default" w:ascii="Times New Roman" w:hAnsi="Times New Roman" w:cs="Times New Roman"/>
          <w:color w:val="000000"/>
          <w:sz w:val="24"/>
          <w:szCs w:val="24"/>
          <w:lang w:val="en"/>
          <w:woUserID w:val="1"/>
        </w:rPr>
        <w:t xml:space="preserve"> </w:t>
      </w:r>
      <w:r>
        <w:rPr>
          <w:rFonts w:hint="default" w:ascii="Times New Roman" w:hAnsi="Times New Roman" w:cs="Times New Roman"/>
          <w:color w:val="000000"/>
          <w:sz w:val="24"/>
          <w:szCs w:val="24"/>
          <w:lang w:val="en-IN"/>
        </w:rPr>
        <w:t>document reasoning, privacy preservation or structured content handling. This section surveys the most relevant works to our own by organizing prior work along five thematic axes: RAG pipeline design, privacy-preserving RAG, knowledge graph</w:t>
      </w:r>
      <w:r>
        <w:rPr>
          <w:rFonts w:hint="default" w:ascii="Times New Roman" w:hAnsi="Times New Roman" w:cs="Times New Roman"/>
          <w:color w:val="000000"/>
          <w:sz w:val="24"/>
          <w:szCs w:val="24"/>
          <w:lang w:val="en"/>
          <w:woUserID w:val="1"/>
        </w:rPr>
        <w:t xml:space="preserve"> </w:t>
      </w:r>
      <w:r>
        <w:rPr>
          <w:rFonts w:hint="default" w:ascii="Times New Roman" w:hAnsi="Times New Roman" w:cs="Times New Roman"/>
          <w:color w:val="000000"/>
          <w:sz w:val="24"/>
          <w:szCs w:val="24"/>
          <w:lang w:val="en-IN"/>
        </w:rPr>
        <w:t>augmented retrieval security vulnerabilities in RAG and on-premises document intelligence tools. Table I provides an exhaustive feature-by-feature comparison along with gaps identified.</w:t>
      </w:r>
    </w:p>
    <w:p w14:paraId="02C45CE0">
      <w:pPr>
        <w:spacing w:before="140" w:after="80"/>
        <w:rPr>
          <w:rFonts w:hint="default" w:ascii="Times New Roman" w:hAnsi="Times New Roman" w:cs="Times New Roman"/>
          <w:sz w:val="24"/>
          <w:szCs w:val="24"/>
        </w:rPr>
      </w:pPr>
      <w:r>
        <w:rPr>
          <w:rFonts w:hint="default" w:ascii="Times New Roman" w:hAnsi="Times New Roman" w:cs="Times New Roman"/>
          <w:b/>
          <w:bCs/>
          <w:i/>
          <w:iCs/>
          <w:sz w:val="24"/>
          <w:szCs w:val="24"/>
        </w:rPr>
        <w:t>A. RAG Pipeline Design and Retrieval Optimization</w:t>
      </w:r>
    </w:p>
    <w:p w14:paraId="422BB2A6">
      <w:pPr>
        <w:spacing w:after="100" w:line="276" w:lineRule="auto"/>
        <w:jc w:val="both"/>
        <w:rPr>
          <w:rFonts w:hint="default" w:ascii="Times New Roman" w:hAnsi="Times New Roman" w:cs="Times New Roman"/>
          <w:sz w:val="24"/>
          <w:szCs w:val="24"/>
        </w:rPr>
      </w:pPr>
      <w:r>
        <w:rPr>
          <w:rFonts w:hint="default" w:ascii="Times New Roman" w:hAnsi="Times New Roman" w:cs="Times New Roman"/>
          <w:color w:val="000000"/>
          <w:sz w:val="24"/>
          <w:szCs w:val="24"/>
        </w:rPr>
        <w:t>Barnett et al. [1] provide a systematic taxonomy of failure modes in RAG pipelines, identifying seven critical failure points spanning retrieval quality, context integration, and generation fidelity. Their analysis demonstrates that naive chunking strategies and single-stage retrievers consistently underperform across diverse document corpora. While their work establishes essential theoretical scaffolding for RAG evaluation, it is scoped to single-document settings and does not consider privacy constraints, structured table data, or confidence estimation</w:t>
      </w:r>
      <w:r>
        <w:rPr>
          <w:rFonts w:hint="default" w:ascii="Times New Roman" w:hAnsi="Times New Roman" w:cs="Times New Roman"/>
          <w:color w:val="000000"/>
          <w:sz w:val="24"/>
          <w:szCs w:val="24"/>
          <w:lang w:val="en"/>
          <w:woUserID w:val="3"/>
        </w:rPr>
        <w:t xml:space="preserve"> </w:t>
      </w:r>
      <w:r>
        <w:rPr>
          <w:rFonts w:hint="default" w:ascii="Times New Roman" w:hAnsi="Times New Roman" w:cs="Times New Roman"/>
          <w:color w:val="000000"/>
          <w:sz w:val="24"/>
          <w:szCs w:val="24"/>
        </w:rPr>
        <w:t xml:space="preserve"> all of which are central to DocuMind's design.</w:t>
      </w:r>
    </w:p>
    <w:p w14:paraId="217169C5">
      <w:pPr>
        <w:spacing w:after="100" w:line="276" w:lineRule="auto"/>
        <w:jc w:val="both"/>
        <w:rPr>
          <w:rFonts w:hint="default" w:ascii="Times New Roman" w:hAnsi="Times New Roman" w:cs="Times New Roman"/>
          <w:sz w:val="24"/>
          <w:szCs w:val="24"/>
        </w:rPr>
      </w:pPr>
      <w:r>
        <w:rPr>
          <w:rFonts w:hint="default" w:ascii="Times New Roman" w:hAnsi="Times New Roman" w:cs="Times New Roman"/>
          <w:color w:val="000000"/>
          <w:sz w:val="24"/>
          <w:szCs w:val="24"/>
        </w:rPr>
        <w:t>Siriwardhana et al. [2] propose RAG-end2end, an approach that jointly fine-tunes the retriever and generator for domain adaptation, demonstrating strong performance on COVID-19 and news datasets. However, this method requires expensive full retraining per domain, is cloud-dependent, provides no citation or confidence mechanism, and was not evaluated on structured documents. Rackauckas [3] applies RAG to retail customer service and demonstrates improvements over rule-based FAQ systems, but the system remains domain-locked, exposes sensitive data through cloud LLM APIs, and requires human-in-loop validation.</w:t>
      </w:r>
    </w:p>
    <w:p w14:paraId="16F35E6B">
      <w:pPr>
        <w:spacing w:after="100" w:line="276" w:lineRule="auto"/>
        <w:jc w:val="both"/>
        <w:rPr>
          <w:rFonts w:hint="default" w:ascii="Times New Roman" w:hAnsi="Times New Roman" w:cs="Times New Roman"/>
          <w:sz w:val="24"/>
          <w:szCs w:val="24"/>
        </w:rPr>
      </w:pPr>
      <w:r>
        <w:rPr>
          <w:rFonts w:hint="default" w:ascii="Times New Roman" w:hAnsi="Times New Roman" w:cs="Times New Roman"/>
          <w:color w:val="000000"/>
          <w:sz w:val="24"/>
          <w:szCs w:val="24"/>
        </w:rPr>
        <w:t>Ru et al. [4] introduce DR-RAG, a two</w:t>
      </w:r>
      <w:r>
        <w:rPr>
          <w:rFonts w:hint="default" w:ascii="Times New Roman" w:hAnsi="Times New Roman" w:cs="Times New Roman"/>
          <w:color w:val="000000"/>
          <w:sz w:val="24"/>
          <w:szCs w:val="24"/>
          <w:lang w:val="en"/>
          <w:woUserID w:val="1"/>
        </w:rPr>
        <w:t xml:space="preserve"> </w:t>
      </w:r>
      <w:r>
        <w:rPr>
          <w:rFonts w:hint="default" w:ascii="Times New Roman" w:hAnsi="Times New Roman" w:cs="Times New Roman"/>
          <w:color w:val="000000"/>
          <w:sz w:val="24"/>
          <w:szCs w:val="24"/>
        </w:rPr>
        <w:t>stage dynamic retrieval mechanism achieving strong accuracy on Wikipedia-based multi-hop QA benchmarks. However, it is evaluated exclusively on Wikipedia, offers no privacy guarantees, cannot process tabular data, and provides no retrieval confidence visibility  limiting its applicability to real-world enterprise settings.</w:t>
      </w:r>
    </w:p>
    <w:p w14:paraId="1179FD06">
      <w:pPr>
        <w:spacing w:before="140" w:after="80"/>
        <w:rPr>
          <w:rFonts w:hint="default" w:ascii="Times New Roman" w:hAnsi="Times New Roman" w:cs="Times New Roman"/>
          <w:sz w:val="24"/>
          <w:szCs w:val="24"/>
        </w:rPr>
      </w:pPr>
      <w:r>
        <w:rPr>
          <w:rFonts w:hint="default" w:ascii="Times New Roman" w:hAnsi="Times New Roman" w:cs="Times New Roman"/>
          <w:b/>
          <w:bCs/>
          <w:i/>
          <w:iCs/>
          <w:sz w:val="24"/>
          <w:szCs w:val="24"/>
        </w:rPr>
        <w:t>B. Privacy-Preserving and Secure RAG Systems</w:t>
      </w:r>
    </w:p>
    <w:p w14:paraId="0FEC93F8">
      <w:pPr>
        <w:spacing w:after="100" w:line="276" w:lineRule="auto"/>
        <w:jc w:val="both"/>
        <w:rPr>
          <w:rFonts w:hint="default" w:ascii="Times New Roman" w:hAnsi="Times New Roman" w:cs="Times New Roman"/>
          <w:sz w:val="24"/>
          <w:szCs w:val="24"/>
        </w:rPr>
      </w:pPr>
      <w:r>
        <w:rPr>
          <w:rFonts w:hint="default" w:ascii="Times New Roman" w:hAnsi="Times New Roman" w:cs="Times New Roman"/>
          <w:color w:val="000000"/>
          <w:sz w:val="24"/>
          <w:szCs w:val="24"/>
        </w:rPr>
        <w:t xml:space="preserve">Panda and Mukherjee [5] propose a comprehensive privacy and security framework for generative AI-driven RAG architectures, incorporating decentralized access controls, real-time auditing, and GDPR/HIPAA compliance mechanisms, reporting a 95% reduction in data leakage events. However, their work remains a policy-level framework without a deployable implementation. DocuMind operationalises the same goals through fully local LLM inference via Ollama, locally hosted </w:t>
      </w:r>
      <w:r>
        <w:rPr>
          <w:rFonts w:hint="default" w:ascii="Times New Roman" w:hAnsi="Times New Roman" w:cs="Times New Roman"/>
          <w:color w:val="000000"/>
          <w:sz w:val="24"/>
          <w:szCs w:val="24"/>
          <w:lang w:val="en"/>
          <w:woUserID w:val="1"/>
        </w:rPr>
        <w:t>FAISS</w:t>
      </w:r>
      <w:r>
        <w:rPr>
          <w:rFonts w:hint="default" w:ascii="Times New Roman" w:hAnsi="Times New Roman" w:cs="Times New Roman"/>
          <w:color w:val="000000"/>
          <w:sz w:val="24"/>
          <w:szCs w:val="24"/>
        </w:rPr>
        <w:t xml:space="preserve"> vector storage, and an isolated pipeline ensuring zero data egress.</w:t>
      </w:r>
    </w:p>
    <w:p w14:paraId="01F53AD5">
      <w:pPr>
        <w:spacing w:after="100" w:line="276" w:lineRule="auto"/>
        <w:jc w:val="both"/>
        <w:rPr>
          <w:rFonts w:hint="default" w:ascii="Times New Roman" w:hAnsi="Times New Roman" w:cs="Times New Roman"/>
          <w:sz w:val="24"/>
          <w:szCs w:val="24"/>
        </w:rPr>
      </w:pPr>
      <w:r>
        <w:rPr>
          <w:rFonts w:hint="default" w:ascii="Times New Roman" w:hAnsi="Times New Roman" w:cs="Times New Roman"/>
          <w:color w:val="000000"/>
          <w:sz w:val="24"/>
          <w:szCs w:val="24"/>
        </w:rPr>
        <w:t>Zhou et al. [6] introduce Privacy-Aware RAG, encrypting both document text and embedding vectors using AES-CBC with chained dynamic key derivation, creating per-user isolated knowledge bases. While effective at protecting data at rest, the encryption layer adds key management complexity that DocuMind avoids entirely through physical locality</w:t>
      </w:r>
      <w:r>
        <w:rPr>
          <w:rFonts w:hint="default" w:ascii="Times New Roman" w:hAnsi="Times New Roman" w:cs="Times New Roman"/>
          <w:color w:val="000000"/>
          <w:sz w:val="24"/>
          <w:szCs w:val="24"/>
          <w:lang w:val="en"/>
          <w:woUserID w:val="1"/>
        </w:rPr>
        <w:t xml:space="preserve"> </w:t>
      </w:r>
      <w:r>
        <w:rPr>
          <w:rFonts w:hint="default" w:ascii="Times New Roman" w:hAnsi="Times New Roman" w:cs="Times New Roman"/>
          <w:color w:val="000000"/>
          <w:sz w:val="24"/>
          <w:szCs w:val="24"/>
        </w:rPr>
        <w:t>by keeping all computation on-premises, the threat model motivating encryption is eliminated by architectural design rather than software mitigation.</w:t>
      </w:r>
    </w:p>
    <w:p w14:paraId="37DEB786">
      <w:pPr>
        <w:spacing w:after="100" w:line="276" w:lineRule="auto"/>
        <w:jc w:val="both"/>
        <w:rPr>
          <w:rFonts w:hint="default" w:ascii="Times New Roman" w:hAnsi="Times New Roman" w:cs="Times New Roman"/>
          <w:sz w:val="24"/>
          <w:szCs w:val="24"/>
        </w:rPr>
      </w:pPr>
      <w:r>
        <w:rPr>
          <w:rFonts w:hint="default" w:ascii="Times New Roman" w:hAnsi="Times New Roman" w:cs="Times New Roman"/>
          <w:color w:val="000000"/>
          <w:sz w:val="24"/>
          <w:szCs w:val="24"/>
        </w:rPr>
        <w:t>Wu et al. [7] address multi-query RAG privacy via PRIVATE-RAG, introducing MURAG and MURAG-ADA algorithms that maintain per</w:t>
      </w:r>
      <w:r>
        <w:rPr>
          <w:rFonts w:hint="default" w:ascii="Times New Roman" w:hAnsi="Times New Roman" w:cs="Times New Roman"/>
          <w:color w:val="000000"/>
          <w:sz w:val="24"/>
          <w:szCs w:val="24"/>
          <w:lang w:val="en"/>
          <w:woUserID w:val="1"/>
        </w:rPr>
        <w:t xml:space="preserve"> </w:t>
      </w:r>
      <w:r>
        <w:rPr>
          <w:rFonts w:hint="default" w:ascii="Times New Roman" w:hAnsi="Times New Roman" w:cs="Times New Roman"/>
          <w:color w:val="000000"/>
          <w:sz w:val="24"/>
          <w:szCs w:val="24"/>
        </w:rPr>
        <w:t>document Rényi differential privacy budgets across sequential queries. They demonstrate that 100 queries can be answered under a privacy budget of ε=10, compared to ε=1000 for the baseline, and reduce membership inference attack AUC from 0.606 to approximately 0.5. This work informs DocuMind's session-scoped query isolation design.</w:t>
      </w:r>
    </w:p>
    <w:p w14:paraId="763367B8">
      <w:pPr>
        <w:spacing w:after="100" w:line="276" w:lineRule="auto"/>
        <w:jc w:val="both"/>
        <w:rPr>
          <w:rFonts w:hint="default" w:ascii="Times New Roman" w:hAnsi="Times New Roman" w:cs="Times New Roman"/>
          <w:sz w:val="24"/>
          <w:szCs w:val="24"/>
        </w:rPr>
      </w:pPr>
      <w:r>
        <w:rPr>
          <w:rFonts w:hint="default" w:ascii="Times New Roman" w:hAnsi="Times New Roman" w:cs="Times New Roman"/>
          <w:color w:val="000000"/>
          <w:sz w:val="24"/>
          <w:szCs w:val="24"/>
        </w:rPr>
        <w:t>Wang et al. [12] identify that even with secure retrieval, the LLM decoding stage itself can verbatim</w:t>
      </w:r>
      <w:r>
        <w:rPr>
          <w:rFonts w:hint="default" w:ascii="Times New Roman" w:hAnsi="Times New Roman" w:cs="Times New Roman"/>
          <w:color w:val="000000"/>
          <w:sz w:val="24"/>
          <w:szCs w:val="24"/>
          <w:lang w:val="en"/>
          <w:woUserID w:val="1"/>
        </w:rPr>
        <w:t xml:space="preserve"> </w:t>
      </w:r>
      <w:r>
        <w:rPr>
          <w:rFonts w:hint="default" w:ascii="Times New Roman" w:hAnsi="Times New Roman" w:cs="Times New Roman"/>
          <w:color w:val="000000"/>
          <w:sz w:val="24"/>
          <w:szCs w:val="24"/>
        </w:rPr>
        <w:t>reproduce private content through greedy decoding. Their Privacy-Aware Decoding (PAD) framework injects calibrated Gaussian noise into token logits at inference time, achieving up to 51.9% reduction in repeat</w:t>
      </w:r>
      <w:r>
        <w:rPr>
          <w:rFonts w:hint="default" w:ascii="Times New Roman" w:hAnsi="Times New Roman" w:cs="Times New Roman"/>
          <w:color w:val="000000"/>
          <w:sz w:val="24"/>
          <w:szCs w:val="24"/>
          <w:lang w:val="en"/>
          <w:woUserID w:val="1"/>
        </w:rPr>
        <w:t xml:space="preserve"> </w:t>
      </w:r>
      <w:r>
        <w:rPr>
          <w:rFonts w:hint="default" w:ascii="Times New Roman" w:hAnsi="Times New Roman" w:cs="Times New Roman"/>
          <w:color w:val="000000"/>
          <w:sz w:val="24"/>
          <w:szCs w:val="24"/>
        </w:rPr>
        <w:t>prompt leakage on medical datasets. This finding motivates DocuMind's choice of a fully local Gemma3 deployment via Ollama by removing any external API surface, DocuMind eliminates the decoding leakage channel by design rather than mitigation.</w:t>
      </w:r>
    </w:p>
    <w:p w14:paraId="2D1EFF19">
      <w:pPr>
        <w:spacing w:after="100" w:line="276" w:lineRule="auto"/>
        <w:jc w:val="both"/>
        <w:rPr>
          <w:rFonts w:hint="default" w:ascii="Times New Roman" w:hAnsi="Times New Roman" w:cs="Times New Roman"/>
          <w:sz w:val="24"/>
          <w:szCs w:val="24"/>
        </w:rPr>
      </w:pPr>
      <w:r>
        <w:rPr>
          <w:rFonts w:hint="default" w:ascii="Times New Roman" w:hAnsi="Times New Roman" w:cs="Times New Roman"/>
          <w:color w:val="000000"/>
          <w:sz w:val="24"/>
          <w:szCs w:val="24"/>
        </w:rPr>
        <w:t>Bodea et al. [13] present a Systematisation of Knowledge (SoK) synthesising 72 papers into a taxonomy of five leakage types and eight adversarial attack categories in RAG systems. Their analysis identifies local LLM deployment as among the most effective architectural mitigations a finding that directly validates DocuMind's core design philosophy.</w:t>
      </w:r>
    </w:p>
    <w:p w14:paraId="192D224C">
      <w:pPr>
        <w:spacing w:before="140" w:after="80"/>
        <w:rPr>
          <w:rFonts w:hint="default" w:ascii="Times New Roman" w:hAnsi="Times New Roman" w:cs="Times New Roman"/>
          <w:sz w:val="24"/>
          <w:szCs w:val="24"/>
        </w:rPr>
      </w:pPr>
      <w:r>
        <w:rPr>
          <w:rFonts w:hint="default" w:ascii="Times New Roman" w:hAnsi="Times New Roman" w:cs="Times New Roman"/>
          <w:b/>
          <w:bCs/>
          <w:i/>
          <w:iCs/>
          <w:sz w:val="24"/>
          <w:szCs w:val="24"/>
        </w:rPr>
        <w:t>C. Knowledge Graph-Augmented Document Intelligence</w:t>
      </w:r>
    </w:p>
    <w:p w14:paraId="73898AA2">
      <w:pPr>
        <w:spacing w:after="100" w:line="276" w:lineRule="auto"/>
        <w:jc w:val="both"/>
        <w:rPr>
          <w:rFonts w:hint="default" w:ascii="Times New Roman" w:hAnsi="Times New Roman" w:cs="Times New Roman"/>
          <w:sz w:val="24"/>
          <w:szCs w:val="24"/>
        </w:rPr>
      </w:pPr>
      <w:r>
        <w:rPr>
          <w:rFonts w:hint="default" w:ascii="Times New Roman" w:hAnsi="Times New Roman" w:cs="Times New Roman"/>
          <w:color w:val="000000"/>
          <w:sz w:val="24"/>
          <w:szCs w:val="24"/>
        </w:rPr>
        <w:t>Sharma et al. [9] propose KnowGen-RAG, integrating a dynamically constructed knowledge graph with RAG to enable multi-hop reasoning over cybersecurity documents. Their system decomposes queries into five structured sub-questions and achieves BERT_F1 improvement from 0.6762 to 0.8590 and AlignScore improvement from 0.0791 to 0.5401 over baseline RAG. DocuMind incorporates a Neo4j knowledge graph for entity and relationship extraction, extending this approach to general multi-domain enterprise documents rather than a single domain.</w:t>
      </w:r>
    </w:p>
    <w:p w14:paraId="7E985E8F">
      <w:pPr>
        <w:spacing w:before="140" w:after="80"/>
        <w:rPr>
          <w:rFonts w:hint="default" w:ascii="Times New Roman" w:hAnsi="Times New Roman" w:cs="Times New Roman"/>
          <w:sz w:val="24"/>
          <w:szCs w:val="24"/>
        </w:rPr>
      </w:pPr>
      <w:r>
        <w:rPr>
          <w:rFonts w:hint="default" w:ascii="Times New Roman" w:hAnsi="Times New Roman" w:cs="Times New Roman"/>
          <w:b/>
          <w:bCs/>
          <w:i/>
          <w:iCs/>
          <w:sz w:val="24"/>
          <w:szCs w:val="24"/>
        </w:rPr>
        <w:t>D. Security Vulnerabilities and Adversarial Attacks on RAG</w:t>
      </w:r>
    </w:p>
    <w:p w14:paraId="3670A1F0">
      <w:pPr>
        <w:spacing w:after="100" w:line="276" w:lineRule="auto"/>
        <w:jc w:val="both"/>
        <w:rPr>
          <w:rFonts w:hint="default" w:ascii="Times New Roman" w:hAnsi="Times New Roman" w:cs="Times New Roman"/>
          <w:sz w:val="24"/>
          <w:szCs w:val="24"/>
        </w:rPr>
      </w:pPr>
      <w:r>
        <w:rPr>
          <w:rFonts w:hint="default" w:ascii="Times New Roman" w:hAnsi="Times New Roman" w:cs="Times New Roman"/>
          <w:color w:val="000000"/>
          <w:sz w:val="24"/>
          <w:szCs w:val="24"/>
        </w:rPr>
        <w:t>RoyChowdhury et al. [10] introduce ConfusedPilot, systematically evaluating five categories of confused deputy attacks on Microsoft Copilot. Their findings show that simple malicious strings embedded in documents can suppress correct information, disable source citations, and cause deleted documents to persist in responses  all without special permissions. This provides compelling empirical motivation for DocuMind's fully local ingestion pipeline, which eliminates the shared document access attack surface entirely.</w:t>
      </w:r>
    </w:p>
    <w:p w14:paraId="1A01561F">
      <w:pPr>
        <w:spacing w:after="100" w:line="276" w:lineRule="auto"/>
        <w:jc w:val="both"/>
        <w:rPr>
          <w:rFonts w:hint="default" w:ascii="Times New Roman" w:hAnsi="Times New Roman" w:cs="Times New Roman"/>
          <w:sz w:val="24"/>
          <w:szCs w:val="24"/>
        </w:rPr>
      </w:pPr>
      <w:r>
        <w:rPr>
          <w:rFonts w:hint="default" w:ascii="Times New Roman" w:hAnsi="Times New Roman" w:cs="Times New Roman"/>
          <w:color w:val="000000"/>
          <w:sz w:val="24"/>
          <w:szCs w:val="24"/>
        </w:rPr>
        <w:t>Castagnaro et al. [11] present PhantomText, a toolkit with 19 steganographic injection techniques targeting RAG data loaders across DOCX, HTML, and PDF formats. Testing against six end-to-end RAG systems including GPT-4o assistants, they achieve an overall 74.4% attack success rate, with font poisoning and homoglyph attacks reaching 100% success. DocuMind specifically counters this threat through controlled PyMuPDF and Unstructured.io parsing in an isolated local pipeline.</w:t>
      </w:r>
    </w:p>
    <w:p w14:paraId="4051A63F">
      <w:pPr>
        <w:spacing w:before="140" w:after="80"/>
        <w:rPr>
          <w:rFonts w:hint="default" w:ascii="Times New Roman" w:hAnsi="Times New Roman" w:cs="Times New Roman"/>
          <w:sz w:val="24"/>
          <w:szCs w:val="24"/>
        </w:rPr>
      </w:pPr>
      <w:r>
        <w:rPr>
          <w:rFonts w:hint="default" w:ascii="Times New Roman" w:hAnsi="Times New Roman" w:cs="Times New Roman"/>
          <w:b/>
          <w:bCs/>
          <w:i/>
          <w:iCs/>
          <w:sz w:val="24"/>
          <w:szCs w:val="24"/>
        </w:rPr>
        <w:t>E. On-Premises Document Intelligence Platforms</w:t>
      </w:r>
    </w:p>
    <w:p w14:paraId="1763A790">
      <w:pPr>
        <w:spacing w:after="100" w:line="276" w:lineRule="auto"/>
        <w:jc w:val="both"/>
        <w:rPr>
          <w:rFonts w:hint="default" w:ascii="Times New Roman" w:hAnsi="Times New Roman" w:cs="Times New Roman"/>
          <w:sz w:val="24"/>
          <w:szCs w:val="24"/>
        </w:rPr>
      </w:pPr>
      <w:r>
        <w:rPr>
          <w:rFonts w:hint="default" w:ascii="Times New Roman" w:hAnsi="Times New Roman" w:cs="Times New Roman"/>
          <w:color w:val="000000"/>
          <w:sz w:val="24"/>
          <w:szCs w:val="24"/>
        </w:rPr>
        <w:t>Maiya [8] presents OnPrem.LLM, a Python toolkit for privacy-conscious document intelligence supporting local LLM inference via Ollama and hybrid ChromaDB + BM25 retrieval. It is the closest existing system to DocuMind in architectural philosophy. However, it lacks confidence scoring, knowledge graph integration, deep source citations beyond document-level attribution, and multi-document comparative reasoning  all four of which DocuMind provides.</w:t>
      </w:r>
    </w:p>
    <w:p w14:paraId="65200FA2">
      <w:pPr>
        <w:spacing w:before="140" w:after="80"/>
        <w:rPr>
          <w:rFonts w:hint="default" w:ascii="Times New Roman" w:hAnsi="Times New Roman" w:cs="Times New Roman"/>
          <w:sz w:val="24"/>
          <w:szCs w:val="24"/>
        </w:rPr>
      </w:pPr>
      <w:r>
        <w:rPr>
          <w:rFonts w:hint="default" w:ascii="Times New Roman" w:hAnsi="Times New Roman" w:cs="Times New Roman"/>
          <w:b/>
          <w:bCs/>
          <w:i/>
          <w:iCs/>
          <w:sz w:val="24"/>
          <w:szCs w:val="24"/>
        </w:rPr>
        <w:t>F. Commercial Tools</w:t>
      </w:r>
    </w:p>
    <w:p w14:paraId="1A04AF44">
      <w:pPr>
        <w:spacing w:after="100" w:line="276" w:lineRule="auto"/>
        <w:jc w:val="both"/>
        <w:rPr>
          <w:rFonts w:hint="default" w:ascii="Times New Roman" w:hAnsi="Times New Roman" w:cs="Times New Roman"/>
          <w:sz w:val="24"/>
          <w:szCs w:val="24"/>
        </w:rPr>
      </w:pPr>
      <w:r>
        <w:rPr>
          <w:rFonts w:hint="default" w:ascii="Times New Roman" w:hAnsi="Times New Roman" w:cs="Times New Roman"/>
          <w:color w:val="000000"/>
          <w:sz w:val="24"/>
          <w:szCs w:val="24"/>
        </w:rPr>
        <w:t>Several commercial tools attempt to address document question-answering for end users. Humata AI and AskYourPDF provide basic single-document chat interfaces but lack multi-document reasoning and privacy guarantees. SciSpace targets academic papers only. ChatDOC provides citation highlighting but remains single-document and cloud-dependent. Adobe Acrobat AI Assistant offers enterprise PDF summarisation but is locked into the Adobe ecosystem with no confidence scoring. Microsoft Copilot integrates with Microsoft 365 but is limited to summarisation without cross-document reasoning or transparency mechanisms.</w:t>
      </w:r>
    </w:p>
    <w:p w14:paraId="40C48F62">
      <w:pPr>
        <w:spacing w:before="140" w:after="80"/>
        <w:rPr>
          <w:rFonts w:hint="default" w:ascii="Times New Roman" w:hAnsi="Times New Roman" w:cs="Times New Roman"/>
          <w:sz w:val="24"/>
          <w:szCs w:val="24"/>
        </w:rPr>
      </w:pPr>
      <w:r>
        <w:rPr>
          <w:rFonts w:hint="default" w:ascii="Times New Roman" w:hAnsi="Times New Roman" w:cs="Times New Roman"/>
          <w:b/>
          <w:bCs/>
          <w:i/>
          <w:iCs/>
          <w:sz w:val="24"/>
          <w:szCs w:val="24"/>
        </w:rPr>
        <w:t>G. Summary of Gaps and Positioning of DocuMind</w:t>
      </w:r>
    </w:p>
    <w:p w14:paraId="4FBD679C">
      <w:pPr>
        <w:spacing w:after="100" w:line="276"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As demonstrated in Table I, the surveyed literature reveals a consistent pattern of partial solutions: systems that excel at retrieval optimisation lack privacy guarantees; privacy-focused frameworks lack deployable implementations; knowledge graph approaches are domain</w:t>
      </w:r>
      <w:r>
        <w:rPr>
          <w:rFonts w:hint="default" w:ascii="Times New Roman" w:hAnsi="Times New Roman" w:cs="Times New Roman"/>
          <w:color w:val="000000"/>
          <w:sz w:val="24"/>
          <w:szCs w:val="24"/>
          <w:lang w:val="en"/>
          <w:woUserID w:val="1"/>
        </w:rPr>
        <w:t xml:space="preserve"> </w:t>
      </w:r>
      <w:r>
        <w:rPr>
          <w:rFonts w:hint="default" w:ascii="Times New Roman" w:hAnsi="Times New Roman" w:cs="Times New Roman"/>
          <w:color w:val="000000"/>
          <w:sz w:val="24"/>
          <w:szCs w:val="24"/>
        </w:rPr>
        <w:t>specific; and security analyses expose vulnerabilities without providing integrated defences. No single existing system simultaneously addresses multi-document reasoning, local privacy-preserving deployment, structure</w:t>
      </w:r>
      <w:r>
        <w:rPr>
          <w:rFonts w:hint="default" w:ascii="Times New Roman" w:hAnsi="Times New Roman" w:cs="Times New Roman"/>
          <w:color w:val="000000"/>
          <w:sz w:val="24"/>
          <w:szCs w:val="24"/>
          <w:lang w:val="en"/>
          <w:woUserID w:val="1"/>
        </w:rPr>
        <w:t xml:space="preserve"> </w:t>
      </w:r>
      <w:r>
        <w:rPr>
          <w:rFonts w:hint="default" w:ascii="Times New Roman" w:hAnsi="Times New Roman" w:cs="Times New Roman"/>
          <w:color w:val="000000"/>
          <w:sz w:val="24"/>
          <w:szCs w:val="24"/>
        </w:rPr>
        <w:t>aware parsing, confidence scoring, deep citations, and knowledge graph integration. DocuMind is designed to close all of these gaps within a single unified architecture.</w:t>
      </w:r>
    </w:p>
    <w:p w14:paraId="11C9C446">
      <w:pPr>
        <w:spacing w:after="100" w:line="276" w:lineRule="auto"/>
        <w:jc w:val="both"/>
        <w:rPr>
          <w:rFonts w:hint="default" w:ascii="Times New Roman" w:hAnsi="Times New Roman" w:cs="Times New Roman"/>
          <w:color w:val="000000"/>
          <w:sz w:val="24"/>
          <w:szCs w:val="24"/>
        </w:rPr>
      </w:pPr>
    </w:p>
    <w:p w14:paraId="3E3FEFB5">
      <w:pPr>
        <w:spacing w:after="100" w:line="276" w:lineRule="auto"/>
        <w:jc w:val="both"/>
        <w:rPr>
          <w:rFonts w:hint="default" w:ascii="Times New Roman" w:hAnsi="Times New Roman" w:cs="Times New Roman"/>
          <w:color w:val="000000"/>
          <w:sz w:val="24"/>
          <w:szCs w:val="24"/>
        </w:rPr>
      </w:pPr>
    </w:p>
    <w:p w14:paraId="54FA3F2C">
      <w:pPr>
        <w:spacing w:after="100" w:line="276" w:lineRule="auto"/>
        <w:jc w:val="both"/>
        <w:rPr>
          <w:rFonts w:hint="default" w:ascii="Times New Roman" w:hAnsi="Times New Roman" w:cs="Times New Roman"/>
          <w:color w:val="000000"/>
          <w:sz w:val="24"/>
          <w:szCs w:val="24"/>
        </w:rPr>
      </w:pPr>
    </w:p>
    <w:p w14:paraId="3C3F165D">
      <w:pPr>
        <w:spacing w:before="160" w:after="80" w:line="276" w:lineRule="auto"/>
        <w:jc w:val="center"/>
        <w:rPr>
          <w:rFonts w:hint="default" w:ascii="Times New Roman" w:hAnsi="Times New Roman" w:cs="Times New Roman"/>
          <w:b/>
          <w:bCs/>
          <w:color w:val="000000"/>
          <w:sz w:val="24"/>
          <w:szCs w:val="24"/>
        </w:rPr>
      </w:pPr>
    </w:p>
    <w:p w14:paraId="303CB0AD">
      <w:pPr>
        <w:spacing w:before="160" w:after="80" w:line="276" w:lineRule="auto"/>
        <w:jc w:val="center"/>
        <w:rPr>
          <w:rFonts w:hint="default" w:ascii="Times New Roman" w:hAnsi="Times New Roman" w:cs="Times New Roman"/>
          <w:sz w:val="24"/>
          <w:szCs w:val="24"/>
        </w:rPr>
      </w:pPr>
      <w:r>
        <w:rPr>
          <w:rFonts w:hint="default" w:ascii="Times New Roman" w:hAnsi="Times New Roman" w:cs="Times New Roman"/>
          <w:b/>
          <w:bCs/>
          <w:color w:val="000000"/>
          <w:sz w:val="24"/>
          <w:szCs w:val="24"/>
        </w:rPr>
        <w:t xml:space="preserve">TABLE I.  </w:t>
      </w:r>
      <w:r>
        <w:rPr>
          <w:rFonts w:hint="default" w:ascii="Times New Roman" w:hAnsi="Times New Roman" w:cs="Times New Roman"/>
          <w:b/>
          <w:bCs/>
          <w:i/>
          <w:iCs/>
          <w:color w:val="000000"/>
          <w:sz w:val="24"/>
          <w:szCs w:val="24"/>
        </w:rPr>
        <w:t>Comparative Analysis of Related Work and DocuMind's Positioning</w:t>
      </w:r>
    </w:p>
    <w:tbl>
      <w:tblPr>
        <w:tblStyle w:val="16"/>
        <w:tblW w:w="9360" w:type="dxa"/>
        <w:tblInd w:w="0" w:type="dxa"/>
        <w:tblLayout w:type="fixed"/>
        <w:tblCellMar>
          <w:top w:w="80" w:type="dxa"/>
          <w:left w:w="120" w:type="dxa"/>
          <w:bottom w:w="80" w:type="dxa"/>
          <w:right w:w="120" w:type="dxa"/>
        </w:tblCellMar>
      </w:tblPr>
      <w:tblGrid>
        <w:gridCol w:w="1599"/>
        <w:gridCol w:w="2101"/>
        <w:gridCol w:w="2559"/>
        <w:gridCol w:w="3101"/>
      </w:tblGrid>
      <w:tr w14:paraId="749C5457">
        <w:tblPrEx>
          <w:tblCellMar>
            <w:top w:w="80" w:type="dxa"/>
            <w:left w:w="120" w:type="dxa"/>
            <w:bottom w:w="80" w:type="dxa"/>
            <w:right w:w="120" w:type="dxa"/>
          </w:tblCellMar>
        </w:tblPrEx>
        <w:trPr>
          <w:tblHeader/>
        </w:trPr>
        <w:tc>
          <w:tcPr>
            <w:tcW w:w="1599" w:type="dxa"/>
            <w:tcBorders>
              <w:top w:val="single" w:color="AAAAAA" w:sz="2" w:space="0"/>
              <w:left w:val="single" w:color="AAAAAA" w:sz="2" w:space="0"/>
              <w:bottom w:val="single" w:color="AAAAAA" w:sz="2" w:space="0"/>
              <w:right w:val="single" w:color="AAAAAA" w:sz="2" w:space="0"/>
            </w:tcBorders>
            <w:shd w:val="clear" w:color="auto" w:fill="1F3864"/>
            <w:vAlign w:val="center"/>
          </w:tcPr>
          <w:p w14:paraId="2352B0FF">
            <w:pPr>
              <w:spacing w:line="276" w:lineRule="auto"/>
              <w:jc w:val="center"/>
              <w:rPr>
                <w:rFonts w:hint="default" w:ascii="Times New Roman" w:hAnsi="Times New Roman" w:cs="Times New Roman"/>
                <w:sz w:val="24"/>
                <w:szCs w:val="24"/>
              </w:rPr>
            </w:pPr>
            <w:r>
              <w:rPr>
                <w:rFonts w:hint="default" w:ascii="Times New Roman" w:hAnsi="Times New Roman" w:cs="Times New Roman"/>
                <w:b/>
                <w:bCs/>
                <w:color w:val="FFFFFF"/>
                <w:sz w:val="24"/>
                <w:szCs w:val="24"/>
              </w:rPr>
              <w:t>Paper / System</w:t>
            </w:r>
          </w:p>
        </w:tc>
        <w:tc>
          <w:tcPr>
            <w:tcW w:w="2101" w:type="dxa"/>
            <w:tcBorders>
              <w:top w:val="single" w:color="AAAAAA" w:sz="2" w:space="0"/>
              <w:left w:val="single" w:color="AAAAAA" w:sz="2" w:space="0"/>
              <w:bottom w:val="single" w:color="AAAAAA" w:sz="2" w:space="0"/>
              <w:right w:val="single" w:color="AAAAAA" w:sz="2" w:space="0"/>
            </w:tcBorders>
            <w:shd w:val="clear" w:color="auto" w:fill="1F3864"/>
            <w:vAlign w:val="center"/>
          </w:tcPr>
          <w:p w14:paraId="365CD970">
            <w:pPr>
              <w:spacing w:line="276" w:lineRule="auto"/>
              <w:jc w:val="center"/>
              <w:rPr>
                <w:rFonts w:hint="default" w:ascii="Times New Roman" w:hAnsi="Times New Roman" w:cs="Times New Roman"/>
                <w:sz w:val="24"/>
                <w:szCs w:val="24"/>
              </w:rPr>
            </w:pPr>
            <w:r>
              <w:rPr>
                <w:rFonts w:hint="default" w:ascii="Times New Roman" w:hAnsi="Times New Roman" w:cs="Times New Roman"/>
                <w:b/>
                <w:bCs/>
                <w:color w:val="FFFFFF"/>
                <w:sz w:val="24"/>
                <w:szCs w:val="24"/>
              </w:rPr>
              <w:t>Core Contribution</w:t>
            </w:r>
          </w:p>
        </w:tc>
        <w:tc>
          <w:tcPr>
            <w:tcW w:w="2559" w:type="dxa"/>
            <w:tcBorders>
              <w:top w:val="single" w:color="AAAAAA" w:sz="2" w:space="0"/>
              <w:left w:val="single" w:color="AAAAAA" w:sz="2" w:space="0"/>
              <w:bottom w:val="single" w:color="AAAAAA" w:sz="2" w:space="0"/>
              <w:right w:val="single" w:color="AAAAAA" w:sz="2" w:space="0"/>
            </w:tcBorders>
            <w:shd w:val="clear" w:color="auto" w:fill="1F3864"/>
            <w:vAlign w:val="center"/>
          </w:tcPr>
          <w:p w14:paraId="230E7D5F">
            <w:pPr>
              <w:spacing w:line="276" w:lineRule="auto"/>
              <w:jc w:val="center"/>
              <w:rPr>
                <w:rFonts w:hint="default" w:ascii="Times New Roman" w:hAnsi="Times New Roman" w:cs="Times New Roman"/>
                <w:sz w:val="24"/>
                <w:szCs w:val="24"/>
              </w:rPr>
            </w:pPr>
            <w:r>
              <w:rPr>
                <w:rFonts w:hint="default" w:ascii="Times New Roman" w:hAnsi="Times New Roman" w:cs="Times New Roman"/>
                <w:b/>
                <w:bCs/>
                <w:color w:val="FFFFFF"/>
                <w:sz w:val="24"/>
                <w:szCs w:val="24"/>
              </w:rPr>
              <w:t>Key Defect / Limitation</w:t>
            </w:r>
          </w:p>
        </w:tc>
        <w:tc>
          <w:tcPr>
            <w:tcW w:w="3101" w:type="dxa"/>
            <w:tcBorders>
              <w:top w:val="single" w:color="AAAAAA" w:sz="2" w:space="0"/>
              <w:left w:val="single" w:color="AAAAAA" w:sz="2" w:space="0"/>
              <w:bottom w:val="single" w:color="AAAAAA" w:sz="2" w:space="0"/>
              <w:right w:val="single" w:color="AAAAAA" w:sz="2" w:space="0"/>
            </w:tcBorders>
            <w:shd w:val="clear" w:color="auto" w:fill="1F3864"/>
            <w:vAlign w:val="center"/>
          </w:tcPr>
          <w:p w14:paraId="7DEC7DA0">
            <w:pPr>
              <w:spacing w:line="276" w:lineRule="auto"/>
              <w:jc w:val="center"/>
              <w:rPr>
                <w:rFonts w:hint="default" w:ascii="Times New Roman" w:hAnsi="Times New Roman" w:cs="Times New Roman"/>
                <w:sz w:val="24"/>
                <w:szCs w:val="24"/>
              </w:rPr>
            </w:pPr>
            <w:r>
              <w:rPr>
                <w:rFonts w:hint="default" w:ascii="Times New Roman" w:hAnsi="Times New Roman" w:cs="Times New Roman"/>
                <w:b/>
                <w:bCs/>
                <w:color w:val="FFFFFF"/>
                <w:sz w:val="24"/>
                <w:szCs w:val="24"/>
              </w:rPr>
              <w:t>How DocuMind Addresses It</w:t>
            </w:r>
          </w:p>
        </w:tc>
      </w:tr>
      <w:tr w14:paraId="7C3C3BDE">
        <w:tblPrEx>
          <w:tblCellMar>
            <w:top w:w="80" w:type="dxa"/>
            <w:left w:w="120" w:type="dxa"/>
            <w:bottom w:w="80" w:type="dxa"/>
            <w:right w:w="120" w:type="dxa"/>
          </w:tblCellMar>
        </w:tblPrEx>
        <w:tc>
          <w:tcPr>
            <w:tcW w:w="1599"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2C5C7921">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Barnett et al. [1] (2024)</w:t>
            </w:r>
          </w:p>
        </w:tc>
        <w:tc>
          <w:tcPr>
            <w:tcW w:w="2101"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729FB3A3">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RAG failure taxonomy; chunking, reranking, query expansion</w:t>
            </w:r>
          </w:p>
        </w:tc>
        <w:tc>
          <w:tcPr>
            <w:tcW w:w="2559"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73BB6D72">
            <w:pPr>
              <w:spacing w:line="262" w:lineRule="auto"/>
              <w:rPr>
                <w:rFonts w:hint="default" w:ascii="Times New Roman" w:hAnsi="Times New Roman" w:cs="Times New Roman"/>
                <w:sz w:val="24"/>
                <w:szCs w:val="24"/>
              </w:rPr>
            </w:pPr>
            <w:r>
              <w:rPr>
                <w:rFonts w:hint="default" w:ascii="Times New Roman" w:hAnsi="Times New Roman" w:cs="Times New Roman"/>
                <w:color w:val="8B0000"/>
                <w:sz w:val="24"/>
                <w:szCs w:val="24"/>
              </w:rPr>
              <w:t>Single-document only; no privacy; no tables; no confidence scoring</w:t>
            </w:r>
          </w:p>
        </w:tc>
        <w:tc>
          <w:tcPr>
            <w:tcW w:w="3101"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7862AAB8">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DocuMind adds multi-doc reasoning, local deployment, table parsing, and per-response confidence scores</w:t>
            </w:r>
          </w:p>
        </w:tc>
      </w:tr>
      <w:tr w14:paraId="0D88D820">
        <w:tblPrEx>
          <w:tblCellMar>
            <w:top w:w="80" w:type="dxa"/>
            <w:left w:w="120" w:type="dxa"/>
            <w:bottom w:w="80" w:type="dxa"/>
            <w:right w:w="120" w:type="dxa"/>
          </w:tblCellMar>
        </w:tblPrEx>
        <w:tc>
          <w:tcPr>
            <w:tcW w:w="1599"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2DD1AA90">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Siriwardhana et al. [2] (2023)</w:t>
            </w:r>
          </w:p>
        </w:tc>
        <w:tc>
          <w:tcPr>
            <w:tcW w:w="2101"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5F8913FA">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RAG-end2end joint retriever-generator fine-tuning for domain adaptation</w:t>
            </w:r>
          </w:p>
        </w:tc>
        <w:tc>
          <w:tcPr>
            <w:tcW w:w="2559"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28D04A78">
            <w:pPr>
              <w:spacing w:line="262" w:lineRule="auto"/>
              <w:rPr>
                <w:rFonts w:hint="default" w:ascii="Times New Roman" w:hAnsi="Times New Roman" w:cs="Times New Roman"/>
                <w:sz w:val="24"/>
                <w:szCs w:val="24"/>
              </w:rPr>
            </w:pPr>
            <w:r>
              <w:rPr>
                <w:rFonts w:hint="default" w:ascii="Times New Roman" w:hAnsi="Times New Roman" w:cs="Times New Roman"/>
                <w:color w:val="8B0000"/>
                <w:sz w:val="24"/>
                <w:szCs w:val="24"/>
              </w:rPr>
              <w:t>Requires full retraining per domain; cloud-dependent; no citations or table handling</w:t>
            </w:r>
          </w:p>
        </w:tc>
        <w:tc>
          <w:tcPr>
            <w:tcW w:w="3101"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59C59F9B">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DocuMind provides zero-shot domain flexibility, fully local pipeline, and deep source citations</w:t>
            </w:r>
          </w:p>
        </w:tc>
      </w:tr>
      <w:tr w14:paraId="721070F7">
        <w:tblPrEx>
          <w:tblCellMar>
            <w:top w:w="80" w:type="dxa"/>
            <w:left w:w="120" w:type="dxa"/>
            <w:bottom w:w="80" w:type="dxa"/>
            <w:right w:w="120" w:type="dxa"/>
          </w:tblCellMar>
        </w:tblPrEx>
        <w:tc>
          <w:tcPr>
            <w:tcW w:w="1599"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55D7FCCB">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Rackauckas [3] (2024)</w:t>
            </w:r>
          </w:p>
        </w:tc>
        <w:tc>
          <w:tcPr>
            <w:tcW w:w="2101"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5A09E84A">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RAG for retail customer service; knowledge-grounded response suggestions</w:t>
            </w:r>
          </w:p>
        </w:tc>
        <w:tc>
          <w:tcPr>
            <w:tcW w:w="2559"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492131FA">
            <w:pPr>
              <w:spacing w:line="262" w:lineRule="auto"/>
              <w:rPr>
                <w:rFonts w:hint="default" w:ascii="Times New Roman" w:hAnsi="Times New Roman" w:cs="Times New Roman"/>
                <w:sz w:val="24"/>
                <w:szCs w:val="24"/>
              </w:rPr>
            </w:pPr>
            <w:r>
              <w:rPr>
                <w:rFonts w:hint="default" w:ascii="Times New Roman" w:hAnsi="Times New Roman" w:cs="Times New Roman"/>
                <w:color w:val="8B0000"/>
                <w:sz w:val="24"/>
                <w:szCs w:val="24"/>
              </w:rPr>
              <w:t>Retail domain-locked; cloud LLM APIs; no multi-doc; human-in-loop required</w:t>
            </w:r>
          </w:p>
        </w:tc>
        <w:tc>
          <w:tcPr>
            <w:tcW w:w="3101"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19872E85">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DocuMind is domain-flexible, fully autonomous, multi-document, and 100% local</w:t>
            </w:r>
          </w:p>
        </w:tc>
      </w:tr>
      <w:tr w14:paraId="29072ACD">
        <w:tblPrEx>
          <w:tblCellMar>
            <w:top w:w="80" w:type="dxa"/>
            <w:left w:w="120" w:type="dxa"/>
            <w:bottom w:w="80" w:type="dxa"/>
            <w:right w:w="120" w:type="dxa"/>
          </w:tblCellMar>
        </w:tblPrEx>
        <w:tc>
          <w:tcPr>
            <w:tcW w:w="1599"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7BCAACF6">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Ru et al. [4] (2024)</w:t>
            </w:r>
          </w:p>
        </w:tc>
        <w:tc>
          <w:tcPr>
            <w:tcW w:w="2101"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295A55AD">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DR-RAG: two-stage dynamic retrieval improving multi-hop recall</w:t>
            </w:r>
          </w:p>
        </w:tc>
        <w:tc>
          <w:tcPr>
            <w:tcW w:w="2559"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09958E84">
            <w:pPr>
              <w:spacing w:line="262" w:lineRule="auto"/>
              <w:rPr>
                <w:rFonts w:hint="default" w:ascii="Times New Roman" w:hAnsi="Times New Roman" w:cs="Times New Roman"/>
                <w:sz w:val="24"/>
                <w:szCs w:val="24"/>
              </w:rPr>
            </w:pPr>
            <w:r>
              <w:rPr>
                <w:rFonts w:hint="default" w:ascii="Times New Roman" w:hAnsi="Times New Roman" w:cs="Times New Roman"/>
                <w:color w:val="8B0000"/>
                <w:sz w:val="24"/>
                <w:szCs w:val="24"/>
              </w:rPr>
              <w:t>Wikipedia datasets only; no privacy; no table handling; black-box selection</w:t>
            </w:r>
          </w:p>
        </w:tc>
        <w:tc>
          <w:tcPr>
            <w:tcW w:w="3101"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49890810">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DocuMind extends two-stage hybrid retrieval to real enterprise documents with transparent scoring</w:t>
            </w:r>
          </w:p>
        </w:tc>
      </w:tr>
      <w:tr w14:paraId="556348AE">
        <w:tblPrEx>
          <w:tblCellMar>
            <w:top w:w="80" w:type="dxa"/>
            <w:left w:w="120" w:type="dxa"/>
            <w:bottom w:w="80" w:type="dxa"/>
            <w:right w:w="120" w:type="dxa"/>
          </w:tblCellMar>
        </w:tblPrEx>
        <w:tc>
          <w:tcPr>
            <w:tcW w:w="1599"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1301BDE9">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Panda &amp; Mukherjee [5] (2025)</w:t>
            </w:r>
          </w:p>
        </w:tc>
        <w:tc>
          <w:tcPr>
            <w:tcW w:w="2101"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44DF5967">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Governance + adaptive security framework for RAG; GDPR/HIPAA compliance</w:t>
            </w:r>
          </w:p>
        </w:tc>
        <w:tc>
          <w:tcPr>
            <w:tcW w:w="2559"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4775A261">
            <w:pPr>
              <w:spacing w:line="262" w:lineRule="auto"/>
              <w:rPr>
                <w:rFonts w:hint="default" w:ascii="Times New Roman" w:hAnsi="Times New Roman" w:cs="Times New Roman"/>
                <w:sz w:val="24"/>
                <w:szCs w:val="24"/>
              </w:rPr>
            </w:pPr>
            <w:r>
              <w:rPr>
                <w:rFonts w:hint="default" w:ascii="Times New Roman" w:hAnsi="Times New Roman" w:cs="Times New Roman"/>
                <w:color w:val="8B0000"/>
                <w:sz w:val="24"/>
                <w:szCs w:val="24"/>
              </w:rPr>
              <w:t>High-level governance only; limited experimental depth; no deployable implementation</w:t>
            </w:r>
          </w:p>
        </w:tc>
        <w:tc>
          <w:tcPr>
            <w:tcW w:w="3101"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06E3348A">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DocuMind operationalizes privacy with local Ollama; adds quantitative confidence and citation metrics</w:t>
            </w:r>
          </w:p>
        </w:tc>
      </w:tr>
      <w:tr w14:paraId="55CAAD97">
        <w:tblPrEx>
          <w:tblCellMar>
            <w:top w:w="80" w:type="dxa"/>
            <w:left w:w="120" w:type="dxa"/>
            <w:bottom w:w="80" w:type="dxa"/>
            <w:right w:w="120" w:type="dxa"/>
          </w:tblCellMar>
        </w:tblPrEx>
        <w:tc>
          <w:tcPr>
            <w:tcW w:w="1599"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5CE81E0A">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Zhou et al. [6] (2025)</w:t>
            </w:r>
          </w:p>
        </w:tc>
        <w:tc>
          <w:tcPr>
            <w:tcW w:w="2101"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4FD555E0">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AES-CBC encryption of text and embeddings; per-user isolated knowledge bases</w:t>
            </w:r>
          </w:p>
        </w:tc>
        <w:tc>
          <w:tcPr>
            <w:tcW w:w="2559"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464C4FF6">
            <w:pPr>
              <w:spacing w:line="262" w:lineRule="auto"/>
              <w:rPr>
                <w:rFonts w:hint="default" w:ascii="Times New Roman" w:hAnsi="Times New Roman" w:cs="Times New Roman"/>
                <w:sz w:val="24"/>
                <w:szCs w:val="24"/>
              </w:rPr>
            </w:pPr>
            <w:r>
              <w:rPr>
                <w:rFonts w:hint="default" w:ascii="Times New Roman" w:hAnsi="Times New Roman" w:cs="Times New Roman"/>
                <w:color w:val="8B0000"/>
                <w:sz w:val="24"/>
                <w:szCs w:val="24"/>
              </w:rPr>
              <w:t>Encryption overhead; requires key management; no multi-doc reasoning or confidence scoring</w:t>
            </w:r>
          </w:p>
        </w:tc>
        <w:tc>
          <w:tcPr>
            <w:tcW w:w="3101"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78A4652F">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DocuMind achieves equivalent isolation via physical locality</w:t>
            </w:r>
            <w:r>
              <w:rPr>
                <w:rFonts w:hint="default" w:cs="Times New Roman"/>
                <w:sz w:val="24"/>
                <w:szCs w:val="24"/>
                <w:lang w:val="en"/>
                <w:woUserID w:val="1"/>
              </w:rPr>
              <w:t xml:space="preserve"> </w:t>
            </w:r>
            <w:r>
              <w:rPr>
                <w:rFonts w:hint="default" w:ascii="Times New Roman" w:hAnsi="Times New Roman" w:cs="Times New Roman"/>
                <w:sz w:val="24"/>
                <w:szCs w:val="24"/>
              </w:rPr>
              <w:t>eliminating the threat by architecture, not encryption</w:t>
            </w:r>
          </w:p>
        </w:tc>
      </w:tr>
      <w:tr w14:paraId="43E80471">
        <w:tblPrEx>
          <w:tblCellMar>
            <w:top w:w="80" w:type="dxa"/>
            <w:left w:w="120" w:type="dxa"/>
            <w:bottom w:w="80" w:type="dxa"/>
            <w:right w:w="120" w:type="dxa"/>
          </w:tblCellMar>
        </w:tblPrEx>
        <w:tc>
          <w:tcPr>
            <w:tcW w:w="1599"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5B725AE3">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Wu et al. [7] (2025) PRIVATE-RAG</w:t>
            </w:r>
          </w:p>
        </w:tc>
        <w:tc>
          <w:tcPr>
            <w:tcW w:w="2101"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4D1598EC">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Multi-query differential privacy (MURAG/MURAG-ADA) with per-document Rényi privacy budgets</w:t>
            </w:r>
          </w:p>
        </w:tc>
        <w:tc>
          <w:tcPr>
            <w:tcW w:w="2559"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50986322">
            <w:pPr>
              <w:spacing w:line="262" w:lineRule="auto"/>
              <w:rPr>
                <w:rFonts w:hint="default" w:ascii="Times New Roman" w:hAnsi="Times New Roman" w:cs="Times New Roman"/>
                <w:sz w:val="24"/>
                <w:szCs w:val="24"/>
              </w:rPr>
            </w:pPr>
            <w:r>
              <w:rPr>
                <w:rFonts w:hint="default" w:ascii="Times New Roman" w:hAnsi="Times New Roman" w:cs="Times New Roman"/>
                <w:color w:val="8B0000"/>
                <w:sz w:val="24"/>
                <w:szCs w:val="24"/>
              </w:rPr>
              <w:t>Strong theoretical DP but no encryption stack, no governance layer, limited infrastructure security</w:t>
            </w:r>
          </w:p>
        </w:tc>
        <w:tc>
          <w:tcPr>
            <w:tcW w:w="3101"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0120018C">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DocuMind combines local deployment + session-scoped query isolation + structured ingestion pipeline</w:t>
            </w:r>
          </w:p>
        </w:tc>
      </w:tr>
      <w:tr w14:paraId="21D45F20">
        <w:tblPrEx>
          <w:tblCellMar>
            <w:top w:w="80" w:type="dxa"/>
            <w:left w:w="120" w:type="dxa"/>
            <w:bottom w:w="80" w:type="dxa"/>
            <w:right w:w="120" w:type="dxa"/>
          </w:tblCellMar>
        </w:tblPrEx>
        <w:tc>
          <w:tcPr>
            <w:tcW w:w="1599"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36FF3FD0">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Maiya [8] (2025) OnPrem.LLM</w:t>
            </w:r>
          </w:p>
        </w:tc>
        <w:tc>
          <w:tcPr>
            <w:tcW w:w="2101"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793FEEEB">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Fully local document intelligence toolkit; Ollama + ChromaDB + BM25 + Streamlit</w:t>
            </w:r>
          </w:p>
        </w:tc>
        <w:tc>
          <w:tcPr>
            <w:tcW w:w="2559"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24BD9DD7">
            <w:pPr>
              <w:spacing w:line="262" w:lineRule="auto"/>
              <w:rPr>
                <w:rFonts w:hint="default" w:ascii="Times New Roman" w:hAnsi="Times New Roman" w:cs="Times New Roman"/>
                <w:sz w:val="24"/>
                <w:szCs w:val="24"/>
              </w:rPr>
            </w:pPr>
            <w:r>
              <w:rPr>
                <w:rFonts w:hint="default" w:ascii="Times New Roman" w:hAnsi="Times New Roman" w:cs="Times New Roman"/>
                <w:color w:val="8B0000"/>
                <w:sz w:val="24"/>
                <w:szCs w:val="24"/>
              </w:rPr>
              <w:t>No confidence scoring; no knowledge graph; no deep citations; no multi-doc cross-reasoning</w:t>
            </w:r>
          </w:p>
        </w:tc>
        <w:tc>
          <w:tcPr>
            <w:tcW w:w="3101"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195D0D4F">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DocuMind adds all four missing capabilities: confidence scores, Neo4j KG, page-level citations, and multi-doc synthesis</w:t>
            </w:r>
          </w:p>
        </w:tc>
      </w:tr>
      <w:tr w14:paraId="7F55818C">
        <w:tblPrEx>
          <w:tblCellMar>
            <w:top w:w="80" w:type="dxa"/>
            <w:left w:w="120" w:type="dxa"/>
            <w:bottom w:w="80" w:type="dxa"/>
            <w:right w:w="120" w:type="dxa"/>
          </w:tblCellMar>
        </w:tblPrEx>
        <w:tc>
          <w:tcPr>
            <w:tcW w:w="1599"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6B5216C7">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Sharma et al. [9] (2025) KnowGen-RAG</w:t>
            </w:r>
          </w:p>
        </w:tc>
        <w:tc>
          <w:tcPr>
            <w:tcW w:w="2101"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4740CD6C">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Knowledge graph + RAG for multi-hop security reasoning; BERT_F1 improved to 0.8590</w:t>
            </w:r>
          </w:p>
        </w:tc>
        <w:tc>
          <w:tcPr>
            <w:tcW w:w="2559"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1C158F43">
            <w:pPr>
              <w:spacing w:line="262" w:lineRule="auto"/>
              <w:rPr>
                <w:rFonts w:hint="default" w:ascii="Times New Roman" w:hAnsi="Times New Roman" w:cs="Times New Roman"/>
                <w:sz w:val="24"/>
                <w:szCs w:val="24"/>
              </w:rPr>
            </w:pPr>
            <w:r>
              <w:rPr>
                <w:rFonts w:hint="default" w:ascii="Times New Roman" w:hAnsi="Times New Roman" w:cs="Times New Roman"/>
                <w:color w:val="8B0000"/>
                <w:sz w:val="24"/>
                <w:szCs w:val="24"/>
              </w:rPr>
              <w:t>Improves contextual reasoning but lacks privacy hardening, local deployment, or regulatory compliance</w:t>
            </w:r>
          </w:p>
        </w:tc>
        <w:tc>
          <w:tcPr>
            <w:tcW w:w="3101"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0225CDD1">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DocuMind combines KG-augmented retrieval with full local privacy architecture and compliance-ready design</w:t>
            </w:r>
          </w:p>
        </w:tc>
      </w:tr>
      <w:tr w14:paraId="71EF16E1">
        <w:tblPrEx>
          <w:tblCellMar>
            <w:top w:w="80" w:type="dxa"/>
            <w:left w:w="120" w:type="dxa"/>
            <w:bottom w:w="80" w:type="dxa"/>
            <w:right w:w="120" w:type="dxa"/>
          </w:tblCellMar>
        </w:tblPrEx>
        <w:tc>
          <w:tcPr>
            <w:tcW w:w="1599"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0E57C1AA">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RoyChowdhury et al. [10] (2024) ConfusedPilot</w:t>
            </w:r>
          </w:p>
        </w:tc>
        <w:tc>
          <w:tcPr>
            <w:tcW w:w="2101"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57AD4D3B">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Identifies 5 confused deputy attack categories on cloud RAG (Microsoft Copilot / SharePoint)</w:t>
            </w:r>
          </w:p>
        </w:tc>
        <w:tc>
          <w:tcPr>
            <w:tcW w:w="2559"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2E78AC4C">
            <w:pPr>
              <w:spacing w:line="262" w:lineRule="auto"/>
              <w:rPr>
                <w:rFonts w:hint="default" w:ascii="Times New Roman" w:hAnsi="Times New Roman" w:cs="Times New Roman"/>
                <w:sz w:val="24"/>
                <w:szCs w:val="24"/>
              </w:rPr>
            </w:pPr>
            <w:r>
              <w:rPr>
                <w:rFonts w:hint="default" w:ascii="Times New Roman" w:hAnsi="Times New Roman" w:cs="Times New Roman"/>
                <w:color w:val="8B0000"/>
                <w:sz w:val="24"/>
                <w:szCs w:val="24"/>
              </w:rPr>
              <w:t>Exposes cloud RAG vulnerabilities but does not provide a defended system or local alternative</w:t>
            </w:r>
          </w:p>
        </w:tc>
        <w:tc>
          <w:tcPr>
            <w:tcW w:w="3101"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6676AD9C">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DocuMind eliminates the entire attack surface: fully local ingestion with no external document API exposure</w:t>
            </w:r>
          </w:p>
        </w:tc>
      </w:tr>
      <w:tr w14:paraId="1B9BB62B">
        <w:tblPrEx>
          <w:tblCellMar>
            <w:top w:w="80" w:type="dxa"/>
            <w:left w:w="120" w:type="dxa"/>
            <w:bottom w:w="80" w:type="dxa"/>
            <w:right w:w="120" w:type="dxa"/>
          </w:tblCellMar>
        </w:tblPrEx>
        <w:tc>
          <w:tcPr>
            <w:tcW w:w="1599"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7C4DB470">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Castagnaro et al. [11] (2025) PhantomText</w:t>
            </w:r>
          </w:p>
        </w:tc>
        <w:tc>
          <w:tcPr>
            <w:tcW w:w="2101"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4C1032E2">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19 steganographic RAG data-loader poisoning techniques; 74.4% overall attack success rate</w:t>
            </w:r>
          </w:p>
        </w:tc>
        <w:tc>
          <w:tcPr>
            <w:tcW w:w="2559"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247CEE3B">
            <w:pPr>
              <w:spacing w:line="262" w:lineRule="auto"/>
              <w:rPr>
                <w:rFonts w:hint="default" w:ascii="Times New Roman" w:hAnsi="Times New Roman" w:cs="Times New Roman"/>
                <w:sz w:val="24"/>
                <w:szCs w:val="24"/>
              </w:rPr>
            </w:pPr>
            <w:r>
              <w:rPr>
                <w:rFonts w:hint="default" w:ascii="Times New Roman" w:hAnsi="Times New Roman" w:cs="Times New Roman"/>
                <w:color w:val="8B0000"/>
                <w:sz w:val="24"/>
                <w:szCs w:val="24"/>
              </w:rPr>
              <w:t>Demonstrates loader vulnerabilities but offers no defended pipeline or local processing solution</w:t>
            </w:r>
          </w:p>
        </w:tc>
        <w:tc>
          <w:tcPr>
            <w:tcW w:w="3101"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67CC1703">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DocuMind uses controlled PyMuPDF + Unstructured.io parsing in an isolated local pipeline, blocking injection attacks</w:t>
            </w:r>
          </w:p>
        </w:tc>
      </w:tr>
      <w:tr w14:paraId="0972DCA5">
        <w:tblPrEx>
          <w:tblCellMar>
            <w:top w:w="80" w:type="dxa"/>
            <w:left w:w="120" w:type="dxa"/>
            <w:bottom w:w="80" w:type="dxa"/>
            <w:right w:w="120" w:type="dxa"/>
          </w:tblCellMar>
        </w:tblPrEx>
        <w:tc>
          <w:tcPr>
            <w:tcW w:w="1599"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3FA84E90">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Wang et al. [12] (2025) PAD</w:t>
            </w:r>
          </w:p>
        </w:tc>
        <w:tc>
          <w:tcPr>
            <w:tcW w:w="2101"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36DAB3F8">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Privacy-Aware Decoding: Gaussian noise injection into token logits with Rényi DP accounting</w:t>
            </w:r>
          </w:p>
        </w:tc>
        <w:tc>
          <w:tcPr>
            <w:tcW w:w="2559"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7F36F9C5">
            <w:pPr>
              <w:spacing w:line="262" w:lineRule="auto"/>
              <w:rPr>
                <w:rFonts w:hint="default" w:ascii="Times New Roman" w:hAnsi="Times New Roman" w:cs="Times New Roman"/>
                <w:sz w:val="24"/>
                <w:szCs w:val="24"/>
              </w:rPr>
            </w:pPr>
            <w:r>
              <w:rPr>
                <w:rFonts w:hint="default" w:ascii="Times New Roman" w:hAnsi="Times New Roman" w:cs="Times New Roman"/>
                <w:color w:val="8B0000"/>
                <w:sz w:val="24"/>
                <w:szCs w:val="24"/>
              </w:rPr>
              <w:t>Addresses generation-stage leakage in cloud RAG; requires no retraining but still assumes external LLM</w:t>
            </w:r>
          </w:p>
        </w:tc>
        <w:tc>
          <w:tcPr>
            <w:tcW w:w="3101"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7B19021C">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 xml:space="preserve">DocuMind removes the decoding leakage threat entirely by running </w:t>
            </w:r>
            <w:r>
              <w:rPr>
                <w:rFonts w:hint="default" w:ascii="Times New Roman" w:hAnsi="Times New Roman" w:cs="Times New Roman"/>
                <w:sz w:val="24"/>
                <w:szCs w:val="24"/>
                <w:lang w:val="en"/>
                <w:woUserID w:val="2"/>
              </w:rPr>
              <w:t xml:space="preserve">llama:3.2 </w:t>
            </w:r>
            <w:r>
              <w:rPr>
                <w:rFonts w:hint="default" w:ascii="Times New Roman" w:hAnsi="Times New Roman" w:cs="Times New Roman"/>
                <w:sz w:val="24"/>
                <w:szCs w:val="24"/>
              </w:rPr>
              <w:t>locally via Ollama with no API surface</w:t>
            </w:r>
          </w:p>
        </w:tc>
      </w:tr>
      <w:tr w14:paraId="2E553EE6">
        <w:tblPrEx>
          <w:tblCellMar>
            <w:top w:w="80" w:type="dxa"/>
            <w:left w:w="120" w:type="dxa"/>
            <w:bottom w:w="80" w:type="dxa"/>
            <w:right w:w="120" w:type="dxa"/>
          </w:tblCellMar>
        </w:tblPrEx>
        <w:tc>
          <w:tcPr>
            <w:tcW w:w="1599"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16874BC8">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Bodea et al. [13] (2026) SoK</w:t>
            </w:r>
          </w:p>
        </w:tc>
        <w:tc>
          <w:tcPr>
            <w:tcW w:w="2101"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5F730714">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 xml:space="preserve">Systematic survey of 72 papers: taxonomy of 5 RAG leakage types </w:t>
            </w:r>
          </w:p>
        </w:tc>
        <w:tc>
          <w:tcPr>
            <w:tcW w:w="2559"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5AE378C9">
            <w:pPr>
              <w:spacing w:line="262" w:lineRule="auto"/>
              <w:rPr>
                <w:rFonts w:hint="default" w:ascii="Times New Roman" w:hAnsi="Times New Roman" w:cs="Times New Roman"/>
                <w:sz w:val="24"/>
                <w:szCs w:val="24"/>
              </w:rPr>
            </w:pPr>
            <w:r>
              <w:rPr>
                <w:rFonts w:hint="default" w:ascii="Times New Roman" w:hAnsi="Times New Roman" w:cs="Times New Roman"/>
                <w:color w:val="8B0000"/>
                <w:sz w:val="24"/>
                <w:szCs w:val="24"/>
              </w:rPr>
              <w:t>Survey paper; most reviewed mitigations rated immature; no unified deployable system provided</w:t>
            </w:r>
          </w:p>
        </w:tc>
        <w:tc>
          <w:tcPr>
            <w:tcW w:w="3101"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639D8DC9">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DocuMind implements the highest-rated mitigation (local LLM deployment) and combines multiple defenses in one system</w:t>
            </w:r>
          </w:p>
        </w:tc>
      </w:tr>
    </w:tbl>
    <w:p w14:paraId="175AC018">
      <w:pPr>
        <w:spacing w:after="160" w:line="276" w:lineRule="auto"/>
        <w:jc w:val="both"/>
        <w:rPr>
          <w:rFonts w:hint="default" w:ascii="Times New Roman" w:hAnsi="Times New Roman" w:cs="Times New Roman"/>
          <w:sz w:val="24"/>
          <w:szCs w:val="24"/>
        </w:rPr>
      </w:pPr>
    </w:p>
    <w:p w14:paraId="0A5006A2">
      <w:pPr>
        <w:spacing w:after="160" w:line="276" w:lineRule="auto"/>
        <w:jc w:val="both"/>
        <w:rPr>
          <w:rFonts w:hint="default" w:ascii="Times New Roman" w:hAnsi="Times New Roman" w:cs="Times New Roman"/>
          <w:sz w:val="24"/>
          <w:szCs w:val="24"/>
          <w:lang w:val="en"/>
          <w:woUserID w:val="3"/>
        </w:rPr>
      </w:pPr>
    </w:p>
    <w:p w14:paraId="0F881796">
      <w:pPr>
        <w:spacing w:before="180" w:after="100"/>
        <w:rPr>
          <w:rFonts w:hint="default" w:ascii="Times New Roman" w:hAnsi="Times New Roman" w:cs="Times New Roman"/>
          <w:sz w:val="24"/>
          <w:szCs w:val="24"/>
        </w:rPr>
      </w:pPr>
      <w:r>
        <w:rPr>
          <w:rFonts w:hint="default" w:ascii="Times New Roman" w:hAnsi="Times New Roman" w:cs="Times New Roman"/>
          <w:b/>
          <w:bCs/>
          <w:sz w:val="24"/>
          <w:szCs w:val="24"/>
        </w:rPr>
        <w:t>III. PROBLEM STATEMENT</w:t>
      </w:r>
    </w:p>
    <w:p w14:paraId="72FD982D">
      <w:pPr>
        <w:spacing w:after="100" w:line="276" w:lineRule="auto"/>
        <w:jc w:val="both"/>
        <w:rPr>
          <w:rFonts w:hint="default" w:ascii="Times New Roman" w:hAnsi="Times New Roman" w:cs="Times New Roman"/>
          <w:sz w:val="24"/>
          <w:szCs w:val="24"/>
        </w:rPr>
      </w:pPr>
      <w:r>
        <w:rPr>
          <w:rFonts w:hint="default" w:ascii="Times New Roman" w:hAnsi="Times New Roman" w:cs="Times New Roman"/>
          <w:color w:val="000000"/>
          <w:sz w:val="24"/>
          <w:szCs w:val="24"/>
        </w:rPr>
        <w:t>The core problem addressed in this paper can be formally stated as follows: Given a heterogeneous collection of organisational documents D = {d₁, d₂, ..., dₙ} spanning multiple formats (PDF, DOCX, scanned images, spreadsheets), and a natural language query q posed by a user, the system must produce an answer a that satisfies the following constraints:</w:t>
      </w:r>
    </w:p>
    <w:p w14:paraId="05C3E984">
      <w:pPr>
        <w:spacing w:before="40" w:after="40" w:line="276" w:lineRule="auto"/>
        <w:ind w:left="360" w:hanging="220"/>
        <w:jc w:val="both"/>
        <w:rPr>
          <w:rFonts w:hint="default" w:ascii="Times New Roman" w:hAnsi="Times New Roman" w:cs="Times New Roman"/>
          <w:sz w:val="24"/>
          <w:szCs w:val="24"/>
        </w:rPr>
      </w:pPr>
      <w:r>
        <w:rPr>
          <w:rFonts w:hint="default" w:ascii="Times New Roman" w:hAnsi="Times New Roman" w:cs="Times New Roman"/>
          <w:sz w:val="24"/>
          <w:szCs w:val="24"/>
        </w:rPr>
        <w:t>•  Accuracy: The answer must be grounded exclusively in the content of D</w:t>
      </w:r>
      <w:r>
        <w:rPr>
          <w:rFonts w:hint="default" w:ascii="Times New Roman" w:hAnsi="Times New Roman" w:cs="Times New Roman"/>
          <w:sz w:val="24"/>
          <w:szCs w:val="24"/>
          <w:lang w:val="en"/>
          <w:woUserID w:val="1"/>
        </w:rPr>
        <w:t>ocument</w:t>
      </w:r>
      <w:r>
        <w:rPr>
          <w:rFonts w:hint="default" w:ascii="Times New Roman" w:hAnsi="Times New Roman" w:cs="Times New Roman"/>
          <w:sz w:val="24"/>
          <w:szCs w:val="24"/>
        </w:rPr>
        <w:t>, with no hallucinated or fabricated information.</w:t>
      </w:r>
    </w:p>
    <w:p w14:paraId="47E22779">
      <w:pPr>
        <w:spacing w:before="40" w:after="40" w:line="276" w:lineRule="auto"/>
        <w:ind w:left="360" w:hanging="220"/>
        <w:jc w:val="both"/>
        <w:rPr>
          <w:rFonts w:hint="default" w:ascii="Times New Roman" w:hAnsi="Times New Roman" w:cs="Times New Roman"/>
          <w:sz w:val="24"/>
          <w:szCs w:val="24"/>
        </w:rPr>
      </w:pPr>
      <w:r>
        <w:rPr>
          <w:rFonts w:hint="default" w:ascii="Times New Roman" w:hAnsi="Times New Roman" w:cs="Times New Roman"/>
          <w:sz w:val="24"/>
          <w:szCs w:val="24"/>
        </w:rPr>
        <w:t>•  Multi-document reasoning: The answer may require synthesising information from multiple documents dᵢ ∈ D simultaneously.</w:t>
      </w:r>
    </w:p>
    <w:p w14:paraId="4A11217A">
      <w:pPr>
        <w:spacing w:before="40" w:after="40" w:line="276" w:lineRule="auto"/>
        <w:ind w:left="360" w:hanging="220"/>
        <w:jc w:val="both"/>
        <w:rPr>
          <w:rFonts w:hint="default" w:ascii="Times New Roman" w:hAnsi="Times New Roman" w:cs="Times New Roman"/>
          <w:sz w:val="24"/>
          <w:szCs w:val="24"/>
        </w:rPr>
      </w:pPr>
      <w:r>
        <w:rPr>
          <w:rFonts w:hint="default" w:ascii="Times New Roman" w:hAnsi="Times New Roman" w:cs="Times New Roman"/>
          <w:sz w:val="24"/>
          <w:szCs w:val="24"/>
        </w:rPr>
        <w:t>•  Privacy: All computation must occur on local infrastructure; no component of D or q may be transmitted to external servers.</w:t>
      </w:r>
    </w:p>
    <w:p w14:paraId="0E3E1AF7">
      <w:pPr>
        <w:spacing w:before="40" w:after="40" w:line="276" w:lineRule="auto"/>
        <w:ind w:left="360" w:hanging="220"/>
        <w:jc w:val="both"/>
        <w:rPr>
          <w:rFonts w:hint="default" w:ascii="Times New Roman" w:hAnsi="Times New Roman" w:cs="Times New Roman"/>
          <w:sz w:val="24"/>
          <w:szCs w:val="24"/>
        </w:rPr>
      </w:pPr>
      <w:r>
        <w:rPr>
          <w:rFonts w:hint="default" w:ascii="Times New Roman" w:hAnsi="Times New Roman" w:cs="Times New Roman"/>
          <w:sz w:val="24"/>
          <w:szCs w:val="24"/>
        </w:rPr>
        <w:t>•  Transparency: The answer must be accompanied by exact source citations identifying the specific document, page, and passage from which each claim originates.</w:t>
      </w:r>
    </w:p>
    <w:p w14:paraId="7F9D40CE">
      <w:pPr>
        <w:spacing w:before="40" w:after="40" w:line="276" w:lineRule="auto"/>
        <w:ind w:left="360" w:hanging="220"/>
        <w:jc w:val="both"/>
        <w:rPr>
          <w:rFonts w:hint="default" w:ascii="Times New Roman" w:hAnsi="Times New Roman" w:cs="Times New Roman"/>
          <w:sz w:val="24"/>
          <w:szCs w:val="24"/>
        </w:rPr>
      </w:pPr>
      <w:r>
        <w:rPr>
          <w:rFonts w:hint="default" w:ascii="Times New Roman" w:hAnsi="Times New Roman" w:cs="Times New Roman"/>
          <w:sz w:val="24"/>
          <w:szCs w:val="24"/>
        </w:rPr>
        <w:t>•  Reliability indication: The answer must include a confidence score reflecting the strength of the retrieved evidence.</w:t>
      </w:r>
    </w:p>
    <w:p w14:paraId="4ECC1F30">
      <w:pPr>
        <w:spacing w:before="40" w:after="40" w:line="276" w:lineRule="auto"/>
        <w:ind w:left="360" w:hanging="220"/>
        <w:jc w:val="both"/>
        <w:rPr>
          <w:rFonts w:hint="default" w:ascii="Times New Roman" w:hAnsi="Times New Roman" w:cs="Times New Roman"/>
          <w:sz w:val="24"/>
          <w:szCs w:val="24"/>
        </w:rPr>
      </w:pPr>
      <w:r>
        <w:rPr>
          <w:rFonts w:hint="default" w:ascii="Times New Roman" w:hAnsi="Times New Roman" w:cs="Times New Roman"/>
          <w:sz w:val="24"/>
          <w:szCs w:val="24"/>
        </w:rPr>
        <w:t>•  Structure awareness: The system must correctly process and query structured content including tables, figures, and OCR-processed scanned documents.</w:t>
      </w:r>
    </w:p>
    <w:p w14:paraId="07D55420">
      <w:pPr>
        <w:spacing w:after="100" w:line="276"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Existing solutions satisfy at most two of these six constraints simultaneously. DocuMind is designed to satisfy all six within a single deployable system.</w:t>
      </w:r>
    </w:p>
    <w:p w14:paraId="6744D205">
      <w:pPr>
        <w:spacing w:after="100" w:line="276" w:lineRule="auto"/>
        <w:jc w:val="both"/>
        <w:rPr>
          <w:rFonts w:hint="default" w:ascii="Times New Roman" w:hAnsi="Times New Roman" w:cs="Times New Roman"/>
          <w:color w:val="000000"/>
          <w:sz w:val="24"/>
          <w:szCs w:val="24"/>
        </w:rPr>
      </w:pPr>
    </w:p>
    <w:p w14:paraId="1E090161">
      <w:pPr>
        <w:spacing w:before="180" w:after="100"/>
        <w:rPr>
          <w:rFonts w:hint="default" w:ascii="Times New Roman" w:hAnsi="Times New Roman" w:cs="Times New Roman"/>
          <w:b/>
          <w:bCs/>
          <w:sz w:val="24"/>
          <w:szCs w:val="24"/>
        </w:rPr>
      </w:pPr>
      <w:r>
        <w:rPr>
          <w:rFonts w:hint="default" w:ascii="Times New Roman" w:hAnsi="Times New Roman" w:cs="Times New Roman"/>
          <w:b/>
          <w:bCs/>
          <w:sz w:val="24"/>
          <w:szCs w:val="24"/>
        </w:rPr>
        <w:t>IV. PROPOSED SYSTEM ARCHITECTURE</w:t>
      </w:r>
    </w:p>
    <w:p w14:paraId="7AF20A07">
      <w:pPr>
        <w:pStyle w:val="14"/>
        <w:keepNext w:val="0"/>
        <w:keepLines w:val="0"/>
        <w:widowControl/>
        <w:suppressLineNumbers w:val="0"/>
        <w:bidi w:val="0"/>
        <w:spacing w:before="0" w:beforeAutospacing="1" w:after="0" w:afterAutospacing="1"/>
        <w:ind w:left="0" w:right="0"/>
        <w:rPr>
          <w:rFonts w:ascii="宋体" w:hAnsi="宋体" w:eastAsia="宋体" w:cs="宋体"/>
          <w:sz w:val="24"/>
          <w:szCs w:val="24"/>
          <w:woUserID w:val="2"/>
        </w:rPr>
      </w:pPr>
      <w:r>
        <w:rPr>
          <w:rFonts w:hint="default" w:ascii="Times New Roman" w:hAnsi="Times New Roman" w:eastAsia="宋体" w:cs="Times New Roman"/>
          <w:sz w:val="24"/>
          <w:szCs w:val="24"/>
          <w:woUserID w:val="2"/>
        </w:rPr>
        <w:t>DocuMind consists of four main stages: document ingestion, semantic indexing, hybrid retrieval, and answer generation. Figure 1 illustrates the overall system architecture.</w:t>
      </w:r>
    </w:p>
    <w:p w14:paraId="53B1E6D3">
      <w:pPr>
        <w:pStyle w:val="14"/>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woUserID w:val="2"/>
        </w:rPr>
      </w:pPr>
      <w:r>
        <w:rPr>
          <w:rStyle w:val="18"/>
          <w:rFonts w:hint="default" w:ascii="Times New Roman" w:hAnsi="Times New Roman" w:cs="Times New Roman"/>
          <w:sz w:val="24"/>
          <w:szCs w:val="24"/>
          <w:woUserID w:val="2"/>
        </w:rPr>
        <w:t>A. Document Ingestion and Understanding</w:t>
      </w:r>
    </w:p>
    <w:p w14:paraId="7F86BF98">
      <w:pPr>
        <w:pStyle w:val="14"/>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DocuMind accepts documents across multiple formats, including PDF, DOCX, TXT, and image files. For PDF and DOCX inputs, Unstructured.io and PyMuPDF are used to parse document structure, distinguishing between body text, headings, tables, and embedded images. For scanned documents or image-based PDFs, Tesseract OCR is applied to convert visual content into machine-readable text.</w:t>
      </w:r>
    </w:p>
    <w:p w14:paraId="7F19D4A0">
      <w:pPr>
        <w:pStyle w:val="14"/>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Tabular content is preserved in its structured row-and-column form rather than being flattened into unstructured text, as is common in many existing systems. This structure</w:t>
      </w:r>
      <w:r>
        <w:rPr>
          <w:rFonts w:hint="default" w:ascii="Times New Roman" w:hAnsi="Times New Roman" w:cs="Times New Roman"/>
          <w:sz w:val="24"/>
          <w:szCs w:val="24"/>
          <w:lang w:val="en"/>
          <w:woUserID w:val="1"/>
        </w:rPr>
        <w:t xml:space="preserve"> </w:t>
      </w:r>
      <w:r>
        <w:rPr>
          <w:rFonts w:hint="default" w:ascii="Times New Roman" w:hAnsi="Times New Roman" w:cs="Times New Roman"/>
          <w:sz w:val="24"/>
          <w:szCs w:val="24"/>
          <w:woUserID w:val="2"/>
        </w:rPr>
        <w:t>aware parsing directly addresses the table-handling limitations identified across the related work surveyed in Section II. Document ingestion constitutes the first stage of the DocuMind pipeline and determines the quality of all downstream retrieval and reasoning steps.</w:t>
      </w:r>
    </w:p>
    <w:p w14:paraId="0DBBF384">
      <w:pPr>
        <w:spacing w:before="140" w:after="80"/>
        <w:rPr>
          <w:rFonts w:hint="default" w:ascii="Times New Roman" w:hAnsi="Times New Roman" w:cs="Times New Roman"/>
          <w:b/>
          <w:bCs/>
          <w:i/>
          <w:iCs/>
          <w:sz w:val="24"/>
          <w:szCs w:val="24"/>
        </w:rPr>
      </w:pPr>
      <w:r>
        <w:rPr>
          <w:rFonts w:hint="default" w:ascii="Times New Roman" w:hAnsi="Times New Roman" w:cs="Times New Roman"/>
          <w:b/>
          <w:bCs/>
          <w:i/>
          <w:iCs/>
          <w:sz w:val="24"/>
          <w:szCs w:val="24"/>
        </w:rPr>
        <w:t>B. Semantic Indexing</w:t>
      </w:r>
    </w:p>
    <w:p w14:paraId="03BE26FD">
      <w:pPr>
        <w:pStyle w:val="14"/>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Following content extraction, the document text is segmented into smaller chunks to support efficient retrieval. Each chunk contains 500 tokens with a 50</w:t>
      </w:r>
      <w:r>
        <w:rPr>
          <w:rFonts w:hint="default" w:ascii="Times New Roman" w:hAnsi="Times New Roman" w:cs="Times New Roman"/>
          <w:sz w:val="24"/>
          <w:szCs w:val="24"/>
          <w:lang w:val="en"/>
          <w:woUserID w:val="1"/>
        </w:rPr>
        <w:t xml:space="preserve"> </w:t>
      </w:r>
      <w:r>
        <w:rPr>
          <w:rFonts w:hint="default" w:ascii="Times New Roman" w:hAnsi="Times New Roman" w:cs="Times New Roman"/>
          <w:sz w:val="24"/>
          <w:szCs w:val="24"/>
          <w:woUserID w:val="2"/>
        </w:rPr>
        <w:t>token overlap to preserve contextual continuity across c</w:t>
      </w:r>
      <w:r>
        <w:rPr>
          <w:rFonts w:hint="default" w:ascii="Times New Roman" w:hAnsi="Times New Roman" w:cs="Times New Roman"/>
          <w:sz w:val="24"/>
          <w:szCs w:val="24"/>
          <w:lang w:val="en"/>
          <w:woUserID w:val="2"/>
        </w:rPr>
        <w:t>h</w:t>
      </w:r>
      <w:r>
        <w:rPr>
          <w:rFonts w:hint="default" w:ascii="Times New Roman" w:hAnsi="Times New Roman" w:cs="Times New Roman"/>
          <w:sz w:val="24"/>
          <w:szCs w:val="24"/>
          <w:woUserID w:val="2"/>
        </w:rPr>
        <w:t>unk boundaries, using LangChain's RecursiveCharacterTextSplitter. Each chunk is annotated with metadata including file name, page number, chunk index, and element type, enabling precise traceability back to its source.</w:t>
      </w:r>
    </w:p>
    <w:p w14:paraId="3AC9DFB4">
      <w:pPr>
        <w:pStyle w:val="14"/>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Each chunk is subsequently encoded into a 384</w:t>
      </w:r>
      <w:r>
        <w:rPr>
          <w:rFonts w:hint="default" w:ascii="Times New Roman" w:hAnsi="Times New Roman" w:cs="Times New Roman"/>
          <w:sz w:val="24"/>
          <w:szCs w:val="24"/>
          <w:lang w:val="en"/>
          <w:woUserID w:val="1"/>
        </w:rPr>
        <w:t xml:space="preserve"> </w:t>
      </w:r>
      <w:r>
        <w:rPr>
          <w:rFonts w:hint="default" w:ascii="Times New Roman" w:hAnsi="Times New Roman" w:cs="Times New Roman"/>
          <w:sz w:val="24"/>
          <w:szCs w:val="24"/>
          <w:woUserID w:val="2"/>
        </w:rPr>
        <w:t xml:space="preserve">dimensional vector embedding using the Sentence Transformer model (all-MiniLM-L6-v2), which runs entirely on local infrastructure to preserve data privacy. The resulting embeddings are stored in </w:t>
      </w:r>
      <w:r>
        <w:rPr>
          <w:rFonts w:hint="default" w:ascii="Times New Roman" w:hAnsi="Times New Roman" w:cs="Times New Roman"/>
          <w:sz w:val="24"/>
          <w:szCs w:val="24"/>
          <w:lang w:val="en"/>
          <w:woUserID w:val="1"/>
        </w:rPr>
        <w:t>FAISS</w:t>
      </w:r>
      <w:r>
        <w:rPr>
          <w:rFonts w:hint="default" w:ascii="Times New Roman" w:hAnsi="Times New Roman" w:cs="Times New Roman"/>
          <w:sz w:val="24"/>
          <w:szCs w:val="24"/>
          <w:woUserID w:val="2"/>
        </w:rPr>
        <w:t>, deployed locally to support efficient similarity search without external dependencies. In parallel, SpaCy is used to perform Named Entity Recognition (NER), extracting key entities such as people, organizations, dates, and locations. These entities and their inferred relationships are persisted in a Neo4j knowledge graph, enabling structured representation and relationship-aware retrieval of related information across the document collection.</w:t>
      </w:r>
    </w:p>
    <w:p w14:paraId="02CCA568">
      <w:pPr>
        <w:spacing w:before="140" w:after="80"/>
        <w:rPr>
          <w:rFonts w:hint="default" w:ascii="Times New Roman" w:hAnsi="Times New Roman" w:cs="Times New Roman"/>
          <w:b/>
          <w:bCs/>
          <w:i/>
          <w:iCs/>
          <w:sz w:val="24"/>
          <w:szCs w:val="24"/>
        </w:rPr>
      </w:pPr>
      <w:r>
        <w:rPr>
          <w:rFonts w:hint="default" w:ascii="Times New Roman" w:hAnsi="Times New Roman" w:cs="Times New Roman"/>
          <w:b/>
          <w:bCs/>
          <w:i/>
          <w:iCs/>
          <w:sz w:val="24"/>
          <w:szCs w:val="24"/>
        </w:rPr>
        <w:t>C. Two</w:t>
      </w:r>
      <w:r>
        <w:rPr>
          <w:rFonts w:hint="default" w:ascii="Times New Roman" w:hAnsi="Times New Roman" w:cs="Times New Roman"/>
          <w:b/>
          <w:bCs/>
          <w:i/>
          <w:iCs/>
          <w:sz w:val="24"/>
          <w:szCs w:val="24"/>
          <w:lang w:val="en"/>
          <w:woUserID w:val="1"/>
        </w:rPr>
        <w:t xml:space="preserve"> </w:t>
      </w:r>
      <w:r>
        <w:rPr>
          <w:rFonts w:hint="default" w:ascii="Times New Roman" w:hAnsi="Times New Roman" w:cs="Times New Roman"/>
          <w:b/>
          <w:bCs/>
          <w:i/>
          <w:iCs/>
          <w:sz w:val="24"/>
          <w:szCs w:val="24"/>
        </w:rPr>
        <w:t>Stage Hybrid Retrieval</w:t>
      </w:r>
    </w:p>
    <w:p w14:paraId="6A50C9D9">
      <w:pPr>
        <w:pStyle w:val="14"/>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Inspired by the DR-RAG framework, DocuMind employs a two</w:t>
      </w:r>
      <w:r>
        <w:rPr>
          <w:rFonts w:hint="default" w:ascii="Times New Roman" w:hAnsi="Times New Roman" w:cs="Times New Roman"/>
          <w:sz w:val="24"/>
          <w:szCs w:val="24"/>
          <w:lang w:val="en"/>
          <w:woUserID w:val="1"/>
        </w:rPr>
        <w:t xml:space="preserve"> </w:t>
      </w:r>
      <w:r>
        <w:rPr>
          <w:rFonts w:hint="default" w:ascii="Times New Roman" w:hAnsi="Times New Roman" w:cs="Times New Roman"/>
          <w:sz w:val="24"/>
          <w:szCs w:val="24"/>
          <w:woUserID w:val="2"/>
        </w:rPr>
        <w:t xml:space="preserve">stage retrieval process to identify relevant information. In the first stage, the user query is encoded into a dense vector representation using the same Sentence Transformer model used during indexing. This query embedding is used to retrieve the top 20 semantically similar chunks from the </w:t>
      </w:r>
      <w:r>
        <w:rPr>
          <w:rFonts w:hint="default" w:ascii="Times New Roman" w:hAnsi="Times New Roman" w:cs="Times New Roman"/>
          <w:sz w:val="24"/>
          <w:szCs w:val="24"/>
          <w:lang w:val="en"/>
          <w:woUserID w:val="1"/>
        </w:rPr>
        <w:t>FAISS</w:t>
      </w:r>
      <w:r>
        <w:rPr>
          <w:rFonts w:hint="default" w:ascii="Times New Roman" w:hAnsi="Times New Roman" w:cs="Times New Roman"/>
          <w:sz w:val="24"/>
          <w:szCs w:val="24"/>
          <w:woUserID w:val="2"/>
        </w:rPr>
        <w:t xml:space="preserve"> collection. Concurrently, a keyword-based search using BM25 is performed over the entire document collection to capture exact term matches that dense retrieval alone may miss.</w:t>
      </w:r>
    </w:p>
    <w:p w14:paraId="6795596C">
      <w:pPr>
        <w:spacing w:after="100" w:line="276" w:lineRule="auto"/>
        <w:jc w:val="both"/>
        <w:rPr>
          <w:rFonts w:hint="default" w:ascii="Times New Roman" w:hAnsi="Times New Roman" w:cs="Times New Roman"/>
          <w:color w:val="000000"/>
          <w:sz w:val="24"/>
          <w:szCs w:val="24"/>
          <w:lang w:val="en"/>
          <w:woUserID w:val="2"/>
        </w:rPr>
      </w:pPr>
      <w:r>
        <w:rPr>
          <w:rFonts w:hint="default" w:ascii="Times New Roman" w:hAnsi="Times New Roman" w:eastAsia="宋体" w:cs="Times New Roman"/>
          <w:sz w:val="24"/>
          <w:szCs w:val="24"/>
          <w:woUserID w:val="2"/>
        </w:rPr>
        <w:t>The results of the dense retrieval and BM25 retrieval are combined using Reciprocal Rank Fusion (RRF). The fused candidate set is then re-scored using a CrossEncoder reranker (</w:t>
      </w:r>
      <w:r>
        <w:rPr>
          <w:rStyle w:val="21"/>
          <w:rFonts w:hint="default" w:ascii="Times New Roman" w:hAnsi="Times New Roman" w:eastAsia="宋体" w:cs="Times New Roman"/>
          <w:sz w:val="24"/>
          <w:szCs w:val="24"/>
          <w:woUserID w:val="2"/>
        </w:rPr>
        <w:t>cross-encoder/ms-marco-MiniLM-L-6-v2</w:t>
      </w:r>
      <w:r>
        <w:rPr>
          <w:rFonts w:hint="default" w:ascii="Times New Roman" w:hAnsi="Times New Roman" w:eastAsia="宋体" w:cs="Times New Roman"/>
          <w:sz w:val="24"/>
          <w:szCs w:val="24"/>
          <w:woUserID w:val="2"/>
        </w:rPr>
        <w:t>), which computes a semantic relevance score for each retrieved chunk. The top five reranked chunks are finally selected and passed to the answer generation module</w:t>
      </w:r>
      <w:r>
        <w:rPr>
          <w:rFonts w:hint="default" w:ascii="Times New Roman" w:hAnsi="Times New Roman" w:eastAsia="宋体" w:cs="Times New Roman"/>
          <w:sz w:val="24"/>
          <w:szCs w:val="24"/>
          <w:lang w:val="en"/>
          <w:woUserID w:val="2"/>
        </w:rPr>
        <w:t xml:space="preserve">. </w:t>
      </w:r>
      <w:r>
        <w:rPr>
          <w:rFonts w:hint="default" w:ascii="Times New Roman" w:hAnsi="Times New Roman" w:eastAsia="宋体" w:cs="Times New Roman"/>
          <w:sz w:val="24"/>
          <w:szCs w:val="24"/>
          <w:woUserID w:val="2"/>
        </w:rPr>
        <w:t>Reciprocal Rank Fusion combines the ranked outputs of dense retrieval and BM25 without requiring score normalization, ensuring that documents ranked highly by both retrieval methods receive higher priority</w:t>
      </w:r>
      <w:r>
        <w:rPr>
          <w:rFonts w:hint="default" w:ascii="Times New Roman" w:hAnsi="Times New Roman" w:eastAsia="宋体" w:cs="Times New Roman"/>
          <w:sz w:val="24"/>
          <w:szCs w:val="24"/>
          <w:lang w:val="en"/>
          <w:woUserID w:val="2"/>
        </w:rPr>
        <w:t>.</w:t>
      </w:r>
    </w:p>
    <w:p w14:paraId="67946B2F">
      <w:pPr>
        <w:spacing w:before="140" w:after="80"/>
        <w:rPr>
          <w:rFonts w:hint="default" w:ascii="Times New Roman" w:hAnsi="Times New Roman" w:cs="Times New Roman"/>
          <w:b/>
          <w:bCs/>
          <w:i/>
          <w:iCs/>
          <w:sz w:val="24"/>
          <w:szCs w:val="24"/>
        </w:rPr>
      </w:pPr>
      <w:r>
        <w:rPr>
          <w:rFonts w:hint="default" w:ascii="Times New Roman" w:hAnsi="Times New Roman" w:cs="Times New Roman"/>
          <w:b/>
          <w:bCs/>
          <w:i/>
          <w:iCs/>
          <w:sz w:val="24"/>
          <w:szCs w:val="24"/>
        </w:rPr>
        <w:t>D. Answer Generation and Transparency</w:t>
      </w:r>
    </w:p>
    <w:p w14:paraId="4D48B4E9">
      <w:pPr>
        <w:pStyle w:val="14"/>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The top five reranked chunks, together with their associated source metadata, are compiled and passed to llama3.2, running locally via Ollama. The model is prompted to generate its answer using only the provided context and to explicitly attribute each claim to its originating source.</w:t>
      </w:r>
      <w:r>
        <w:rPr>
          <w:rFonts w:hint="default" w:ascii="Times New Roman" w:hAnsi="Times New Roman" w:cs="Times New Roman"/>
          <w:b w:val="0"/>
          <w:bCs w:val="0"/>
          <w:sz w:val="24"/>
          <w:szCs w:val="24"/>
          <w:woUserID w:val="2"/>
        </w:rPr>
        <w:t xml:space="preserve"> </w:t>
      </w:r>
      <w:r>
        <w:rPr>
          <w:rStyle w:val="18"/>
          <w:rFonts w:hint="default" w:ascii="Times New Roman" w:hAnsi="Times New Roman" w:eastAsia="宋体" w:cs="Times New Roman"/>
          <w:b w:val="0"/>
          <w:bCs w:val="0"/>
          <w:sz w:val="24"/>
          <w:szCs w:val="24"/>
          <w:woUserID w:val="2"/>
        </w:rPr>
        <w:t>The confidence score is calculated as a weighted combination of the CrossEncoder relevance score, vector similarity score, normalized BM25 score, and citation coverage score. The weights were selected empirically to prioritize semantic relevance while incorporating lexical relevance and evidence traceability.</w:t>
      </w:r>
      <w:r>
        <w:rPr>
          <w:rFonts w:hint="default" w:ascii="Times New Roman" w:hAnsi="Times New Roman" w:eastAsia="宋体" w:cs="Times New Roman"/>
          <w:b w:val="0"/>
          <w:bCs w:val="0"/>
          <w:sz w:val="24"/>
          <w:szCs w:val="24"/>
          <w:woUserID w:val="2"/>
        </w:rPr>
        <w:t xml:space="preserve"> </w:t>
      </w:r>
      <w:r>
        <w:rPr>
          <w:rFonts w:hint="default" w:ascii="Times New Roman" w:hAnsi="Times New Roman" w:cs="Times New Roman"/>
          <w:b/>
          <w:bCs/>
          <w:sz w:val="24"/>
          <w:szCs w:val="24"/>
          <w:lang w:val="en"/>
          <w:woUserID w:val="2"/>
        </w:rPr>
        <w:t xml:space="preserve"> </w:t>
      </w:r>
      <w:r>
        <w:rPr>
          <w:rFonts w:hint="default" w:ascii="Times New Roman" w:hAnsi="Times New Roman" w:cs="Times New Roman"/>
          <w:sz w:val="24"/>
          <w:szCs w:val="24"/>
          <w:woUserID w:val="2"/>
        </w:rPr>
        <w:t>This score is presented to the user alongside the source file name, page number, and relevance of each cited passage, through the Streamlit interface. When the confidence score falls below threshold</w:t>
      </w:r>
      <w:r>
        <w:rPr>
          <w:rFonts w:hint="default" w:ascii="Times New Roman" w:hAnsi="Times New Roman" w:cs="Times New Roman"/>
          <w:sz w:val="24"/>
          <w:szCs w:val="24"/>
          <w:lang w:val="en"/>
          <w:woUserID w:val="2"/>
        </w:rPr>
        <w:t xml:space="preserve"> of</w:t>
      </w:r>
      <w:r>
        <w:rPr>
          <w:rFonts w:hint="default" w:ascii="Times New Roman" w:hAnsi="Times New Roman" w:cs="Times New Roman"/>
          <w:sz w:val="24"/>
          <w:szCs w:val="24"/>
          <w:woUserID w:val="2"/>
        </w:rPr>
        <w:t xml:space="preserve"> </w:t>
      </w:r>
      <w:r>
        <w:rPr>
          <w:rFonts w:hint="default" w:ascii="Times New Roman" w:hAnsi="Times New Roman" w:cs="Times New Roman"/>
          <w:sz w:val="24"/>
          <w:szCs w:val="24"/>
          <w:lang w:val="en"/>
          <w:woUserID w:val="2"/>
        </w:rPr>
        <w:t>50%</w:t>
      </w:r>
      <w:r>
        <w:rPr>
          <w:rFonts w:hint="default" w:ascii="Times New Roman" w:hAnsi="Times New Roman" w:cs="Times New Roman"/>
          <w:sz w:val="24"/>
          <w:szCs w:val="24"/>
          <w:woUserID w:val="2"/>
        </w:rPr>
        <w:t>, the system flags the answer as requiring manual verification, prompting the user to review the underlying evidence directly.</w:t>
      </w:r>
    </w:p>
    <w:p w14:paraId="4578711D">
      <w:pPr>
        <w:pStyle w:val="14"/>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This design ensures that llama3.2's output remains fully traceable to the retrieved evidence, and the Streamlit interface provides the transparency needed for users to independently verify the basis of each generated answer.</w:t>
      </w:r>
    </w:p>
    <w:p w14:paraId="7AB67D72">
      <w:pPr>
        <w:pStyle w:val="14"/>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woUserID w:val="2"/>
        </w:rPr>
      </w:pPr>
    </w:p>
    <w:p w14:paraId="16CFBCE7">
      <w:pPr>
        <w:pStyle w:val="14"/>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lang w:val="en"/>
          <w:woUserID w:val="2"/>
        </w:rPr>
      </w:pPr>
    </w:p>
    <w:p w14:paraId="5935CDF5">
      <w:pPr>
        <w:pStyle w:val="14"/>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lang w:val="en"/>
          <w:woUserID w:val="2"/>
        </w:rPr>
      </w:pPr>
    </w:p>
    <w:p w14:paraId="08FD136E">
      <w:pPr>
        <w:pStyle w:val="14"/>
        <w:keepNext w:val="0"/>
        <w:keepLines w:val="0"/>
        <w:widowControl/>
        <w:numPr>
          <w:ilvl w:val="0"/>
          <w:numId w:val="1"/>
        </w:numPr>
        <w:suppressLineNumbers w:val="0"/>
        <w:bidi w:val="0"/>
        <w:spacing w:before="0" w:beforeAutospacing="1" w:after="0" w:afterAutospacing="1"/>
        <w:ind w:right="0" w:rightChars="0"/>
        <w:rPr>
          <w:rFonts w:hint="default" w:ascii="Times New Roman" w:hAnsi="Times New Roman" w:cs="Times New Roman"/>
          <w:b/>
          <w:bCs/>
          <w:sz w:val="24"/>
          <w:szCs w:val="24"/>
          <w:lang w:val="en"/>
          <w:woUserID w:val="2"/>
        </w:rPr>
      </w:pPr>
      <w:r>
        <w:rPr>
          <w:rFonts w:hint="default" w:ascii="Times New Roman" w:hAnsi="Times New Roman" w:cs="Times New Roman"/>
          <w:b/>
          <w:bCs/>
          <w:sz w:val="24"/>
          <w:szCs w:val="24"/>
          <w:lang w:val="en"/>
          <w:woUserID w:val="2"/>
        </w:rPr>
        <w:t>Mathematical Formulations</w:t>
      </w:r>
    </w:p>
    <w:p w14:paraId="7CCB65E8">
      <w:pPr>
        <w:pStyle w:val="14"/>
        <w:keepNext w:val="0"/>
        <w:keepLines w:val="0"/>
        <w:widowControl/>
        <w:numPr>
          <w:ilvl w:val="0"/>
          <w:numId w:val="0"/>
        </w:numPr>
        <w:suppressLineNumbers w:val="0"/>
        <w:bidi w:val="0"/>
        <w:spacing w:before="0" w:beforeAutospacing="1" w:after="0" w:afterAutospacing="1"/>
        <w:ind w:right="0" w:rightChars="0"/>
        <w:rPr>
          <w:rFonts w:hint="default" w:ascii="Times New Roman" w:hAnsi="Times New Roman" w:eastAsia="宋体" w:cs="Times New Roman"/>
          <w:sz w:val="24"/>
          <w:szCs w:val="24"/>
          <w:woUserID w:val="2"/>
        </w:rPr>
      </w:pPr>
      <w:r>
        <w:rPr>
          <w:rFonts w:hint="default" w:ascii="Times New Roman" w:hAnsi="Times New Roman" w:eastAsia="宋体" w:cs="Times New Roman"/>
          <w:sz w:val="24"/>
          <w:szCs w:val="24"/>
          <w:woUserID w:val="2"/>
        </w:rPr>
        <w:t xml:space="preserve">The proposed DocuMind system </w:t>
      </w:r>
      <w:r>
        <w:rPr>
          <w:rFonts w:hint="default" w:ascii="Times New Roman" w:hAnsi="Times New Roman" w:eastAsia="宋体" w:cs="Times New Roman"/>
          <w:sz w:val="24"/>
          <w:szCs w:val="24"/>
          <w:lang w:val="en"/>
          <w:woUserID w:val="2"/>
        </w:rPr>
        <w:t xml:space="preserve">uses </w:t>
      </w:r>
      <w:r>
        <w:rPr>
          <w:rFonts w:hint="default" w:ascii="Times New Roman" w:hAnsi="Times New Roman" w:eastAsia="宋体" w:cs="Times New Roman"/>
          <w:sz w:val="24"/>
          <w:szCs w:val="24"/>
          <w:woUserID w:val="2"/>
        </w:rPr>
        <w:t>several mathematical formulations during document retrieval and confidence estimation. These formulations are described below.</w:t>
      </w:r>
    </w:p>
    <w:p w14:paraId="5EC4E5D3">
      <w:pPr>
        <w:pStyle w:val="7"/>
        <w:keepNext w:val="0"/>
        <w:keepLines w:val="0"/>
        <w:widowControl/>
        <w:suppressLineNumbers w:val="0"/>
        <w:rPr>
          <w:rFonts w:hint="default" w:ascii="Times New Roman" w:hAnsi="Times New Roman" w:cs="Times New Roman"/>
          <w:b/>
          <w:bCs/>
          <w:sz w:val="24"/>
          <w:szCs w:val="24"/>
          <w:woUserID w:val="2"/>
        </w:rPr>
      </w:pPr>
      <w:r>
        <w:rPr>
          <w:rFonts w:hint="default" w:ascii="Times New Roman" w:hAnsi="Times New Roman" w:cs="Times New Roman"/>
          <w:b/>
          <w:bCs/>
          <w:sz w:val="24"/>
          <w:szCs w:val="24"/>
          <w:woUserID w:val="2"/>
        </w:rPr>
        <w:t>Confidence Score</w:t>
      </w:r>
    </w:p>
    <w:p w14:paraId="3E428FF1">
      <w:pPr>
        <w:keepNext w:val="0"/>
        <w:keepLines w:val="0"/>
        <w:widowControl/>
        <w:suppressLineNumbers w:val="0"/>
        <w:jc w:val="center"/>
        <w:rPr>
          <w:rFonts w:hint="default" w:ascii="Times New Roman" w:hAnsi="Times New Roman" w:eastAsia="宋体" w:cs="Times New Roman"/>
          <w:b/>
          <w:bCs/>
          <w:kern w:val="0"/>
          <w:sz w:val="24"/>
          <w:szCs w:val="24"/>
          <w:lang w:val="en-US" w:eastAsia="zh-CN" w:bidi="ar"/>
          <w:woUserID w:val="2"/>
        </w:rPr>
      </w:pPr>
      <w:r>
        <w:rPr>
          <w:rFonts w:hint="default" w:ascii="Times New Roman" w:hAnsi="Times New Roman" w:eastAsia="宋体" w:cs="Times New Roman"/>
          <w:b/>
          <w:bCs/>
          <w:kern w:val="0"/>
          <w:sz w:val="24"/>
          <w:szCs w:val="24"/>
          <w:lang w:val="en-US" w:eastAsia="zh-CN" w:bidi="ar"/>
          <w:woUserID w:val="2"/>
        </w:rPr>
        <w:t>Confidence</w:t>
      </w:r>
      <w:r>
        <w:rPr>
          <w:rFonts w:hint="default" w:ascii="Times New Roman" w:hAnsi="Times New Roman" w:eastAsia="宋体" w:cs="Times New Roman"/>
          <w:b/>
          <w:bCs/>
          <w:kern w:val="0"/>
          <w:sz w:val="24"/>
          <w:szCs w:val="24"/>
          <w:lang w:val="en" w:eastAsia="zh-CN" w:bidi="ar"/>
          <w:woUserID w:val="2"/>
        </w:rPr>
        <w:t xml:space="preserve"> Score </w:t>
      </w:r>
      <w:r>
        <w:rPr>
          <w:rFonts w:hint="default" w:ascii="Times New Roman" w:hAnsi="Times New Roman" w:eastAsia="宋体" w:cs="Times New Roman"/>
          <w:b/>
          <w:bCs/>
          <w:kern w:val="0"/>
          <w:sz w:val="24"/>
          <w:szCs w:val="24"/>
          <w:lang w:val="en-US" w:eastAsia="zh-CN" w:bidi="ar"/>
          <w:woUserID w:val="2"/>
        </w:rPr>
        <w:t>=100×(0.45R+0.25V+0.20B+0.10C)</w:t>
      </w:r>
    </w:p>
    <w:p w14:paraId="1B9D48F9">
      <w:pPr>
        <w:keepNext w:val="0"/>
        <w:keepLines w:val="0"/>
        <w:widowControl/>
        <w:suppressLineNumbers w:val="0"/>
        <w:jc w:val="left"/>
        <w:rPr>
          <w:rFonts w:hint="default" w:ascii="Times New Roman" w:hAnsi="Times New Roman" w:eastAsia="宋体" w:cs="Times New Roman"/>
          <w:b/>
          <w:bCs/>
          <w:kern w:val="0"/>
          <w:sz w:val="24"/>
          <w:szCs w:val="24"/>
          <w:lang w:val="en-US" w:eastAsia="zh-CN" w:bidi="ar"/>
          <w:woUserID w:val="2"/>
        </w:rPr>
      </w:pPr>
    </w:p>
    <w:p w14:paraId="59A27879">
      <w:pPr>
        <w:pStyle w:val="14"/>
        <w:keepNext w:val="0"/>
        <w:keepLines w:val="0"/>
        <w:widowControl/>
        <w:suppressLineNumbers w:val="0"/>
        <w:spacing w:before="0" w:beforeAutospacing="1" w:after="0" w:afterAutospacing="1"/>
        <w:ind w:left="0" w:right="0"/>
        <w:rPr>
          <w:rFonts w:hint="default" w:ascii="Times New Roman" w:hAnsi="Times New Roman" w:eastAsia="宋体" w:cs="Times New Roman"/>
          <w:sz w:val="24"/>
          <w:szCs w:val="24"/>
          <w:lang w:val="en"/>
          <w:woUserID w:val="2"/>
        </w:rPr>
      </w:pPr>
      <w:r>
        <w:rPr>
          <w:rFonts w:hint="default" w:ascii="Times New Roman" w:hAnsi="Times New Roman" w:eastAsia="宋体" w:cs="Times New Roman"/>
          <w:sz w:val="24"/>
          <w:szCs w:val="24"/>
          <w:woUserID w:val="2"/>
        </w:rPr>
        <w:t>The weights (0.45, 0.25, 0.20, and 0.10) were selected empirically based on experimental observations during system development. Greater importance is assigned to semantic relevance while still considering lexical relevance and evidence traceabilit</w:t>
      </w:r>
      <w:r>
        <w:rPr>
          <w:rFonts w:hint="default" w:ascii="Times New Roman" w:hAnsi="Times New Roman" w:eastAsia="宋体" w:cs="Times New Roman"/>
          <w:sz w:val="24"/>
          <w:szCs w:val="24"/>
          <w:lang w:val="en"/>
          <w:woUserID w:val="2"/>
        </w:rPr>
        <w:t>y.</w:t>
      </w:r>
    </w:p>
    <w:p w14:paraId="345CA75A">
      <w:pPr>
        <w:pStyle w:val="14"/>
        <w:keepNext w:val="0"/>
        <w:keepLines w:val="0"/>
        <w:widowControl/>
        <w:suppressLineNumbers w:val="0"/>
        <w:spacing w:before="0" w:beforeAutospacing="1" w:after="0" w:afterAutospacing="1"/>
        <w:ind w:left="0" w:right="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Where:</w:t>
      </w:r>
    </w:p>
    <w:p w14:paraId="1020EE7E">
      <w:pPr>
        <w:pStyle w:val="6"/>
        <w:keepNext w:val="0"/>
        <w:keepLines w:val="0"/>
        <w:widowControl/>
        <w:suppressLineNumbers w:val="0"/>
        <w:rPr>
          <w:rFonts w:hint="default" w:ascii="Times New Roman" w:hAnsi="Times New Roman" w:cs="Times New Roman"/>
          <w:sz w:val="24"/>
          <w:szCs w:val="24"/>
          <w:woUserID w:val="2"/>
        </w:rPr>
      </w:pPr>
      <w:r>
        <w:rPr>
          <w:rStyle w:val="18"/>
          <w:rFonts w:hint="default" w:ascii="Times New Roman" w:hAnsi="Times New Roman" w:cs="Times New Roman"/>
          <w:sz w:val="24"/>
          <w:szCs w:val="24"/>
          <w:woUserID w:val="2"/>
        </w:rPr>
        <w:t>R – CrossEncoder Relevance Score</w:t>
      </w:r>
    </w:p>
    <w:p w14:paraId="66BA7515">
      <w:pPr>
        <w:pStyle w:val="14"/>
        <w:keepNext w:val="0"/>
        <w:keepLines w:val="0"/>
        <w:widowControl/>
        <w:suppressLineNumbers w:val="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The semantic relevance score assigned by the CrossEncoder reranking model for the selected document chunk.</w:t>
      </w:r>
    </w:p>
    <w:p w14:paraId="0B41A753">
      <w:pPr>
        <w:keepNext w:val="0"/>
        <w:keepLines w:val="0"/>
        <w:widowControl/>
        <w:numPr>
          <w:ilvl w:val="0"/>
          <w:numId w:val="2"/>
        </w:numPr>
        <w:suppressLineNumbers w:val="0"/>
        <w:spacing w:before="0" w:beforeAutospacing="1" w:after="0" w:afterAutospacing="1"/>
        <w:ind w:left="720" w:hanging="360"/>
        <w:rPr>
          <w:woUserID w:val="2"/>
        </w:rPr>
      </w:pPr>
      <w:r>
        <w:rPr>
          <w:rFonts w:hint="default" w:ascii="Times New Roman" w:hAnsi="Times New Roman" w:cs="Times New Roman"/>
          <w:sz w:val="24"/>
          <w:szCs w:val="24"/>
          <w:woUserID w:val="2"/>
        </w:rPr>
        <w:t xml:space="preserve">Range: </w:t>
      </w:r>
      <w:r>
        <w:rPr>
          <w:rStyle w:val="18"/>
          <w:rFonts w:hint="default" w:ascii="Times New Roman" w:hAnsi="Times New Roman" w:cs="Times New Roman"/>
          <w:sz w:val="24"/>
          <w:szCs w:val="24"/>
          <w:woUserID w:val="2"/>
        </w:rPr>
        <w:t>0–1</w:t>
      </w:r>
    </w:p>
    <w:p w14:paraId="5953D22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woUserID w:val="2"/>
        </w:rPr>
      </w:pPr>
      <w:r>
        <w:rPr>
          <w:rFonts w:hint="default" w:ascii="Times New Roman" w:hAnsi="Times New Roman" w:eastAsia="宋体" w:cs="Times New Roman"/>
          <w:sz w:val="24"/>
          <w:szCs w:val="24"/>
          <w:woUserID w:val="2"/>
        </w:rPr>
        <w:t>Obtained from the CrossEncoder prediction functio</w:t>
      </w:r>
      <w:r>
        <w:rPr>
          <w:rFonts w:hint="default" w:ascii="Times New Roman" w:hAnsi="Times New Roman" w:eastAsia="宋体" w:cs="Times New Roman"/>
          <w:sz w:val="24"/>
          <w:szCs w:val="24"/>
          <w:lang w:val="en"/>
          <w:woUserID w:val="2"/>
        </w:rPr>
        <w:t xml:space="preserve">n </w:t>
      </w:r>
      <w:r>
        <w:rPr>
          <w:rFonts w:hint="default" w:ascii="Times New Roman" w:hAnsi="Times New Roman" w:cs="Times New Roman"/>
          <w:sz w:val="24"/>
          <w:szCs w:val="24"/>
          <w:lang w:val="en"/>
          <w:woUserID w:val="2"/>
        </w:rPr>
        <w:t xml:space="preserve">:  </w:t>
      </w:r>
      <w:r>
        <w:rPr>
          <w:rFonts w:hint="default" w:ascii="Times New Roman" w:hAnsi="Times New Roman" w:cs="Times New Roman"/>
          <w:sz w:val="24"/>
          <w:szCs w:val="24"/>
          <w:woUserID w:val="2"/>
        </w:rPr>
        <w:t>model.</w:t>
      </w:r>
      <w:r>
        <w:rPr>
          <w:rStyle w:val="21"/>
          <w:rFonts w:hint="default" w:ascii="Times New Roman" w:hAnsi="Times New Roman" w:cs="Times New Roman"/>
          <w:sz w:val="24"/>
          <w:szCs w:val="24"/>
          <w:woUserID w:val="2"/>
        </w:rPr>
        <w:t>predict(</w:t>
      </w:r>
      <w:r>
        <w:rPr>
          <w:rFonts w:hint="default" w:ascii="Times New Roman" w:hAnsi="Times New Roman" w:cs="Times New Roman"/>
          <w:sz w:val="24"/>
          <w:szCs w:val="24"/>
          <w:woUserID w:val="2"/>
        </w:rPr>
        <w:t>query_chunk_pairs</w:t>
      </w:r>
      <w:r>
        <w:rPr>
          <w:rStyle w:val="21"/>
          <w:rFonts w:hint="default" w:ascii="Times New Roman" w:hAnsi="Times New Roman" w:cs="Times New Roman"/>
          <w:sz w:val="24"/>
          <w:szCs w:val="24"/>
          <w:woUserID w:val="2"/>
        </w:rPr>
        <w:t>)</w:t>
      </w:r>
    </w:p>
    <w:p w14:paraId="09748331">
      <w:pPr>
        <w:pStyle w:val="6"/>
        <w:keepNext w:val="0"/>
        <w:keepLines w:val="0"/>
        <w:widowControl/>
        <w:suppressLineNumbers w:val="0"/>
        <w:rPr>
          <w:rFonts w:hint="default" w:ascii="Times New Roman" w:hAnsi="Times New Roman" w:cs="Times New Roman"/>
          <w:sz w:val="24"/>
          <w:szCs w:val="24"/>
          <w:woUserID w:val="2"/>
        </w:rPr>
      </w:pPr>
      <w:r>
        <w:rPr>
          <w:rStyle w:val="18"/>
          <w:rFonts w:hint="default" w:ascii="Times New Roman" w:hAnsi="Times New Roman" w:cs="Times New Roman"/>
          <w:sz w:val="24"/>
          <w:szCs w:val="24"/>
          <w:woUserID w:val="2"/>
        </w:rPr>
        <w:t>V – Vector Similarity Score</w:t>
      </w:r>
    </w:p>
    <w:p w14:paraId="1E380631">
      <w:pPr>
        <w:pStyle w:val="14"/>
        <w:keepNext w:val="0"/>
        <w:keepLines w:val="0"/>
        <w:widowControl/>
        <w:suppressLineNumbers w:val="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The semantic similarity score returned by the vector database (FAISS) between the query embedding and the retrieved document chunk.</w:t>
      </w:r>
    </w:p>
    <w:p w14:paraId="1B63EE6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 xml:space="preserve">Range: </w:t>
      </w:r>
      <w:r>
        <w:rPr>
          <w:rStyle w:val="18"/>
          <w:rFonts w:hint="default" w:ascii="Times New Roman" w:hAnsi="Times New Roman" w:cs="Times New Roman"/>
          <w:sz w:val="24"/>
          <w:szCs w:val="24"/>
          <w:woUserID w:val="2"/>
        </w:rPr>
        <w:t>0–1</w:t>
      </w:r>
    </w:p>
    <w:p w14:paraId="2E620DA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 xml:space="preserve">Obtained from the vector search results. </w:t>
      </w:r>
    </w:p>
    <w:p w14:paraId="000E30DE">
      <w:pPr>
        <w:keepNext w:val="0"/>
        <w:keepLines w:val="0"/>
        <w:widowControl/>
        <w:suppressLineNumbers w:val="0"/>
        <w:rPr>
          <w:rFonts w:hint="default" w:ascii="Times New Roman" w:hAnsi="Times New Roman" w:cs="Times New Roman"/>
          <w:sz w:val="24"/>
          <w:szCs w:val="24"/>
          <w:woUserID w:val="2"/>
        </w:rPr>
      </w:pPr>
    </w:p>
    <w:p w14:paraId="7C30C180">
      <w:pPr>
        <w:pStyle w:val="6"/>
        <w:keepNext w:val="0"/>
        <w:keepLines w:val="0"/>
        <w:widowControl/>
        <w:suppressLineNumbers w:val="0"/>
        <w:rPr>
          <w:rFonts w:hint="default" w:ascii="Times New Roman" w:hAnsi="Times New Roman" w:cs="Times New Roman"/>
          <w:sz w:val="24"/>
          <w:szCs w:val="24"/>
          <w:woUserID w:val="2"/>
        </w:rPr>
      </w:pPr>
      <w:r>
        <w:rPr>
          <w:rStyle w:val="18"/>
          <w:rFonts w:hint="default" w:ascii="Times New Roman" w:hAnsi="Times New Roman" w:cs="Times New Roman"/>
          <w:sz w:val="24"/>
          <w:szCs w:val="24"/>
          <w:woUserID w:val="2"/>
        </w:rPr>
        <w:t>B – Normalized BM25 Score</w:t>
      </w:r>
    </w:p>
    <w:p w14:paraId="125CBD78">
      <w:pPr>
        <w:pStyle w:val="14"/>
        <w:keepNext w:val="0"/>
        <w:keepLines w:val="0"/>
        <w:widowControl/>
        <w:suppressLineNumbers w:val="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 xml:space="preserve">The BM25 keyword relevance score normalized to the range </w:t>
      </w:r>
      <w:r>
        <w:rPr>
          <w:rStyle w:val="18"/>
          <w:rFonts w:hint="default" w:ascii="Times New Roman" w:hAnsi="Times New Roman" w:cs="Times New Roman"/>
          <w:sz w:val="24"/>
          <w:szCs w:val="24"/>
          <w:woUserID w:val="2"/>
        </w:rPr>
        <w:t>0–1</w:t>
      </w:r>
      <w:r>
        <w:rPr>
          <w:rFonts w:hint="default" w:ascii="Times New Roman" w:hAnsi="Times New Roman" w:cs="Times New Roman"/>
          <w:sz w:val="24"/>
          <w:szCs w:val="24"/>
          <w:woUserID w:val="2"/>
        </w:rPr>
        <w:t>.</w:t>
      </w:r>
    </w:p>
    <w:p w14:paraId="38A3DB49">
      <w:pPr>
        <w:pStyle w:val="14"/>
        <w:keepNext w:val="0"/>
        <w:keepLines w:val="0"/>
        <w:widowControl/>
        <w:suppressLineNumbers w:val="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Normalization:</w:t>
      </w:r>
    </w:p>
    <w:p w14:paraId="0CD10514">
      <w:pPr>
        <w:pStyle w:val="14"/>
        <w:keepNext w:val="0"/>
        <w:keepLines w:val="0"/>
        <w:widowControl/>
        <w:suppressLineNumbers w:val="0"/>
        <w:ind w:left="720" w:leftChars="0" w:firstLine="720" w:firstLineChars="0"/>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 w:eastAsia="zh-CN" w:bidi="ar"/>
          <w:woUserID w:val="2"/>
        </w:rPr>
        <w:t>B = (BM25 -  Bmin) /  ( Bmax - Bmin )</w:t>
      </w:r>
    </w:p>
    <w:p w14:paraId="1DFF45E7">
      <w:pPr>
        <w:pStyle w:val="14"/>
        <w:keepNext w:val="0"/>
        <w:keepLines w:val="0"/>
        <w:widowControl/>
        <w:suppressLineNumbers w:val="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where:</w:t>
      </w:r>
    </w:p>
    <w:p w14:paraId="7A9833B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 xml:space="preserve">BM25 = score of the retrieved chunk </w:t>
      </w:r>
    </w:p>
    <w:p w14:paraId="1E5B638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 xml:space="preserve">Bmin​ = minimum BM25 score among retrieved chunks </w:t>
      </w:r>
    </w:p>
    <w:p w14:paraId="37AF479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 xml:space="preserve">Bmax​ = maximum BM25 score among retrieved chunks </w:t>
      </w:r>
    </w:p>
    <w:p w14:paraId="4E214F4D">
      <w:pPr>
        <w:keepNext w:val="0"/>
        <w:keepLines w:val="0"/>
        <w:widowControl/>
        <w:suppressLineNumbers w:val="0"/>
        <w:rPr>
          <w:rFonts w:hint="default" w:ascii="Times New Roman" w:hAnsi="Times New Roman" w:cs="Times New Roman"/>
          <w:sz w:val="24"/>
          <w:szCs w:val="24"/>
          <w:woUserID w:val="2"/>
        </w:rPr>
      </w:pPr>
    </w:p>
    <w:p w14:paraId="55F9EFA0">
      <w:pPr>
        <w:pStyle w:val="6"/>
        <w:keepNext w:val="0"/>
        <w:keepLines w:val="0"/>
        <w:widowControl/>
        <w:suppressLineNumbers w:val="0"/>
        <w:rPr>
          <w:rFonts w:hint="default" w:ascii="Times New Roman" w:hAnsi="Times New Roman" w:cs="Times New Roman"/>
          <w:sz w:val="24"/>
          <w:szCs w:val="24"/>
          <w:woUserID w:val="2"/>
        </w:rPr>
      </w:pPr>
      <w:r>
        <w:rPr>
          <w:rStyle w:val="18"/>
          <w:rFonts w:hint="default" w:ascii="Times New Roman" w:hAnsi="Times New Roman" w:cs="Times New Roman"/>
          <w:sz w:val="24"/>
          <w:szCs w:val="24"/>
          <w:woUserID w:val="2"/>
        </w:rPr>
        <w:t>C – Citation Coverage Score</w:t>
      </w:r>
    </w:p>
    <w:p w14:paraId="29A47A4B">
      <w:pPr>
        <w:pStyle w:val="14"/>
        <w:keepNext w:val="0"/>
        <w:keepLines w:val="0"/>
        <w:widowControl/>
        <w:suppressLineNumbers w:val="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The proportion of factual statements in the generated answer that are supported by retrieved document citations.</w:t>
      </w:r>
    </w:p>
    <w:p w14:paraId="10996780">
      <w:pPr>
        <w:pStyle w:val="14"/>
        <w:keepNext w:val="0"/>
        <w:keepLines w:val="0"/>
        <w:widowControl/>
        <w:suppressLineNumbers w:val="0"/>
        <w:rPr>
          <w:rFonts w:hint="default" w:ascii="Times New Roman" w:hAnsi="Times New Roman" w:cs="Times New Roman"/>
          <w:sz w:val="24"/>
          <w:szCs w:val="24"/>
          <w:woUserID w:val="2"/>
        </w:rPr>
      </w:pPr>
      <w:r>
        <w:rPr>
          <w:rFonts w:hint="default" w:ascii="Times New Roman" w:hAnsi="Times New Roman" w:eastAsia="宋体" w:cs="Times New Roman"/>
          <w:sz w:val="24"/>
          <w:szCs w:val="24"/>
          <w:woUserID w:val="2"/>
        </w:rPr>
        <w:t>A statement is considered supported if it can be directly traced to one or more retrieved document chunks through the generated page-level citations</w:t>
      </w:r>
    </w:p>
    <w:p w14:paraId="2BDC8010">
      <w:pPr>
        <w:pStyle w:val="14"/>
        <w:keepNext w:val="0"/>
        <w:keepLines w:val="0"/>
        <w:widowControl/>
        <w:suppressLineNumbers w:val="0"/>
        <w:ind w:left="720" w:leftChars="0" w:firstLine="720" w:firstLineChars="0"/>
        <w:rPr>
          <w:rFonts w:hint="default" w:ascii="Times New Roman" w:hAnsi="Times New Roman" w:cs="Times New Roman"/>
          <w:sz w:val="24"/>
          <w:szCs w:val="24"/>
          <w:lang w:val="en"/>
          <w:woUserID w:val="2"/>
        </w:rPr>
      </w:pPr>
      <w:r>
        <w:rPr>
          <w:rFonts w:hint="default" w:ascii="Times New Roman" w:hAnsi="Times New Roman" w:cs="Times New Roman"/>
          <w:sz w:val="24"/>
          <w:szCs w:val="24"/>
          <w:lang w:val="en"/>
          <w:woUserID w:val="2"/>
        </w:rPr>
        <w:t>C = (Supported Statements / Total Statements )</w:t>
      </w:r>
    </w:p>
    <w:p w14:paraId="3482722B">
      <w:pPr>
        <w:keepNext w:val="0"/>
        <w:keepLines w:val="0"/>
        <w:widowControl/>
        <w:numPr>
          <w:ilvl w:val="0"/>
          <w:numId w:val="5"/>
        </w:numPr>
        <w:suppressLineNumbers w:val="0"/>
        <w:tabs>
          <w:tab w:val="left" w:pos="720"/>
          <w:tab w:val="clear" w:pos="1140"/>
        </w:tabs>
        <w:spacing w:before="0" w:beforeAutospacing="1" w:after="0" w:afterAutospacing="1"/>
        <w:ind w:left="1140" w:leftChars="0" w:hanging="36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 xml:space="preserve">Range: </w:t>
      </w:r>
      <w:r>
        <w:rPr>
          <w:rStyle w:val="18"/>
          <w:rFonts w:hint="default" w:ascii="Times New Roman" w:hAnsi="Times New Roman" w:cs="Times New Roman"/>
          <w:sz w:val="24"/>
          <w:szCs w:val="24"/>
          <w:woUserID w:val="2"/>
        </w:rPr>
        <w:t>0–1</w:t>
      </w:r>
    </w:p>
    <w:p w14:paraId="51CBB044">
      <w:pPr>
        <w:keepNext w:val="0"/>
        <w:keepLines w:val="0"/>
        <w:widowControl/>
        <w:numPr>
          <w:ilvl w:val="0"/>
          <w:numId w:val="5"/>
        </w:numPr>
        <w:suppressLineNumbers w:val="0"/>
        <w:tabs>
          <w:tab w:val="left" w:pos="720"/>
          <w:tab w:val="clear" w:pos="1140"/>
        </w:tabs>
        <w:spacing w:before="0" w:beforeAutospacing="1" w:after="0" w:afterAutospacing="1"/>
        <w:ind w:left="1140" w:leftChars="0" w:hanging="360"/>
        <w:rPr>
          <w:rFonts w:hint="default" w:ascii="Times New Roman" w:hAnsi="Times New Roman" w:cs="Times New Roman"/>
          <w:sz w:val="24"/>
          <w:szCs w:val="24"/>
          <w:woUserID w:val="2"/>
        </w:rPr>
      </w:pPr>
      <w:r>
        <w:rPr>
          <w:rFonts w:hint="default" w:ascii="Times New Roman" w:hAnsi="Times New Roman" w:cs="Times New Roman"/>
          <w:sz w:val="24"/>
          <w:szCs w:val="24"/>
          <w:woUserID w:val="2"/>
        </w:rPr>
        <w:t xml:space="preserve">Example: 4 supported statements out of 5 </w:t>
      </w:r>
      <w:r>
        <w:rPr>
          <w:rFonts w:hint="default" w:ascii="Times New Roman" w:hAnsi="Times New Roman" w:cs="Times New Roman"/>
          <w:sz w:val="24"/>
          <w:szCs w:val="24"/>
          <w:lang w:val="en"/>
          <w:woUserID w:val="2"/>
        </w:rPr>
        <w:t xml:space="preserve"> =&gt; </w:t>
      </w:r>
      <w:r>
        <w:rPr>
          <w:rFonts w:hint="default" w:ascii="Times New Roman" w:hAnsi="Times New Roman" w:cs="Times New Roman"/>
          <w:sz w:val="24"/>
          <w:szCs w:val="24"/>
          <w:woUserID w:val="2"/>
        </w:rPr>
        <w:t>C</w:t>
      </w:r>
      <w:r>
        <w:rPr>
          <w:rFonts w:hint="default" w:ascii="Times New Roman" w:hAnsi="Times New Roman" w:cs="Times New Roman"/>
          <w:sz w:val="24"/>
          <w:szCs w:val="24"/>
          <w:lang w:val="en"/>
          <w:woUserID w:val="2"/>
        </w:rPr>
        <w:t xml:space="preserve"> </w:t>
      </w:r>
      <w:r>
        <w:rPr>
          <w:rFonts w:hint="default" w:ascii="Times New Roman" w:hAnsi="Times New Roman" w:cs="Times New Roman"/>
          <w:sz w:val="24"/>
          <w:szCs w:val="24"/>
          <w:woUserID w:val="2"/>
        </w:rPr>
        <w:t>=</w:t>
      </w:r>
      <w:r>
        <w:rPr>
          <w:rFonts w:hint="default" w:ascii="Times New Roman" w:hAnsi="Times New Roman" w:cs="Times New Roman"/>
          <w:sz w:val="24"/>
          <w:szCs w:val="24"/>
          <w:lang w:val="en"/>
          <w:woUserID w:val="2"/>
        </w:rPr>
        <w:t xml:space="preserve"> </w:t>
      </w:r>
      <w:r>
        <w:rPr>
          <w:rFonts w:hint="default" w:ascii="Times New Roman" w:hAnsi="Times New Roman" w:cs="Times New Roman"/>
          <w:sz w:val="24"/>
          <w:szCs w:val="24"/>
          <w:woUserID w:val="2"/>
        </w:rPr>
        <w:t>4</w:t>
      </w:r>
      <w:r>
        <w:rPr>
          <w:rFonts w:hint="default" w:ascii="Times New Roman" w:hAnsi="Times New Roman" w:cs="Times New Roman"/>
          <w:sz w:val="24"/>
          <w:szCs w:val="24"/>
          <w:lang w:val="en"/>
          <w:woUserID w:val="2"/>
        </w:rPr>
        <w:t>/5 = 0.8</w:t>
      </w:r>
    </w:p>
    <w:p w14:paraId="5C9E5F94">
      <w:pPr>
        <w:pStyle w:val="14"/>
        <w:keepNext w:val="0"/>
        <w:keepLines w:val="0"/>
        <w:widowControl/>
        <w:numPr>
          <w:ilvl w:val="0"/>
          <w:numId w:val="0"/>
        </w:numPr>
        <w:suppressLineNumbers w:val="0"/>
        <w:bidi w:val="0"/>
        <w:spacing w:before="0" w:beforeAutospacing="1" w:after="0" w:afterAutospacing="1"/>
        <w:ind w:right="0" w:rightChars="0"/>
        <w:rPr>
          <w:rFonts w:hint="default" w:ascii="Times New Roman" w:hAnsi="Times New Roman" w:eastAsia="宋体" w:cs="Times New Roman"/>
          <w:sz w:val="24"/>
          <w:szCs w:val="24"/>
          <w:lang w:val="en"/>
          <w:woUserID w:val="2"/>
        </w:rPr>
      </w:pPr>
    </w:p>
    <w:p w14:paraId="4BB8470E">
      <w:pPr>
        <w:pStyle w:val="14"/>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lang w:val="en"/>
          <w:woUserID w:val="2"/>
        </w:rPr>
      </w:pPr>
      <w:r>
        <w:rPr>
          <w:rFonts w:hint="default" w:ascii="Times New Roman" w:hAnsi="Times New Roman" w:cs="Times New Roman"/>
          <w:sz w:val="24"/>
          <w:szCs w:val="24"/>
          <w:lang w:val="en"/>
          <w:woUserID w:val="2"/>
        </w:rPr>
        <w:drawing>
          <wp:inline distT="0" distB="0" distL="114300" distR="114300">
            <wp:extent cx="6385560" cy="3503930"/>
            <wp:effectExtent l="0" t="0" r="152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6385560" cy="3503930"/>
                    </a:xfrm>
                    <a:prstGeom prst="rect">
                      <a:avLst/>
                    </a:prstGeom>
                  </pic:spPr>
                </pic:pic>
              </a:graphicData>
            </a:graphic>
          </wp:inline>
        </w:drawing>
      </w:r>
      <w:r>
        <w:rPr>
          <w:rFonts w:hint="default" w:ascii="Times New Roman" w:hAnsi="Times New Roman" w:cs="Times New Roman"/>
          <w:sz w:val="24"/>
          <w:szCs w:val="24"/>
          <w:lang w:val="en"/>
          <w:woUserID w:val="1"/>
        </w:rPr>
        <w:t>Figure 1</w:t>
      </w:r>
      <w:r>
        <w:rPr>
          <w:rFonts w:hint="default" w:ascii="Times New Roman" w:hAnsi="Times New Roman" w:cs="Times New Roman"/>
          <w:sz w:val="24"/>
          <w:szCs w:val="24"/>
          <w:lang w:val="en"/>
          <w:woUserID w:val="2"/>
        </w:rPr>
        <w:t>.</w:t>
      </w:r>
      <w:r>
        <w:rPr>
          <w:rFonts w:hint="default" w:ascii="Times New Roman" w:hAnsi="Times New Roman" w:cs="Times New Roman"/>
          <w:sz w:val="24"/>
          <w:szCs w:val="24"/>
          <w:lang w:val="en"/>
          <w:woUserID w:val="1"/>
        </w:rPr>
        <w:t>A:</w:t>
      </w:r>
      <w:r>
        <w:rPr>
          <w:rFonts w:hint="default" w:ascii="Times New Roman" w:hAnsi="Times New Roman" w:cs="Times New Roman"/>
          <w:sz w:val="24"/>
          <w:szCs w:val="24"/>
          <w:lang w:val="en"/>
          <w:woUserID w:val="2"/>
        </w:rPr>
        <w:t xml:space="preserve"> Ingesting the Document into the vector Database</w:t>
      </w:r>
    </w:p>
    <w:p w14:paraId="3DDF8A93">
      <w:pPr>
        <w:pStyle w:val="14"/>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lang w:val="en"/>
          <w:woUserID w:val="1"/>
        </w:rPr>
      </w:pPr>
    </w:p>
    <w:p w14:paraId="30792AC5">
      <w:pPr>
        <w:pStyle w:val="14"/>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lang w:val="en"/>
          <w:woUserID w:val="1"/>
        </w:rPr>
      </w:pPr>
      <w:r>
        <w:rPr>
          <w:rFonts w:hint="default" w:ascii="Times New Roman" w:hAnsi="Times New Roman" w:cs="Times New Roman"/>
          <w:sz w:val="24"/>
          <w:szCs w:val="24"/>
          <w:lang w:val="en"/>
          <w:woUserID w:val="1"/>
        </w:rPr>
        <w:drawing>
          <wp:inline distT="0" distB="0" distL="114300" distR="114300">
            <wp:extent cx="6398260" cy="3512820"/>
            <wp:effectExtent l="0" t="0" r="2540"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6398260" cy="3512820"/>
                    </a:xfrm>
                    <a:prstGeom prst="rect">
                      <a:avLst/>
                    </a:prstGeom>
                  </pic:spPr>
                </pic:pic>
              </a:graphicData>
            </a:graphic>
          </wp:inline>
        </w:drawing>
      </w:r>
    </w:p>
    <w:p w14:paraId="6E9FD393">
      <w:pPr>
        <w:pStyle w:val="14"/>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lang w:val="en"/>
          <w:woUserID w:val="2"/>
        </w:rPr>
      </w:pPr>
      <w:r>
        <w:rPr>
          <w:rFonts w:hint="default" w:ascii="Times New Roman" w:hAnsi="Times New Roman" w:cs="Times New Roman"/>
          <w:sz w:val="24"/>
          <w:szCs w:val="24"/>
          <w:lang w:val="en"/>
          <w:woUserID w:val="1"/>
        </w:rPr>
        <w:t>Figure 1</w:t>
      </w:r>
      <w:r>
        <w:rPr>
          <w:rFonts w:hint="default" w:ascii="Times New Roman" w:hAnsi="Times New Roman" w:cs="Times New Roman"/>
          <w:sz w:val="24"/>
          <w:szCs w:val="24"/>
          <w:lang w:val="en"/>
          <w:woUserID w:val="2"/>
        </w:rPr>
        <w:t>.</w:t>
      </w:r>
      <w:r>
        <w:rPr>
          <w:rFonts w:hint="default" w:ascii="Times New Roman" w:hAnsi="Times New Roman" w:cs="Times New Roman"/>
          <w:sz w:val="24"/>
          <w:szCs w:val="24"/>
          <w:lang w:val="en"/>
          <w:woUserID w:val="1"/>
        </w:rPr>
        <w:t>B:</w:t>
      </w:r>
      <w:r>
        <w:rPr>
          <w:rFonts w:hint="default" w:ascii="Times New Roman" w:hAnsi="Times New Roman" w:cs="Times New Roman"/>
          <w:sz w:val="24"/>
          <w:szCs w:val="24"/>
          <w:lang w:val="en"/>
          <w:woUserID w:val="2"/>
        </w:rPr>
        <w:t xml:space="preserve"> Retreiveing the Answer from vectot Database.</w:t>
      </w:r>
    </w:p>
    <w:p w14:paraId="7465BD74">
      <w:pPr>
        <w:pStyle w:val="14"/>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b/>
          <w:bCs/>
          <w:sz w:val="24"/>
          <w:szCs w:val="24"/>
        </w:rPr>
        <w:t>V. IMPLEMENTATION</w:t>
      </w:r>
    </w:p>
    <w:p w14:paraId="7E21FAC8">
      <w:pPr>
        <w:spacing w:before="140" w:after="80"/>
        <w:rPr>
          <w:rFonts w:hint="default" w:ascii="Times New Roman" w:hAnsi="Times New Roman" w:cs="Times New Roman"/>
          <w:sz w:val="24"/>
          <w:szCs w:val="24"/>
        </w:rPr>
      </w:pPr>
      <w:r>
        <w:rPr>
          <w:rFonts w:hint="default" w:ascii="Times New Roman" w:hAnsi="Times New Roman" w:cs="Times New Roman"/>
          <w:b/>
          <w:bCs/>
          <w:i/>
          <w:iCs/>
          <w:sz w:val="24"/>
          <w:szCs w:val="24"/>
        </w:rPr>
        <w:t>A. Technology Stack</w:t>
      </w:r>
    </w:p>
    <w:p w14:paraId="789EBD5E">
      <w:pPr>
        <w:spacing w:before="80" w:after="80" w:line="276" w:lineRule="auto"/>
        <w:jc w:val="center"/>
        <w:rPr>
          <w:rFonts w:hint="default" w:ascii="Times New Roman" w:hAnsi="Times New Roman" w:cs="Times New Roman"/>
          <w:sz w:val="24"/>
          <w:szCs w:val="24"/>
        </w:rPr>
      </w:pPr>
      <w:r>
        <w:rPr>
          <w:rFonts w:hint="default" w:ascii="Times New Roman" w:hAnsi="Times New Roman" w:cs="Times New Roman"/>
          <w:b/>
          <w:bCs/>
          <w:color w:val="000000"/>
          <w:sz w:val="24"/>
          <w:szCs w:val="24"/>
        </w:rPr>
        <w:t xml:space="preserve">TABLE II.  </w:t>
      </w:r>
      <w:r>
        <w:rPr>
          <w:rFonts w:hint="default" w:ascii="Times New Roman" w:hAnsi="Times New Roman" w:cs="Times New Roman"/>
          <w:b/>
          <w:bCs/>
          <w:i/>
          <w:iCs/>
          <w:color w:val="000000"/>
          <w:sz w:val="24"/>
          <w:szCs w:val="24"/>
        </w:rPr>
        <w:t>DocuMind Technology Stack</w:t>
      </w:r>
    </w:p>
    <w:tbl>
      <w:tblPr>
        <w:tblStyle w:val="16"/>
        <w:tblW w:w="9360" w:type="dxa"/>
        <w:tblInd w:w="0" w:type="dxa"/>
        <w:tblLayout w:type="fixed"/>
        <w:tblCellMar>
          <w:top w:w="80" w:type="dxa"/>
          <w:left w:w="120" w:type="dxa"/>
          <w:bottom w:w="80" w:type="dxa"/>
          <w:right w:w="120" w:type="dxa"/>
        </w:tblCellMar>
      </w:tblPr>
      <w:tblGrid>
        <w:gridCol w:w="2000"/>
        <w:gridCol w:w="2500"/>
        <w:gridCol w:w="4860"/>
      </w:tblGrid>
      <w:tr w14:paraId="2F949BDA">
        <w:tblPrEx>
          <w:tblCellMar>
            <w:top w:w="80" w:type="dxa"/>
            <w:left w:w="120" w:type="dxa"/>
            <w:bottom w:w="80" w:type="dxa"/>
            <w:right w:w="120" w:type="dxa"/>
          </w:tblCellMar>
        </w:tblPrEx>
        <w:trPr>
          <w:tblHeader/>
        </w:trPr>
        <w:tc>
          <w:tcPr>
            <w:tcW w:w="2000" w:type="dxa"/>
            <w:tcBorders>
              <w:top w:val="single" w:color="AAAAAA" w:sz="2" w:space="0"/>
              <w:left w:val="single" w:color="AAAAAA" w:sz="2" w:space="0"/>
              <w:bottom w:val="single" w:color="AAAAAA" w:sz="2" w:space="0"/>
              <w:right w:val="single" w:color="AAAAAA" w:sz="2" w:space="0"/>
            </w:tcBorders>
            <w:shd w:val="clear" w:color="auto" w:fill="1F3864"/>
            <w:vAlign w:val="center"/>
          </w:tcPr>
          <w:p w14:paraId="7CD3C2F2">
            <w:pPr>
              <w:spacing w:line="276" w:lineRule="auto"/>
              <w:jc w:val="center"/>
              <w:rPr>
                <w:rFonts w:hint="default" w:ascii="Times New Roman" w:hAnsi="Times New Roman" w:cs="Times New Roman"/>
                <w:sz w:val="24"/>
                <w:szCs w:val="24"/>
              </w:rPr>
            </w:pPr>
            <w:r>
              <w:rPr>
                <w:rFonts w:hint="default" w:ascii="Times New Roman" w:hAnsi="Times New Roman" w:cs="Times New Roman"/>
                <w:b/>
                <w:bCs/>
                <w:color w:val="FFFFFF"/>
                <w:sz w:val="24"/>
                <w:szCs w:val="24"/>
              </w:rPr>
              <w:t>Layer</w:t>
            </w:r>
          </w:p>
        </w:tc>
        <w:tc>
          <w:tcPr>
            <w:tcW w:w="2500" w:type="dxa"/>
            <w:tcBorders>
              <w:top w:val="single" w:color="AAAAAA" w:sz="2" w:space="0"/>
              <w:left w:val="single" w:color="AAAAAA" w:sz="2" w:space="0"/>
              <w:bottom w:val="single" w:color="AAAAAA" w:sz="2" w:space="0"/>
              <w:right w:val="single" w:color="AAAAAA" w:sz="2" w:space="0"/>
            </w:tcBorders>
            <w:shd w:val="clear" w:color="auto" w:fill="1F3864"/>
            <w:vAlign w:val="center"/>
          </w:tcPr>
          <w:p w14:paraId="62EAAB3C">
            <w:pPr>
              <w:spacing w:line="276" w:lineRule="auto"/>
              <w:jc w:val="center"/>
              <w:rPr>
                <w:rFonts w:hint="default" w:ascii="Times New Roman" w:hAnsi="Times New Roman" w:cs="Times New Roman"/>
                <w:sz w:val="24"/>
                <w:szCs w:val="24"/>
              </w:rPr>
            </w:pPr>
            <w:r>
              <w:rPr>
                <w:rFonts w:hint="default" w:ascii="Times New Roman" w:hAnsi="Times New Roman" w:cs="Times New Roman"/>
                <w:b/>
                <w:bCs/>
                <w:color w:val="FFFFFF"/>
                <w:sz w:val="24"/>
                <w:szCs w:val="24"/>
              </w:rPr>
              <w:t>Tool / Model</w:t>
            </w:r>
          </w:p>
        </w:tc>
        <w:tc>
          <w:tcPr>
            <w:tcW w:w="4860" w:type="dxa"/>
            <w:tcBorders>
              <w:top w:val="single" w:color="AAAAAA" w:sz="2" w:space="0"/>
              <w:left w:val="single" w:color="AAAAAA" w:sz="2" w:space="0"/>
              <w:bottom w:val="single" w:color="AAAAAA" w:sz="2" w:space="0"/>
              <w:right w:val="single" w:color="AAAAAA" w:sz="2" w:space="0"/>
            </w:tcBorders>
            <w:shd w:val="clear" w:color="auto" w:fill="1F3864"/>
            <w:vAlign w:val="center"/>
          </w:tcPr>
          <w:p w14:paraId="5FB7F73C">
            <w:pPr>
              <w:spacing w:line="276" w:lineRule="auto"/>
              <w:jc w:val="center"/>
              <w:rPr>
                <w:rFonts w:hint="default" w:ascii="Times New Roman" w:hAnsi="Times New Roman" w:cs="Times New Roman"/>
                <w:sz w:val="24"/>
                <w:szCs w:val="24"/>
              </w:rPr>
            </w:pPr>
            <w:r>
              <w:rPr>
                <w:rFonts w:hint="default" w:ascii="Times New Roman" w:hAnsi="Times New Roman" w:cs="Times New Roman"/>
                <w:b/>
                <w:bCs/>
                <w:color w:val="FFFFFF"/>
                <w:sz w:val="24"/>
                <w:szCs w:val="24"/>
              </w:rPr>
              <w:t>Purpose</w:t>
            </w:r>
          </w:p>
        </w:tc>
      </w:tr>
      <w:tr w14:paraId="5CC7153B">
        <w:tblPrEx>
          <w:tblCellMar>
            <w:top w:w="80" w:type="dxa"/>
            <w:left w:w="120" w:type="dxa"/>
            <w:bottom w:w="80" w:type="dxa"/>
            <w:right w:w="120" w:type="dxa"/>
          </w:tblCellMar>
        </w:tblPrEx>
        <w:tc>
          <w:tcPr>
            <w:tcW w:w="2000"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732BD8FA">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Document Parsing</w:t>
            </w:r>
          </w:p>
        </w:tc>
        <w:tc>
          <w:tcPr>
            <w:tcW w:w="2500"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742FE667">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Unstructured.io, PyMuPDF</w:t>
            </w:r>
          </w:p>
        </w:tc>
        <w:tc>
          <w:tcPr>
            <w:tcW w:w="4860"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6CA6F9B9">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Multi-format document extraction with structure preservation</w:t>
            </w:r>
          </w:p>
        </w:tc>
      </w:tr>
      <w:tr w14:paraId="2C6F15A4">
        <w:tblPrEx>
          <w:tblCellMar>
            <w:top w:w="80" w:type="dxa"/>
            <w:left w:w="120" w:type="dxa"/>
            <w:bottom w:w="80" w:type="dxa"/>
            <w:right w:w="120" w:type="dxa"/>
          </w:tblCellMar>
        </w:tblPrEx>
        <w:tc>
          <w:tcPr>
            <w:tcW w:w="2000"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5C866F58">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OCR</w:t>
            </w:r>
          </w:p>
        </w:tc>
        <w:tc>
          <w:tcPr>
            <w:tcW w:w="2500"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2C6A66ED">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Tesseract</w:t>
            </w:r>
          </w:p>
        </w:tc>
        <w:tc>
          <w:tcPr>
            <w:tcW w:w="4860"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08FB516A">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Text extraction from scanned documents and images</w:t>
            </w:r>
          </w:p>
        </w:tc>
      </w:tr>
      <w:tr w14:paraId="011A9D51">
        <w:tblPrEx>
          <w:tblCellMar>
            <w:top w:w="80" w:type="dxa"/>
            <w:left w:w="120" w:type="dxa"/>
            <w:bottom w:w="80" w:type="dxa"/>
            <w:right w:w="120" w:type="dxa"/>
          </w:tblCellMar>
        </w:tblPrEx>
        <w:tc>
          <w:tcPr>
            <w:tcW w:w="2000"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3C9E0F04">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Chunking</w:t>
            </w:r>
          </w:p>
        </w:tc>
        <w:tc>
          <w:tcPr>
            <w:tcW w:w="2500"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16B2EF83">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LangChain</w:t>
            </w:r>
          </w:p>
        </w:tc>
        <w:tc>
          <w:tcPr>
            <w:tcW w:w="4860"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699B2D02">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Semantic text segmentation with overlap</w:t>
            </w:r>
          </w:p>
        </w:tc>
      </w:tr>
      <w:tr w14:paraId="4C1274A7">
        <w:tblPrEx>
          <w:tblCellMar>
            <w:top w:w="80" w:type="dxa"/>
            <w:left w:w="120" w:type="dxa"/>
            <w:bottom w:w="80" w:type="dxa"/>
            <w:right w:w="120" w:type="dxa"/>
          </w:tblCellMar>
        </w:tblPrEx>
        <w:tc>
          <w:tcPr>
            <w:tcW w:w="2000"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7511DC01">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Embedding Model</w:t>
            </w:r>
          </w:p>
        </w:tc>
        <w:tc>
          <w:tcPr>
            <w:tcW w:w="2500"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4931F951">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all-MiniLM-L6-v2</w:t>
            </w:r>
          </w:p>
        </w:tc>
        <w:tc>
          <w:tcPr>
            <w:tcW w:w="4860"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1D366D79">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Local dense vector generation for semantic search</w:t>
            </w:r>
          </w:p>
        </w:tc>
      </w:tr>
      <w:tr w14:paraId="152638D3">
        <w:tblPrEx>
          <w:tblCellMar>
            <w:top w:w="80" w:type="dxa"/>
            <w:left w:w="120" w:type="dxa"/>
            <w:bottom w:w="80" w:type="dxa"/>
            <w:right w:w="120" w:type="dxa"/>
          </w:tblCellMar>
        </w:tblPrEx>
        <w:tc>
          <w:tcPr>
            <w:tcW w:w="2000"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0B2246E0">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Keyword Search</w:t>
            </w:r>
          </w:p>
        </w:tc>
        <w:tc>
          <w:tcPr>
            <w:tcW w:w="2500"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3D05B7CC">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BM25 (rank-bm25)</w:t>
            </w:r>
          </w:p>
        </w:tc>
        <w:tc>
          <w:tcPr>
            <w:tcW w:w="4860"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1F68DE55">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Exact term matching for hybrid retrieval</w:t>
            </w:r>
          </w:p>
        </w:tc>
      </w:tr>
      <w:tr w14:paraId="2151099A">
        <w:tblPrEx>
          <w:tblCellMar>
            <w:top w:w="80" w:type="dxa"/>
            <w:left w:w="120" w:type="dxa"/>
            <w:bottom w:w="80" w:type="dxa"/>
            <w:right w:w="120" w:type="dxa"/>
          </w:tblCellMar>
        </w:tblPrEx>
        <w:tc>
          <w:tcPr>
            <w:tcW w:w="2000"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765EB73D">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Reranker</w:t>
            </w:r>
          </w:p>
        </w:tc>
        <w:tc>
          <w:tcPr>
            <w:tcW w:w="2500"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2AA88F08">
            <w:pPr>
              <w:spacing w:line="262" w:lineRule="auto"/>
              <w:rPr>
                <w:rFonts w:hint="default" w:ascii="Times New Roman" w:hAnsi="Times New Roman" w:cs="Times New Roman"/>
                <w:sz w:val="24"/>
                <w:szCs w:val="24"/>
                <w:lang w:val="en"/>
                <w:woUserID w:val="2"/>
              </w:rPr>
            </w:pPr>
            <w:r>
              <w:rPr>
                <w:rFonts w:hint="default" w:ascii="Times New Roman" w:hAnsi="Times New Roman" w:cs="Times New Roman"/>
                <w:sz w:val="24"/>
                <w:szCs w:val="24"/>
              </w:rPr>
              <w:t>CrossEncoder ms-marco</w:t>
            </w:r>
            <w:r>
              <w:rPr>
                <w:rFonts w:hint="default" w:ascii="Times New Roman" w:hAnsi="Times New Roman" w:cs="Times New Roman"/>
                <w:sz w:val="24"/>
                <w:szCs w:val="24"/>
                <w:lang w:val="en"/>
                <w:woUserID w:val="2"/>
              </w:rPr>
              <w:t>-MiniLM-L-6-v2</w:t>
            </w:r>
          </w:p>
        </w:tc>
        <w:tc>
          <w:tcPr>
            <w:tcW w:w="4860"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1F83E0BA">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Precision reranking of candidate chunks</w:t>
            </w:r>
          </w:p>
        </w:tc>
      </w:tr>
      <w:tr w14:paraId="37D1C9A3">
        <w:tblPrEx>
          <w:tblCellMar>
            <w:top w:w="80" w:type="dxa"/>
            <w:left w:w="120" w:type="dxa"/>
            <w:bottom w:w="80" w:type="dxa"/>
            <w:right w:w="120" w:type="dxa"/>
          </w:tblCellMar>
        </w:tblPrEx>
        <w:tc>
          <w:tcPr>
            <w:tcW w:w="2000"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3CEA1E1B">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LLM</w:t>
            </w:r>
          </w:p>
        </w:tc>
        <w:tc>
          <w:tcPr>
            <w:tcW w:w="2500"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7C91BE62">
            <w:pPr>
              <w:spacing w:line="262" w:lineRule="auto"/>
              <w:rPr>
                <w:rFonts w:hint="default" w:ascii="Times New Roman" w:hAnsi="Times New Roman" w:cs="Times New Roman"/>
                <w:sz w:val="24"/>
                <w:szCs w:val="24"/>
              </w:rPr>
            </w:pPr>
            <w:r>
              <w:rPr>
                <w:rFonts w:hint="default" w:ascii="Times New Roman" w:hAnsi="Times New Roman" w:cs="Times New Roman"/>
                <w:sz w:val="24"/>
                <w:szCs w:val="24"/>
                <w:lang w:val="en"/>
                <w:woUserID w:val="2"/>
              </w:rPr>
              <w:t>llama:3.2</w:t>
            </w:r>
            <w:r>
              <w:rPr>
                <w:rFonts w:hint="default" w:ascii="Times New Roman" w:hAnsi="Times New Roman" w:cs="Times New Roman"/>
                <w:sz w:val="24"/>
                <w:szCs w:val="24"/>
              </w:rPr>
              <w:t xml:space="preserve"> via Ollama</w:t>
            </w:r>
          </w:p>
        </w:tc>
        <w:tc>
          <w:tcPr>
            <w:tcW w:w="4860"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7E41A7DD">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Local answer generation with zero API dependency</w:t>
            </w:r>
          </w:p>
        </w:tc>
      </w:tr>
      <w:tr w14:paraId="363A6C8F">
        <w:tblPrEx>
          <w:tblCellMar>
            <w:top w:w="80" w:type="dxa"/>
            <w:left w:w="120" w:type="dxa"/>
            <w:bottom w:w="80" w:type="dxa"/>
            <w:right w:w="120" w:type="dxa"/>
          </w:tblCellMar>
        </w:tblPrEx>
        <w:tc>
          <w:tcPr>
            <w:tcW w:w="2000"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61EEA6E8">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Knowledge Graph</w:t>
            </w:r>
          </w:p>
        </w:tc>
        <w:tc>
          <w:tcPr>
            <w:tcW w:w="2500"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1B8608AC">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Neo4j</w:t>
            </w:r>
          </w:p>
        </w:tc>
        <w:tc>
          <w:tcPr>
            <w:tcW w:w="4860"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000761AA">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Inter-document relationship mapping</w:t>
            </w:r>
          </w:p>
        </w:tc>
      </w:tr>
      <w:tr w14:paraId="1FD249F7">
        <w:tblPrEx>
          <w:tblCellMar>
            <w:top w:w="80" w:type="dxa"/>
            <w:left w:w="120" w:type="dxa"/>
            <w:bottom w:w="80" w:type="dxa"/>
            <w:right w:w="120" w:type="dxa"/>
          </w:tblCellMar>
        </w:tblPrEx>
        <w:tc>
          <w:tcPr>
            <w:tcW w:w="2000"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7A636D75">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Backend API</w:t>
            </w:r>
          </w:p>
        </w:tc>
        <w:tc>
          <w:tcPr>
            <w:tcW w:w="2500"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536B223B">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FastAPI + Uvicorn</w:t>
            </w:r>
          </w:p>
        </w:tc>
        <w:tc>
          <w:tcPr>
            <w:tcW w:w="4860"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500D0DAB">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Request handling and pipeline orchestration</w:t>
            </w:r>
          </w:p>
        </w:tc>
      </w:tr>
      <w:tr w14:paraId="0529F513">
        <w:tblPrEx>
          <w:tblCellMar>
            <w:top w:w="80" w:type="dxa"/>
            <w:left w:w="120" w:type="dxa"/>
            <w:bottom w:w="80" w:type="dxa"/>
            <w:right w:w="120" w:type="dxa"/>
          </w:tblCellMar>
        </w:tblPrEx>
        <w:tc>
          <w:tcPr>
            <w:tcW w:w="2000"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1C380707">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Frontend</w:t>
            </w:r>
          </w:p>
        </w:tc>
        <w:tc>
          <w:tcPr>
            <w:tcW w:w="2500"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2C7251B0">
            <w:pPr>
              <w:spacing w:line="262" w:lineRule="auto"/>
              <w:rPr>
                <w:rFonts w:hint="default" w:ascii="Times New Roman" w:hAnsi="Times New Roman" w:cs="Times New Roman"/>
                <w:sz w:val="24"/>
                <w:szCs w:val="24"/>
                <w:lang w:val="en"/>
                <w:woUserID w:val="2"/>
              </w:rPr>
            </w:pPr>
            <w:r>
              <w:rPr>
                <w:rFonts w:hint="default" w:ascii="Times New Roman" w:hAnsi="Times New Roman" w:cs="Times New Roman"/>
                <w:sz w:val="24"/>
                <w:szCs w:val="24"/>
              </w:rPr>
              <w:t>Streamli</w:t>
            </w:r>
            <w:r>
              <w:rPr>
                <w:rFonts w:hint="default" w:ascii="Times New Roman" w:hAnsi="Times New Roman" w:cs="Times New Roman"/>
                <w:sz w:val="24"/>
                <w:szCs w:val="24"/>
                <w:lang w:val="en"/>
                <w:woUserID w:val="2"/>
              </w:rPr>
              <w:t>t</w:t>
            </w:r>
          </w:p>
        </w:tc>
        <w:tc>
          <w:tcPr>
            <w:tcW w:w="4860" w:type="dxa"/>
            <w:tcBorders>
              <w:top w:val="single" w:color="AAAAAA" w:sz="2" w:space="0"/>
              <w:left w:val="single" w:color="AAAAAA" w:sz="2" w:space="0"/>
              <w:bottom w:val="single" w:color="AAAAAA" w:sz="2" w:space="0"/>
              <w:right w:val="single" w:color="AAAAAA" w:sz="2" w:space="0"/>
            </w:tcBorders>
            <w:shd w:val="clear" w:color="auto" w:fill="F7F9FC"/>
            <w:tcMar>
              <w:top w:w="70" w:type="dxa"/>
              <w:bottom w:w="70" w:type="dxa"/>
            </w:tcMar>
          </w:tcPr>
          <w:p w14:paraId="38B4A4FB">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User interface for upload, query, and result display</w:t>
            </w:r>
          </w:p>
        </w:tc>
      </w:tr>
      <w:tr w14:paraId="1FC0397C">
        <w:tblPrEx>
          <w:tblCellMar>
            <w:top w:w="80" w:type="dxa"/>
            <w:left w:w="120" w:type="dxa"/>
            <w:bottom w:w="80" w:type="dxa"/>
            <w:right w:w="120" w:type="dxa"/>
          </w:tblCellMar>
        </w:tblPrEx>
        <w:tc>
          <w:tcPr>
            <w:tcW w:w="2000"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35AB7CBF">
            <w:pPr>
              <w:spacing w:line="262" w:lineRule="auto"/>
              <w:rPr>
                <w:rFonts w:hint="default" w:ascii="Times New Roman" w:hAnsi="Times New Roman" w:cs="Times New Roman"/>
                <w:sz w:val="24"/>
                <w:szCs w:val="24"/>
              </w:rPr>
            </w:pPr>
            <w:r>
              <w:rPr>
                <w:rFonts w:hint="default" w:ascii="Times New Roman" w:hAnsi="Times New Roman" w:cs="Times New Roman"/>
                <w:b/>
                <w:bCs/>
                <w:sz w:val="24"/>
                <w:szCs w:val="24"/>
              </w:rPr>
              <w:t>Deployment</w:t>
            </w:r>
          </w:p>
        </w:tc>
        <w:tc>
          <w:tcPr>
            <w:tcW w:w="2500"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0EDD70A0">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Docker</w:t>
            </w:r>
          </w:p>
        </w:tc>
        <w:tc>
          <w:tcPr>
            <w:tcW w:w="4860" w:type="dxa"/>
            <w:tcBorders>
              <w:top w:val="single" w:color="AAAAAA" w:sz="2" w:space="0"/>
              <w:left w:val="single" w:color="AAAAAA" w:sz="2" w:space="0"/>
              <w:bottom w:val="single" w:color="AAAAAA" w:sz="2" w:space="0"/>
              <w:right w:val="single" w:color="AAAAAA" w:sz="2" w:space="0"/>
            </w:tcBorders>
            <w:shd w:val="clear" w:color="auto" w:fill="FFFFFF"/>
            <w:tcMar>
              <w:top w:w="70" w:type="dxa"/>
              <w:bottom w:w="70" w:type="dxa"/>
            </w:tcMar>
          </w:tcPr>
          <w:p w14:paraId="6036574E">
            <w:pPr>
              <w:spacing w:line="262" w:lineRule="auto"/>
              <w:rPr>
                <w:rFonts w:hint="default" w:ascii="Times New Roman" w:hAnsi="Times New Roman" w:cs="Times New Roman"/>
                <w:sz w:val="24"/>
                <w:szCs w:val="24"/>
              </w:rPr>
            </w:pPr>
            <w:r>
              <w:rPr>
                <w:rFonts w:hint="default" w:ascii="Times New Roman" w:hAnsi="Times New Roman" w:cs="Times New Roman"/>
                <w:sz w:val="24"/>
                <w:szCs w:val="24"/>
              </w:rPr>
              <w:t>Containerized local deployment of all services</w:t>
            </w:r>
          </w:p>
        </w:tc>
      </w:tr>
    </w:tbl>
    <w:p w14:paraId="7FAD9827">
      <w:pPr>
        <w:spacing w:before="140" w:after="80"/>
        <w:rPr>
          <w:rFonts w:hint="default" w:ascii="Times New Roman" w:hAnsi="Times New Roman" w:cs="Times New Roman"/>
          <w:b/>
          <w:bCs/>
          <w:i/>
          <w:iCs/>
          <w:sz w:val="24"/>
          <w:szCs w:val="24"/>
        </w:rPr>
      </w:pPr>
    </w:p>
    <w:p w14:paraId="092DD773">
      <w:pPr>
        <w:spacing w:before="140" w:after="80"/>
        <w:rPr>
          <w:rFonts w:hint="default" w:ascii="Times New Roman" w:hAnsi="Times New Roman" w:cs="Times New Roman"/>
          <w:b/>
          <w:bCs/>
          <w:i/>
          <w:iCs/>
          <w:sz w:val="24"/>
          <w:szCs w:val="24"/>
        </w:rPr>
      </w:pPr>
    </w:p>
    <w:p w14:paraId="79410E93">
      <w:pPr>
        <w:numPr>
          <w:ilvl w:val="0"/>
          <w:numId w:val="6"/>
        </w:numPr>
        <w:spacing w:before="140" w:after="80"/>
        <w:rPr>
          <w:rFonts w:hint="default" w:ascii="Times New Roman" w:hAnsi="Times New Roman" w:cs="Times New Roman"/>
          <w:b/>
          <w:bCs/>
          <w:i/>
          <w:iCs/>
          <w:sz w:val="24"/>
          <w:szCs w:val="24"/>
        </w:rPr>
      </w:pPr>
      <w:r>
        <w:rPr>
          <w:rFonts w:hint="default" w:ascii="Times New Roman" w:hAnsi="Times New Roman" w:cs="Times New Roman"/>
          <w:b/>
          <w:bCs/>
          <w:i/>
          <w:iCs/>
          <w:sz w:val="24"/>
          <w:szCs w:val="24"/>
        </w:rPr>
        <w:t>Privacy Architecture</w:t>
      </w:r>
    </w:p>
    <w:p w14:paraId="477A53CD">
      <w:pPr>
        <w:numPr>
          <w:ilvl w:val="0"/>
          <w:numId w:val="0"/>
        </w:numPr>
        <w:spacing w:before="140" w:after="80"/>
        <w:rPr>
          <w:rFonts w:hint="default" w:ascii="Times New Roman" w:hAnsi="Times New Roman" w:cs="Times New Roman"/>
          <w:b/>
          <w:bCs/>
          <w:i/>
          <w:iCs/>
          <w:sz w:val="24"/>
          <w:szCs w:val="24"/>
        </w:rPr>
      </w:pPr>
    </w:p>
    <w:p w14:paraId="4FD9046E">
      <w:pPr>
        <w:pStyle w:val="4"/>
        <w:spacing w:after="100"/>
        <w:jc w:val="both"/>
        <w:rPr>
          <w:rFonts w:hint="default" w:ascii="Times New Roman" w:hAnsi="Times New Roman" w:cs="Times New Roman"/>
          <w:color w:val="2B2D38"/>
          <w:sz w:val="24"/>
          <w:szCs w:val="24"/>
        </w:rPr>
      </w:pPr>
      <w:r>
        <w:rPr>
          <w:rFonts w:hint="default" w:ascii="Times New Roman" w:hAnsi="Times New Roman" w:cs="Times New Roman"/>
          <w:color w:val="2B2D38"/>
          <w:sz w:val="24"/>
          <w:szCs w:val="24"/>
        </w:rPr>
        <w:t xml:space="preserve">DocuMind has a feature that sets it apart. It is set up to run completely on your machine. This means that all the main parts of DocuMind including </w:t>
      </w:r>
      <w:r>
        <w:rPr>
          <w:rFonts w:hint="default" w:ascii="Times New Roman" w:hAnsi="Times New Roman" w:cs="Times New Roman"/>
          <w:color w:val="2B2D38"/>
          <w:sz w:val="24"/>
          <w:szCs w:val="24"/>
          <w:lang w:val="en"/>
          <w:woUserID w:val="2"/>
        </w:rPr>
        <w:t xml:space="preserve">FastAPI (Backend) , </w:t>
      </w:r>
      <w:r>
        <w:rPr>
          <w:rFonts w:hint="default" w:ascii="Times New Roman" w:hAnsi="Times New Roman" w:cs="Times New Roman"/>
          <w:color w:val="2B2D38"/>
          <w:sz w:val="24"/>
          <w:szCs w:val="24"/>
        </w:rPr>
        <w:t>Neo4j</w:t>
      </w:r>
      <w:r>
        <w:rPr>
          <w:rFonts w:hint="default" w:ascii="Times New Roman" w:hAnsi="Times New Roman" w:cs="Times New Roman"/>
          <w:color w:val="2B2D38"/>
          <w:sz w:val="24"/>
          <w:szCs w:val="24"/>
          <w:lang w:val="en"/>
          <w:woUserID w:val="2"/>
        </w:rPr>
        <w:t xml:space="preserve"> (Knowledge Graph)</w:t>
      </w:r>
      <w:r>
        <w:rPr>
          <w:rFonts w:hint="default" w:ascii="Times New Roman" w:hAnsi="Times New Roman" w:cs="Times New Roman"/>
          <w:color w:val="2B2D38"/>
          <w:sz w:val="24"/>
          <w:szCs w:val="24"/>
        </w:rPr>
        <w:t>, Ollama</w:t>
      </w:r>
      <w:r>
        <w:rPr>
          <w:rFonts w:hint="default" w:ascii="Times New Roman" w:hAnsi="Times New Roman" w:cs="Times New Roman"/>
          <w:color w:val="2B2D38"/>
          <w:sz w:val="24"/>
          <w:szCs w:val="24"/>
          <w:lang w:val="en"/>
          <w:woUserID w:val="2"/>
        </w:rPr>
        <w:t xml:space="preserve"> (LLM)</w:t>
      </w:r>
      <w:r>
        <w:rPr>
          <w:rFonts w:hint="default" w:ascii="Times New Roman" w:hAnsi="Times New Roman" w:cs="Times New Roman"/>
          <w:color w:val="2B2D38"/>
          <w:sz w:val="24"/>
          <w:szCs w:val="24"/>
        </w:rPr>
        <w:t xml:space="preserve"> and the Streamlit</w:t>
      </w:r>
      <w:r>
        <w:rPr>
          <w:rFonts w:hint="default" w:ascii="Times New Roman" w:hAnsi="Times New Roman" w:cs="Times New Roman"/>
          <w:color w:val="2B2D38"/>
          <w:sz w:val="24"/>
          <w:szCs w:val="24"/>
          <w:lang w:val="en"/>
          <w:woUserID w:val="2"/>
        </w:rPr>
        <w:t>(Frontend)</w:t>
      </w:r>
      <w:r>
        <w:rPr>
          <w:rFonts w:hint="default" w:ascii="Times New Roman" w:hAnsi="Times New Roman" w:cs="Times New Roman"/>
          <w:color w:val="2B2D38"/>
          <w:sz w:val="24"/>
          <w:szCs w:val="24"/>
        </w:rPr>
        <w:t xml:space="preserve"> application work together as units on your computer. The </w:t>
      </w:r>
      <w:r>
        <w:rPr>
          <w:rFonts w:hint="default" w:ascii="Times New Roman" w:hAnsi="Times New Roman" w:cs="Times New Roman"/>
          <w:color w:val="2B2D38"/>
          <w:sz w:val="24"/>
          <w:szCs w:val="24"/>
          <w:lang w:val="en"/>
          <w:woUserID w:val="2"/>
        </w:rPr>
        <w:t>llama</w:t>
      </w:r>
      <w:r>
        <w:rPr>
          <w:rFonts w:hint="default" w:ascii="Times New Roman" w:hAnsi="Times New Roman" w:cs="Times New Roman"/>
          <w:color w:val="2B2D38"/>
          <w:sz w:val="24"/>
          <w:szCs w:val="24"/>
        </w:rPr>
        <w:t>:</w:t>
      </w:r>
      <w:r>
        <w:rPr>
          <w:rFonts w:hint="default" w:ascii="Times New Roman" w:hAnsi="Times New Roman" w:cs="Times New Roman"/>
          <w:color w:val="2B2D38"/>
          <w:sz w:val="24"/>
          <w:szCs w:val="24"/>
          <w:lang w:val="en"/>
          <w:woUserID w:val="2"/>
        </w:rPr>
        <w:t xml:space="preserve">3.2 </w:t>
      </w:r>
      <w:r>
        <w:rPr>
          <w:rFonts w:hint="default" w:ascii="Times New Roman" w:hAnsi="Times New Roman" w:cs="Times New Roman"/>
          <w:color w:val="2B2D38"/>
          <w:sz w:val="24"/>
          <w:szCs w:val="24"/>
        </w:rPr>
        <w:t>language model is used through Ollama without sending any information outside of your machine. When DocuMind generates embeddings it uses a Sentence Transformer model that you download and store on your machine.</w:t>
      </w:r>
    </w:p>
    <w:p w14:paraId="538BC082">
      <w:pPr>
        <w:pStyle w:val="4"/>
        <w:spacing w:before="150"/>
        <w:jc w:val="both"/>
        <w:rPr>
          <w:rFonts w:hint="default" w:ascii="Times New Roman" w:hAnsi="Times New Roman" w:cs="Times New Roman"/>
          <w:color w:val="2B2D38"/>
          <w:sz w:val="24"/>
          <w:szCs w:val="24"/>
        </w:rPr>
      </w:pPr>
      <w:r>
        <w:rPr>
          <w:rFonts w:hint="default" w:ascii="Times New Roman" w:hAnsi="Times New Roman" w:cs="Times New Roman"/>
          <w:color w:val="2B2D38"/>
          <w:sz w:val="24"/>
          <w:szCs w:val="24"/>
        </w:rPr>
        <w:t>DocuMind does not send any data outside of your machine whether you are uploading a document processing it looking for something or getting an answer. This way of working is very important for industries like healthcare, which has to follow rules like HIPAA and legal services which has to keep things, between lawyers and ther clients, known as attorney-client privilege. DocuMinds local deployment architecture is what makes this possible keeping all your data safe on your machine.</w:t>
      </w:r>
    </w:p>
    <w:p w14:paraId="33651F2F">
      <w:pPr>
        <w:spacing w:after="100" w:line="276" w:lineRule="auto"/>
        <w:jc w:val="both"/>
        <w:rPr>
          <w:rFonts w:hint="default" w:ascii="Times New Roman" w:hAnsi="Times New Roman" w:cs="Times New Roman"/>
          <w:color w:val="000000"/>
          <w:sz w:val="24"/>
          <w:szCs w:val="24"/>
        </w:rPr>
      </w:pPr>
    </w:p>
    <w:p w14:paraId="496A0D63">
      <w:pPr>
        <w:spacing w:before="140" w:after="80"/>
        <w:rPr>
          <w:rFonts w:hint="default" w:ascii="Times New Roman" w:hAnsi="Times New Roman" w:cs="Times New Roman"/>
          <w:b/>
          <w:bCs/>
          <w:i/>
          <w:iCs/>
          <w:sz w:val="24"/>
          <w:szCs w:val="24"/>
        </w:rPr>
      </w:pPr>
      <w:r>
        <w:rPr>
          <w:rFonts w:hint="default" w:ascii="Times New Roman" w:hAnsi="Times New Roman" w:cs="Times New Roman"/>
          <w:b/>
          <w:bCs/>
          <w:i/>
          <w:iCs/>
          <w:sz w:val="24"/>
          <w:szCs w:val="24"/>
        </w:rPr>
        <w:t>C. System Requirements</w:t>
      </w:r>
    </w:p>
    <w:p w14:paraId="04907B77">
      <w:pPr>
        <w:spacing w:after="100" w:line="276" w:lineRule="auto"/>
        <w:jc w:val="both"/>
        <w:rPr>
          <w:rFonts w:hint="default" w:ascii="Times New Roman" w:hAnsi="Times New Roman" w:cs="Times New Roman"/>
          <w:color w:val="2B2D38"/>
          <w:sz w:val="24"/>
          <w:szCs w:val="24"/>
        </w:rPr>
      </w:pPr>
      <w:r>
        <w:rPr>
          <w:rFonts w:hint="default" w:ascii="Times New Roman" w:hAnsi="Times New Roman" w:cs="Times New Roman"/>
          <w:color w:val="2B2D38"/>
          <w:sz w:val="24"/>
          <w:szCs w:val="24"/>
        </w:rPr>
        <w:t xml:space="preserve">DocuMind is made to work on computers that people have at home. It needs a basic things to run: 8 GB of memory 20 GB of free space on the hard drive a decent processor and Windows 10 or something newer. If you want DocuMind to work well especially with </w:t>
      </w:r>
      <w:r>
        <w:rPr>
          <w:rFonts w:hint="default" w:ascii="Times New Roman" w:hAnsi="Times New Roman" w:cs="Times New Roman"/>
          <w:color w:val="2B2D38"/>
          <w:sz w:val="24"/>
          <w:szCs w:val="24"/>
          <w:lang w:val="en"/>
          <w:woUserID w:val="1"/>
        </w:rPr>
        <w:t>llama3.2</w:t>
      </w:r>
      <w:r>
        <w:rPr>
          <w:rFonts w:hint="default" w:ascii="Times New Roman" w:hAnsi="Times New Roman" w:cs="Times New Roman"/>
          <w:color w:val="2B2D38"/>
          <w:sz w:val="24"/>
          <w:szCs w:val="24"/>
        </w:rPr>
        <w:t xml:space="preserve"> you should have 16 GB of memory. It can also use a graphics card to make things faster but you do not have to have one. All the other software that DocuMind needs is free and available, to anyone</w:t>
      </w:r>
    </w:p>
    <w:p w14:paraId="6CA8C93E">
      <w:pPr>
        <w:spacing w:after="100" w:line="276" w:lineRule="auto"/>
        <w:jc w:val="both"/>
        <w:rPr>
          <w:rFonts w:hint="default" w:ascii="Times New Roman" w:hAnsi="Times New Roman" w:cs="Times New Roman"/>
          <w:color w:val="2B2D38"/>
          <w:sz w:val="24"/>
          <w:szCs w:val="24"/>
        </w:rPr>
      </w:pPr>
    </w:p>
    <w:p w14:paraId="680403E7">
      <w:pPr>
        <w:spacing w:after="100" w:line="276" w:lineRule="auto"/>
        <w:jc w:val="both"/>
        <w:rPr>
          <w:rFonts w:hint="default" w:ascii="Times New Roman" w:hAnsi="Times New Roman" w:cs="Times New Roman"/>
          <w:color w:val="2B2D38"/>
          <w:sz w:val="24"/>
          <w:szCs w:val="24"/>
        </w:rPr>
      </w:pPr>
    </w:p>
    <w:p w14:paraId="77F67D75">
      <w:pPr>
        <w:spacing w:after="100" w:line="276" w:lineRule="auto"/>
        <w:jc w:val="both"/>
        <w:rPr>
          <w:rFonts w:hint="default" w:ascii="Times New Roman" w:hAnsi="Times New Roman" w:cs="Times New Roman"/>
          <w:color w:val="2B2D38"/>
          <w:sz w:val="24"/>
          <w:szCs w:val="24"/>
        </w:rPr>
      </w:pPr>
    </w:p>
    <w:p w14:paraId="6D17A2FD">
      <w:pPr>
        <w:spacing w:after="100" w:line="276" w:lineRule="auto"/>
        <w:jc w:val="both"/>
        <w:rPr>
          <w:rFonts w:hint="default" w:ascii="Times New Roman" w:hAnsi="Times New Roman" w:cs="Times New Roman"/>
          <w:color w:val="2B2D38"/>
          <w:sz w:val="24"/>
          <w:szCs w:val="24"/>
        </w:rPr>
      </w:pPr>
    </w:p>
    <w:p w14:paraId="35DD384E">
      <w:pPr>
        <w:spacing w:before="180" w:after="100"/>
        <w:rPr>
          <w:rFonts w:hint="default" w:ascii="Times New Roman" w:hAnsi="Times New Roman" w:cs="Times New Roman"/>
          <w:sz w:val="24"/>
          <w:szCs w:val="24"/>
        </w:rPr>
      </w:pPr>
      <w:r>
        <w:rPr>
          <w:rFonts w:hint="default" w:ascii="Times New Roman" w:hAnsi="Times New Roman" w:cs="Times New Roman"/>
          <w:b/>
          <w:bCs/>
          <w:sz w:val="24"/>
          <w:szCs w:val="24"/>
        </w:rPr>
        <w:t>VI. EXPERIMENTAL RESULTS AND EVALUATION</w:t>
      </w:r>
    </w:p>
    <w:p w14:paraId="02C5EB65">
      <w:pPr>
        <w:spacing w:before="140" w:after="80"/>
        <w:rPr>
          <w:rFonts w:hint="default" w:ascii="Times New Roman" w:hAnsi="Times New Roman" w:cs="Times New Roman"/>
          <w:b/>
          <w:bCs/>
          <w:i/>
          <w:iCs/>
          <w:sz w:val="24"/>
          <w:szCs w:val="24"/>
        </w:rPr>
      </w:pPr>
      <w:r>
        <w:rPr>
          <w:rFonts w:hint="default" w:ascii="Times New Roman" w:hAnsi="Times New Roman" w:cs="Times New Roman"/>
          <w:b/>
          <w:bCs/>
          <w:i/>
          <w:iCs/>
          <w:sz w:val="24"/>
          <w:szCs w:val="24"/>
        </w:rPr>
        <w:t>A. Evaluation Methodology</w:t>
      </w:r>
    </w:p>
    <w:p w14:paraId="79EAB2C9">
      <w:pPr>
        <w:pStyle w:val="14"/>
        <w:keepNext w:val="0"/>
        <w:keepLines w:val="0"/>
        <w:widowControl/>
        <w:suppressLineNumbers w:val="0"/>
        <w:spacing w:before="0" w:beforeAutospacing="1" w:after="0" w:afterAutospacing="1"/>
        <w:ind w:left="0" w:right="0"/>
        <w:rPr>
          <w:rFonts w:hint="default" w:ascii="Times New Roman" w:hAnsi="Times New Roman" w:cs="Times New Roman"/>
          <w:b w:val="0"/>
          <w:bCs w:val="0"/>
          <w:sz w:val="24"/>
          <w:szCs w:val="24"/>
          <w:woUserID w:val="1"/>
        </w:rPr>
      </w:pPr>
      <w:r>
        <w:rPr>
          <w:rFonts w:hint="default" w:ascii="Times New Roman" w:hAnsi="Times New Roman" w:cs="Times New Roman"/>
          <w:b w:val="0"/>
          <w:bCs w:val="0"/>
          <w:sz w:val="24"/>
          <w:szCs w:val="24"/>
          <w:woUserID w:val="1"/>
        </w:rPr>
        <w:t xml:space="preserve">The proposed </w:t>
      </w:r>
      <w:r>
        <w:rPr>
          <w:rStyle w:val="18"/>
          <w:rFonts w:hint="default" w:ascii="Times New Roman" w:hAnsi="Times New Roman" w:cs="Times New Roman"/>
          <w:b w:val="0"/>
          <w:bCs w:val="0"/>
          <w:sz w:val="24"/>
          <w:szCs w:val="24"/>
          <w:woUserID w:val="1"/>
        </w:rPr>
        <w:t>DocuMind</w:t>
      </w:r>
      <w:r>
        <w:rPr>
          <w:rFonts w:hint="default" w:ascii="Times New Roman" w:hAnsi="Times New Roman" w:cs="Times New Roman"/>
          <w:b w:val="0"/>
          <w:bCs w:val="0"/>
          <w:sz w:val="24"/>
          <w:szCs w:val="24"/>
          <w:woUserID w:val="1"/>
        </w:rPr>
        <w:t xml:space="preserve"> prototype was evaluated using technical documents related to </w:t>
      </w:r>
      <w:r>
        <w:rPr>
          <w:rStyle w:val="18"/>
          <w:rFonts w:hint="default" w:ascii="Times New Roman" w:hAnsi="Times New Roman" w:cs="Times New Roman"/>
          <w:b w:val="0"/>
          <w:bCs w:val="0"/>
          <w:sz w:val="24"/>
          <w:szCs w:val="24"/>
          <w:woUserID w:val="1"/>
        </w:rPr>
        <w:t>Artificial Intelligence, Machine Learning, Deep Learning, and Retrieval-Augmented Generation (RAG)</w:t>
      </w:r>
      <w:r>
        <w:rPr>
          <w:rFonts w:hint="default" w:ascii="Times New Roman" w:hAnsi="Times New Roman" w:cs="Times New Roman"/>
          <w:b w:val="0"/>
          <w:bCs w:val="0"/>
          <w:sz w:val="24"/>
          <w:szCs w:val="24"/>
          <w:woUserID w:val="1"/>
        </w:rPr>
        <w:t xml:space="preserve">. The documents were embedded using </w:t>
      </w:r>
      <w:r>
        <w:rPr>
          <w:rStyle w:val="18"/>
          <w:rFonts w:hint="default" w:ascii="Times New Roman" w:hAnsi="Times New Roman" w:cs="Times New Roman"/>
          <w:b w:val="0"/>
          <w:bCs w:val="0"/>
          <w:sz w:val="24"/>
          <w:szCs w:val="24"/>
          <w:woUserID w:val="1"/>
        </w:rPr>
        <w:t>SentenceTransformer (all-MiniLM-L6-v2)</w:t>
      </w:r>
      <w:r>
        <w:rPr>
          <w:rFonts w:hint="default" w:ascii="Times New Roman" w:hAnsi="Times New Roman" w:cs="Times New Roman"/>
          <w:b w:val="0"/>
          <w:bCs w:val="0"/>
          <w:sz w:val="24"/>
          <w:szCs w:val="24"/>
          <w:woUserID w:val="1"/>
        </w:rPr>
        <w:t xml:space="preserve"> and indexed in a </w:t>
      </w:r>
      <w:r>
        <w:rPr>
          <w:rStyle w:val="18"/>
          <w:rFonts w:hint="default" w:ascii="Times New Roman" w:hAnsi="Times New Roman" w:cs="Times New Roman"/>
          <w:b w:val="0"/>
          <w:bCs w:val="0"/>
          <w:sz w:val="24"/>
          <w:szCs w:val="24"/>
          <w:woUserID w:val="1"/>
        </w:rPr>
        <w:t>FAISS vector database</w:t>
      </w:r>
      <w:r>
        <w:rPr>
          <w:rFonts w:hint="default" w:ascii="Times New Roman" w:hAnsi="Times New Roman" w:cs="Times New Roman"/>
          <w:b w:val="0"/>
          <w:bCs w:val="0"/>
          <w:sz w:val="24"/>
          <w:szCs w:val="24"/>
          <w:woUserID w:val="1"/>
        </w:rPr>
        <w:t>.</w:t>
      </w:r>
    </w:p>
    <w:p w14:paraId="11FEB4AB">
      <w:pPr>
        <w:pStyle w:val="14"/>
        <w:keepNext w:val="0"/>
        <w:keepLines w:val="0"/>
        <w:widowControl/>
        <w:suppressLineNumbers w:val="0"/>
        <w:rPr>
          <w:rFonts w:hint="default" w:ascii="Times New Roman" w:hAnsi="Times New Roman" w:cs="Times New Roman"/>
          <w:b w:val="0"/>
          <w:bCs w:val="0"/>
          <w:sz w:val="24"/>
          <w:szCs w:val="24"/>
          <w:woUserID w:val="1"/>
        </w:rPr>
      </w:pPr>
      <w:r>
        <w:rPr>
          <w:rFonts w:hint="default" w:ascii="Times New Roman" w:hAnsi="Times New Roman" w:cs="Times New Roman"/>
          <w:b w:val="0"/>
          <w:bCs w:val="0"/>
          <w:sz w:val="24"/>
          <w:szCs w:val="24"/>
          <w:woUserID w:val="1"/>
        </w:rPr>
        <w:t xml:space="preserve">A set of </w:t>
      </w:r>
      <w:r>
        <w:rPr>
          <w:rStyle w:val="18"/>
          <w:rFonts w:hint="default" w:ascii="Times New Roman" w:hAnsi="Times New Roman" w:cs="Times New Roman"/>
          <w:b w:val="0"/>
          <w:bCs w:val="0"/>
          <w:sz w:val="24"/>
          <w:szCs w:val="24"/>
          <w:woUserID w:val="1"/>
        </w:rPr>
        <w:t>100 natural language queries</w:t>
      </w:r>
      <w:r>
        <w:rPr>
          <w:rFonts w:hint="default" w:ascii="Times New Roman" w:hAnsi="Times New Roman" w:cs="Times New Roman"/>
          <w:b w:val="0"/>
          <w:bCs w:val="0"/>
          <w:sz w:val="24"/>
          <w:szCs w:val="24"/>
          <w:woUserID w:val="1"/>
        </w:rPr>
        <w:t xml:space="preserve"> was used to evaluate the system. For each query, the </w:t>
      </w:r>
      <w:r>
        <w:rPr>
          <w:rStyle w:val="18"/>
          <w:rFonts w:hint="default" w:ascii="Times New Roman" w:hAnsi="Times New Roman" w:cs="Times New Roman"/>
          <w:b w:val="0"/>
          <w:bCs w:val="0"/>
          <w:sz w:val="24"/>
          <w:szCs w:val="24"/>
          <w:woUserID w:val="1"/>
        </w:rPr>
        <w:t xml:space="preserve">top </w:t>
      </w:r>
      <w:r>
        <w:rPr>
          <w:rStyle w:val="18"/>
          <w:rFonts w:hint="default" w:ascii="Times New Roman" w:hAnsi="Times New Roman" w:cs="Times New Roman"/>
          <w:b w:val="0"/>
          <w:bCs w:val="0"/>
          <w:sz w:val="24"/>
          <w:szCs w:val="24"/>
          <w:lang w:val="en"/>
          <w:woUserID w:val="2"/>
        </w:rPr>
        <w:t xml:space="preserve">five </w:t>
      </w:r>
      <w:r>
        <w:rPr>
          <w:rStyle w:val="18"/>
          <w:rFonts w:hint="default" w:ascii="Times New Roman" w:hAnsi="Times New Roman" w:cs="Times New Roman"/>
          <w:b w:val="0"/>
          <w:bCs w:val="0"/>
          <w:sz w:val="24"/>
          <w:szCs w:val="24"/>
          <w:woUserID w:val="1"/>
        </w:rPr>
        <w:t>relevant document passages</w:t>
      </w:r>
      <w:r>
        <w:rPr>
          <w:rFonts w:hint="default" w:ascii="Times New Roman" w:hAnsi="Times New Roman" w:cs="Times New Roman"/>
          <w:b w:val="0"/>
          <w:bCs w:val="0"/>
          <w:sz w:val="24"/>
          <w:szCs w:val="24"/>
          <w:woUserID w:val="1"/>
        </w:rPr>
        <w:t xml:space="preserve"> were retrieved and provided to </w:t>
      </w:r>
      <w:r>
        <w:rPr>
          <w:rStyle w:val="18"/>
          <w:rFonts w:hint="default" w:ascii="Times New Roman" w:hAnsi="Times New Roman" w:cs="Times New Roman"/>
          <w:b w:val="0"/>
          <w:bCs w:val="0"/>
          <w:sz w:val="24"/>
          <w:szCs w:val="24"/>
          <w:woUserID w:val="1"/>
        </w:rPr>
        <w:t>Llama 3.2 (via Ollama)</w:t>
      </w:r>
      <w:r>
        <w:rPr>
          <w:rFonts w:hint="default" w:ascii="Times New Roman" w:hAnsi="Times New Roman" w:cs="Times New Roman"/>
          <w:b w:val="0"/>
          <w:bCs w:val="0"/>
          <w:sz w:val="24"/>
          <w:szCs w:val="24"/>
          <w:woUserID w:val="1"/>
        </w:rPr>
        <w:t xml:space="preserve"> to generate context-aware responses.</w:t>
      </w:r>
    </w:p>
    <w:p w14:paraId="56DE206B">
      <w:pPr>
        <w:pStyle w:val="14"/>
        <w:keepNext w:val="0"/>
        <w:keepLines w:val="0"/>
        <w:widowControl/>
        <w:suppressLineNumbers w:val="0"/>
        <w:rPr>
          <w:rFonts w:hint="default" w:ascii="Times New Roman" w:hAnsi="Times New Roman" w:cs="Times New Roman"/>
          <w:b w:val="0"/>
          <w:bCs w:val="0"/>
          <w:i/>
          <w:iCs/>
          <w:sz w:val="24"/>
          <w:szCs w:val="24"/>
        </w:rPr>
      </w:pPr>
      <w:r>
        <w:rPr>
          <w:rFonts w:hint="default" w:ascii="Times New Roman" w:hAnsi="Times New Roman" w:cs="Times New Roman"/>
          <w:b w:val="0"/>
          <w:bCs w:val="0"/>
          <w:sz w:val="24"/>
          <w:szCs w:val="24"/>
          <w:woUserID w:val="1"/>
        </w:rPr>
        <w:t xml:space="preserve">The system was evaluated using </w:t>
      </w:r>
      <w:r>
        <w:rPr>
          <w:rStyle w:val="18"/>
          <w:rFonts w:hint="default" w:ascii="Times New Roman" w:hAnsi="Times New Roman" w:cs="Times New Roman"/>
          <w:b w:val="0"/>
          <w:bCs w:val="0"/>
          <w:sz w:val="24"/>
          <w:szCs w:val="24"/>
          <w:woUserID w:val="1"/>
        </w:rPr>
        <w:t>Retrieval Accuracy</w:t>
      </w:r>
      <w:r>
        <w:rPr>
          <w:rFonts w:hint="default" w:ascii="Times New Roman" w:hAnsi="Times New Roman" w:cs="Times New Roman"/>
          <w:b w:val="0"/>
          <w:bCs w:val="0"/>
          <w:sz w:val="24"/>
          <w:szCs w:val="24"/>
          <w:woUserID w:val="1"/>
        </w:rPr>
        <w:t xml:space="preserve">, </w:t>
      </w:r>
      <w:r>
        <w:rPr>
          <w:rStyle w:val="18"/>
          <w:rFonts w:hint="default" w:ascii="Times New Roman" w:hAnsi="Times New Roman" w:cs="Times New Roman"/>
          <w:b w:val="0"/>
          <w:bCs w:val="0"/>
          <w:sz w:val="24"/>
          <w:szCs w:val="24"/>
          <w:woUserID w:val="1"/>
        </w:rPr>
        <w:t>Average Retrieval Time</w:t>
      </w:r>
      <w:r>
        <w:rPr>
          <w:rFonts w:hint="default" w:ascii="Times New Roman" w:hAnsi="Times New Roman" w:cs="Times New Roman"/>
          <w:b w:val="0"/>
          <w:bCs w:val="0"/>
          <w:sz w:val="24"/>
          <w:szCs w:val="24"/>
          <w:woUserID w:val="1"/>
        </w:rPr>
        <w:t xml:space="preserve">, and qualitative metrics including </w:t>
      </w:r>
      <w:r>
        <w:rPr>
          <w:rStyle w:val="18"/>
          <w:rFonts w:hint="default" w:ascii="Times New Roman" w:hAnsi="Times New Roman" w:cs="Times New Roman"/>
          <w:b w:val="0"/>
          <w:bCs w:val="0"/>
          <w:sz w:val="24"/>
          <w:szCs w:val="24"/>
          <w:woUserID w:val="1"/>
        </w:rPr>
        <w:t>Faithfulness</w:t>
      </w:r>
      <w:r>
        <w:rPr>
          <w:rFonts w:hint="default" w:ascii="Times New Roman" w:hAnsi="Times New Roman" w:cs="Times New Roman"/>
          <w:b w:val="0"/>
          <w:bCs w:val="0"/>
          <w:sz w:val="24"/>
          <w:szCs w:val="24"/>
          <w:woUserID w:val="1"/>
        </w:rPr>
        <w:t xml:space="preserve">, </w:t>
      </w:r>
      <w:r>
        <w:rPr>
          <w:rStyle w:val="18"/>
          <w:rFonts w:hint="default" w:ascii="Times New Roman" w:hAnsi="Times New Roman" w:cs="Times New Roman"/>
          <w:b w:val="0"/>
          <w:bCs w:val="0"/>
          <w:sz w:val="24"/>
          <w:szCs w:val="24"/>
          <w:woUserID w:val="1"/>
        </w:rPr>
        <w:t>Relevance</w:t>
      </w:r>
      <w:r>
        <w:rPr>
          <w:rFonts w:hint="default" w:ascii="Times New Roman" w:hAnsi="Times New Roman" w:cs="Times New Roman"/>
          <w:b w:val="0"/>
          <w:bCs w:val="0"/>
          <w:sz w:val="24"/>
          <w:szCs w:val="24"/>
          <w:woUserID w:val="1"/>
        </w:rPr>
        <w:t xml:space="preserve">, and </w:t>
      </w:r>
      <w:r>
        <w:rPr>
          <w:rStyle w:val="18"/>
          <w:rFonts w:hint="default" w:ascii="Times New Roman" w:hAnsi="Times New Roman" w:cs="Times New Roman"/>
          <w:b w:val="0"/>
          <w:bCs w:val="0"/>
          <w:sz w:val="24"/>
          <w:szCs w:val="24"/>
          <w:woUserID w:val="1"/>
        </w:rPr>
        <w:t>Completeness</w:t>
      </w:r>
      <w:r>
        <w:rPr>
          <w:rFonts w:hint="default" w:ascii="Times New Roman" w:hAnsi="Times New Roman" w:cs="Times New Roman"/>
          <w:b w:val="0"/>
          <w:bCs w:val="0"/>
          <w:sz w:val="24"/>
          <w:szCs w:val="24"/>
          <w:woUserID w:val="1"/>
        </w:rPr>
        <w:t xml:space="preserve">. Retrieval metrics measured the effectiveness and efficiency of document retrieval, while the generated responses were </w:t>
      </w:r>
      <w:r>
        <w:rPr>
          <w:rStyle w:val="18"/>
          <w:rFonts w:hint="default" w:ascii="Times New Roman" w:hAnsi="Times New Roman" w:cs="Times New Roman"/>
          <w:b w:val="0"/>
          <w:bCs w:val="0"/>
          <w:sz w:val="24"/>
          <w:szCs w:val="24"/>
          <w:woUserID w:val="1"/>
        </w:rPr>
        <w:t>manually evaluated</w:t>
      </w:r>
      <w:r>
        <w:rPr>
          <w:rFonts w:hint="default" w:ascii="Times New Roman" w:hAnsi="Times New Roman" w:cs="Times New Roman"/>
          <w:b w:val="0"/>
          <w:bCs w:val="0"/>
          <w:sz w:val="24"/>
          <w:szCs w:val="24"/>
          <w:woUserID w:val="1"/>
        </w:rPr>
        <w:t xml:space="preserve"> based on their consistency with the retrieved context, relevance to the query, and completeness of the information provided.</w:t>
      </w:r>
    </w:p>
    <w:p w14:paraId="37963BC3">
      <w:pPr>
        <w:spacing w:before="140" w:after="80"/>
        <w:rPr>
          <w:rFonts w:hint="default" w:ascii="Times New Roman" w:hAnsi="Times New Roman" w:cs="Times New Roman"/>
          <w:sz w:val="24"/>
          <w:szCs w:val="24"/>
        </w:rPr>
      </w:pPr>
      <w:r>
        <w:rPr>
          <w:rFonts w:hint="default" w:ascii="Times New Roman" w:hAnsi="Times New Roman" w:cs="Times New Roman"/>
          <w:b/>
          <w:bCs/>
          <w:i/>
          <w:iCs/>
          <w:sz w:val="24"/>
          <w:szCs w:val="24"/>
        </w:rPr>
        <w:t>B. Retrieval Accuracy</w:t>
      </w:r>
    </w:p>
    <w:p w14:paraId="70449713">
      <w:pPr>
        <w:pStyle w:val="14"/>
        <w:keepNext w:val="0"/>
        <w:keepLines w:val="0"/>
        <w:widowControl/>
        <w:suppressLineNumbers w:val="0"/>
        <w:spacing w:before="0" w:beforeAutospacing="1" w:after="0" w:afterAutospacing="1"/>
        <w:ind w:left="0" w:right="0"/>
        <w:rPr>
          <w:rFonts w:hint="default" w:ascii="Times New Roman" w:hAnsi="Times New Roman" w:cs="Times New Roman"/>
          <w:sz w:val="24"/>
          <w:szCs w:val="24"/>
          <w:woUserID w:val="1"/>
        </w:rPr>
      </w:pPr>
      <w:r>
        <w:rPr>
          <w:rFonts w:hint="default" w:ascii="Times New Roman" w:hAnsi="Times New Roman" w:cs="Times New Roman"/>
          <w:sz w:val="24"/>
          <w:szCs w:val="24"/>
          <w:woUserID w:val="1"/>
        </w:rPr>
        <w:t>To evaluate the effectiveness of the proposed hybrid retrieval pipeline by comparing it with baseline retrieval approaches.</w:t>
      </w:r>
    </w:p>
    <w:p w14:paraId="1236B5C3">
      <w:pPr>
        <w:pStyle w:val="6"/>
        <w:keepNext w:val="0"/>
        <w:keepLines w:val="0"/>
        <w:widowControl/>
        <w:suppressLineNumbers w:val="0"/>
        <w:rPr>
          <w:rFonts w:hint="default" w:ascii="Times New Roman" w:hAnsi="Times New Roman" w:cs="Times New Roman"/>
          <w:sz w:val="24"/>
          <w:szCs w:val="24"/>
          <w:woUserID w:val="1"/>
        </w:rPr>
      </w:pPr>
      <w:r>
        <w:rPr>
          <w:rFonts w:hint="default" w:ascii="Times New Roman" w:hAnsi="Times New Roman" w:cs="Times New Roman"/>
          <w:sz w:val="24"/>
          <w:szCs w:val="24"/>
          <w:woUserID w:val="1"/>
        </w:rPr>
        <w:t>Experimental Setup</w:t>
      </w:r>
    </w:p>
    <w:p w14:paraId="593ECD0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woUserID w:val="1"/>
        </w:rPr>
      </w:pPr>
      <w:r>
        <w:rPr>
          <w:rStyle w:val="18"/>
          <w:rFonts w:hint="default" w:ascii="Times New Roman" w:hAnsi="Times New Roman" w:cs="Times New Roman"/>
          <w:sz w:val="24"/>
          <w:szCs w:val="24"/>
          <w:woUserID w:val="1"/>
        </w:rPr>
        <w:t>Dataset:</w:t>
      </w:r>
      <w:r>
        <w:rPr>
          <w:rFonts w:hint="default" w:ascii="Times New Roman" w:hAnsi="Times New Roman" w:cs="Times New Roman"/>
          <w:sz w:val="24"/>
          <w:szCs w:val="24"/>
          <w:woUserID w:val="1"/>
        </w:rPr>
        <w:t xml:space="preserve"> </w:t>
      </w:r>
      <w:r>
        <w:rPr>
          <w:rFonts w:hint="default" w:ascii="Times New Roman" w:hAnsi="Times New Roman" w:eastAsia="宋体" w:cs="Times New Roman"/>
          <w:sz w:val="24"/>
          <w:szCs w:val="24"/>
          <w:woUserID w:val="2"/>
        </w:rPr>
        <w:t>A collection of legal and medical documents used for system evaluation.</w:t>
      </w:r>
    </w:p>
    <w:p w14:paraId="6219901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woUserID w:val="1"/>
        </w:rPr>
      </w:pPr>
      <w:r>
        <w:rPr>
          <w:rStyle w:val="18"/>
          <w:rFonts w:hint="default" w:ascii="Times New Roman" w:hAnsi="Times New Roman" w:cs="Times New Roman"/>
          <w:sz w:val="24"/>
          <w:szCs w:val="24"/>
          <w:woUserID w:val="1"/>
        </w:rPr>
        <w:t>Test Queries:</w:t>
      </w:r>
      <w:r>
        <w:rPr>
          <w:rFonts w:hint="default" w:ascii="Times New Roman" w:hAnsi="Times New Roman" w:cs="Times New Roman"/>
          <w:sz w:val="24"/>
          <w:szCs w:val="24"/>
          <w:woUserID w:val="1"/>
        </w:rPr>
        <w:t xml:space="preserve"> 50–100 manually created questions based on the documents. </w:t>
      </w:r>
    </w:p>
    <w:p w14:paraId="7810D4E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woUserID w:val="1"/>
        </w:rPr>
      </w:pPr>
      <w:r>
        <w:rPr>
          <w:rStyle w:val="18"/>
          <w:rFonts w:hint="default" w:ascii="Times New Roman" w:hAnsi="Times New Roman" w:cs="Times New Roman"/>
          <w:sz w:val="24"/>
          <w:szCs w:val="24"/>
          <w:woUserID w:val="1"/>
        </w:rPr>
        <w:t>Evaluation Metrics:</w:t>
      </w:r>
      <w:r>
        <w:rPr>
          <w:rFonts w:hint="default" w:ascii="Times New Roman" w:hAnsi="Times New Roman" w:cs="Times New Roman"/>
          <w:sz w:val="24"/>
          <w:szCs w:val="24"/>
          <w:woUserID w:val="1"/>
        </w:rPr>
        <w:t xml:space="preserve"> Precision@5, Recall@5, MRR (or simply Retrieval Accuracy if you haven't calculated the others). </w:t>
      </w:r>
    </w:p>
    <w:p w14:paraId="0F9D00F7">
      <w:pPr>
        <w:pStyle w:val="6"/>
        <w:keepNext w:val="0"/>
        <w:keepLines w:val="0"/>
        <w:widowControl/>
        <w:suppressLineNumbers w:val="0"/>
        <w:rPr>
          <w:rFonts w:hint="default" w:ascii="Times New Roman" w:hAnsi="Times New Roman" w:cs="Times New Roman"/>
          <w:sz w:val="24"/>
          <w:szCs w:val="24"/>
          <w:woUserID w:val="1"/>
        </w:rPr>
      </w:pPr>
      <w:r>
        <w:rPr>
          <w:rFonts w:hint="default" w:ascii="Times New Roman" w:hAnsi="Times New Roman" w:cs="Times New Roman"/>
          <w:sz w:val="24"/>
          <w:szCs w:val="24"/>
          <w:woUserID w:val="1"/>
        </w:rPr>
        <w:t>Results</w:t>
      </w:r>
    </w:p>
    <w:tbl>
      <w:tblPr>
        <w:tblStyle w:val="16"/>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17"/>
        <w:gridCol w:w="2060"/>
        <w:gridCol w:w="2548"/>
      </w:tblGrid>
      <w:tr w14:paraId="1F629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FFFFFF" w:fill="FFFFFF"/>
            <w:vAlign w:val="center"/>
          </w:tcPr>
          <w:p w14:paraId="2550AB0F">
            <w:pPr>
              <w:keepNext w:val="0"/>
              <w:keepLines w:val="0"/>
              <w:widowControl/>
              <w:suppressLineNumbers w:val="0"/>
              <w:jc w:val="center"/>
              <w:rPr>
                <w:rFonts w:hint="default" w:ascii="Times New Roman" w:hAnsi="Times New Roman" w:cs="Times New Roman"/>
                <w:b/>
                <w:bCs/>
                <w:sz w:val="24"/>
                <w:szCs w:val="24"/>
                <w:woUserID w:val="1"/>
              </w:rPr>
            </w:pPr>
            <w:r>
              <w:rPr>
                <w:rFonts w:hint="default" w:ascii="Times New Roman" w:hAnsi="Times New Roman" w:eastAsia="宋体" w:cs="Times New Roman"/>
                <w:b/>
                <w:bCs/>
                <w:kern w:val="0"/>
                <w:sz w:val="24"/>
                <w:szCs w:val="24"/>
                <w:lang w:val="en-US" w:eastAsia="zh-CN" w:bidi="ar"/>
                <w:woUserID w:val="1"/>
              </w:rPr>
              <w:t>Retrieval Method</w:t>
            </w:r>
          </w:p>
        </w:tc>
        <w:tc>
          <w:tcPr>
            <w:tcW w:w="0" w:type="auto"/>
            <w:tcBorders>
              <w:top w:val="single" w:color="000000" w:sz="4" w:space="0"/>
              <w:left w:val="single" w:color="000000" w:sz="4" w:space="0"/>
              <w:bottom w:val="single" w:color="000000" w:sz="4" w:space="0"/>
              <w:right w:val="single" w:color="000000" w:sz="4" w:space="0"/>
            </w:tcBorders>
            <w:shd w:val="clear" w:color="FFFFFF" w:fill="FFFFFF"/>
            <w:vAlign w:val="center"/>
          </w:tcPr>
          <w:p w14:paraId="77C365A7">
            <w:pPr>
              <w:keepNext w:val="0"/>
              <w:keepLines w:val="0"/>
              <w:widowControl/>
              <w:suppressLineNumbers w:val="0"/>
              <w:jc w:val="center"/>
              <w:rPr>
                <w:rFonts w:hint="default" w:ascii="Times New Roman" w:hAnsi="Times New Roman" w:cs="Times New Roman"/>
                <w:b/>
                <w:bCs/>
                <w:sz w:val="24"/>
                <w:szCs w:val="24"/>
                <w:woUserID w:val="1"/>
              </w:rPr>
            </w:pPr>
            <w:r>
              <w:rPr>
                <w:rFonts w:hint="default" w:ascii="Times New Roman" w:hAnsi="Times New Roman" w:eastAsia="宋体" w:cs="Times New Roman"/>
                <w:b/>
                <w:bCs/>
                <w:kern w:val="0"/>
                <w:sz w:val="24"/>
                <w:szCs w:val="24"/>
                <w:lang w:val="en-US" w:eastAsia="zh-CN" w:bidi="ar"/>
                <w:woUserID w:val="1"/>
              </w:rPr>
              <w:t>Retrieval Accuracy</w:t>
            </w:r>
          </w:p>
        </w:tc>
        <w:tc>
          <w:tcPr>
            <w:tcW w:w="0" w:type="auto"/>
            <w:tcBorders>
              <w:top w:val="single" w:color="000000" w:sz="4" w:space="0"/>
              <w:left w:val="single" w:color="000000" w:sz="4" w:space="0"/>
              <w:bottom w:val="single" w:color="000000" w:sz="4" w:space="0"/>
              <w:right w:val="single" w:color="000000" w:sz="4" w:space="0"/>
            </w:tcBorders>
            <w:shd w:val="clear" w:color="FFFFFF" w:fill="FFFFFF"/>
            <w:vAlign w:val="center"/>
          </w:tcPr>
          <w:p w14:paraId="4B3ABD2C">
            <w:pPr>
              <w:keepNext w:val="0"/>
              <w:keepLines w:val="0"/>
              <w:widowControl/>
              <w:suppressLineNumbers w:val="0"/>
              <w:jc w:val="center"/>
              <w:rPr>
                <w:rFonts w:hint="default" w:ascii="Times New Roman" w:hAnsi="Times New Roman" w:cs="Times New Roman"/>
                <w:b/>
                <w:bCs/>
                <w:sz w:val="24"/>
                <w:szCs w:val="24"/>
                <w:woUserID w:val="1"/>
              </w:rPr>
            </w:pPr>
            <w:r>
              <w:rPr>
                <w:rFonts w:hint="default" w:ascii="Times New Roman" w:hAnsi="Times New Roman" w:eastAsia="宋体" w:cs="Times New Roman"/>
                <w:b/>
                <w:bCs/>
                <w:kern w:val="0"/>
                <w:sz w:val="24"/>
                <w:szCs w:val="24"/>
                <w:lang w:val="en-US" w:eastAsia="zh-CN" w:bidi="ar"/>
                <w:woUserID w:val="1"/>
              </w:rPr>
              <w:t>Average Retrieval Time</w:t>
            </w:r>
          </w:p>
        </w:tc>
      </w:tr>
      <w:tr w14:paraId="5BC23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FFFFFF" w:fill="FFFFFF"/>
            <w:vAlign w:val="center"/>
          </w:tcPr>
          <w:p w14:paraId="0522280C">
            <w:pPr>
              <w:keepNext w:val="0"/>
              <w:keepLines w:val="0"/>
              <w:widowControl/>
              <w:suppressLineNumbers w:val="0"/>
              <w:jc w:val="left"/>
              <w:rPr>
                <w:rFonts w:hint="default" w:ascii="Times New Roman" w:hAnsi="Times New Roman" w:cs="Times New Roman"/>
                <w:sz w:val="24"/>
                <w:szCs w:val="24"/>
                <w:woUserID w:val="1"/>
              </w:rPr>
            </w:pPr>
            <w:r>
              <w:rPr>
                <w:rFonts w:hint="default" w:ascii="Times New Roman" w:hAnsi="Times New Roman" w:eastAsia="宋体" w:cs="Times New Roman"/>
                <w:kern w:val="0"/>
                <w:sz w:val="24"/>
                <w:szCs w:val="24"/>
                <w:lang w:val="en-US" w:eastAsia="zh-CN" w:bidi="ar"/>
                <w:woUserID w:val="1"/>
              </w:rPr>
              <w:t>Dense Vector Retrieval</w:t>
            </w:r>
          </w:p>
        </w:tc>
        <w:tc>
          <w:tcPr>
            <w:tcW w:w="0" w:type="auto"/>
            <w:tcBorders>
              <w:top w:val="single" w:color="000000" w:sz="4" w:space="0"/>
              <w:left w:val="single" w:color="000000" w:sz="4" w:space="0"/>
              <w:bottom w:val="single" w:color="000000" w:sz="4" w:space="0"/>
              <w:right w:val="single" w:color="000000" w:sz="4" w:space="0"/>
            </w:tcBorders>
            <w:shd w:val="clear" w:color="FFFFFF" w:fill="FFFFFF"/>
            <w:vAlign w:val="center"/>
          </w:tcPr>
          <w:p w14:paraId="2E6D1155">
            <w:pPr>
              <w:keepNext w:val="0"/>
              <w:keepLines w:val="0"/>
              <w:widowControl/>
              <w:suppressLineNumbers w:val="0"/>
              <w:jc w:val="left"/>
              <w:rPr>
                <w:rFonts w:hint="default" w:ascii="Times New Roman" w:hAnsi="Times New Roman" w:cs="Times New Roman"/>
                <w:sz w:val="24"/>
                <w:szCs w:val="24"/>
                <w:lang w:val="en"/>
                <w:woUserID w:val="1"/>
              </w:rPr>
            </w:pPr>
            <w:r>
              <w:rPr>
                <w:rFonts w:hint="default" w:ascii="Times New Roman" w:hAnsi="Times New Roman" w:cs="Times New Roman"/>
                <w:sz w:val="24"/>
                <w:szCs w:val="24"/>
                <w:lang w:val="en"/>
                <w:woUserID w:val="1"/>
              </w:rPr>
              <w:t>81.4%</w:t>
            </w:r>
          </w:p>
        </w:tc>
        <w:tc>
          <w:tcPr>
            <w:tcW w:w="0" w:type="auto"/>
            <w:tcBorders>
              <w:top w:val="single" w:color="000000" w:sz="4" w:space="0"/>
              <w:left w:val="single" w:color="000000" w:sz="4" w:space="0"/>
              <w:bottom w:val="single" w:color="000000" w:sz="4" w:space="0"/>
              <w:right w:val="single" w:color="000000" w:sz="4" w:space="0"/>
            </w:tcBorders>
            <w:shd w:val="clear" w:color="FFFFFF" w:fill="FFFFFF"/>
            <w:vAlign w:val="center"/>
          </w:tcPr>
          <w:p w14:paraId="3029CDD7">
            <w:pPr>
              <w:keepNext w:val="0"/>
              <w:keepLines w:val="0"/>
              <w:widowControl/>
              <w:suppressLineNumbers w:val="0"/>
              <w:jc w:val="left"/>
              <w:rPr>
                <w:rFonts w:hint="default" w:ascii="Times New Roman" w:hAnsi="Times New Roman" w:cs="Times New Roman"/>
                <w:sz w:val="24"/>
                <w:szCs w:val="24"/>
                <w:woUserID w:val="1"/>
              </w:rPr>
            </w:pPr>
            <w:r>
              <w:rPr>
                <w:rFonts w:hint="default" w:ascii="Times New Roman" w:hAnsi="Times New Roman" w:eastAsia="宋体" w:cs="Times New Roman"/>
                <w:kern w:val="0"/>
                <w:sz w:val="24"/>
                <w:szCs w:val="24"/>
                <w:lang w:val="en" w:eastAsia="zh-CN" w:bidi="ar"/>
                <w:woUserID w:val="1"/>
              </w:rPr>
              <w:t>2.42s</w:t>
            </w:r>
            <w:r>
              <w:rPr>
                <w:rFonts w:hint="default" w:ascii="Times New Roman" w:hAnsi="Times New Roman" w:eastAsia="宋体" w:cs="Times New Roman"/>
                <w:kern w:val="0"/>
                <w:sz w:val="24"/>
                <w:szCs w:val="24"/>
                <w:lang w:val="en-US" w:eastAsia="zh-CN" w:bidi="ar"/>
                <w:woUserID w:val="1"/>
              </w:rPr>
              <w:t xml:space="preserve"> </w:t>
            </w:r>
          </w:p>
        </w:tc>
      </w:tr>
      <w:tr w14:paraId="0DAEE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FFFFFF" w:fill="FFFFFF"/>
            <w:vAlign w:val="center"/>
          </w:tcPr>
          <w:p w14:paraId="3B03AD02">
            <w:pPr>
              <w:keepNext w:val="0"/>
              <w:keepLines w:val="0"/>
              <w:widowControl/>
              <w:suppressLineNumbers w:val="0"/>
              <w:jc w:val="left"/>
              <w:rPr>
                <w:rFonts w:hint="default" w:ascii="Times New Roman" w:hAnsi="Times New Roman" w:cs="Times New Roman"/>
                <w:sz w:val="24"/>
                <w:szCs w:val="24"/>
                <w:woUserID w:val="1"/>
              </w:rPr>
            </w:pPr>
            <w:r>
              <w:rPr>
                <w:rFonts w:hint="default" w:ascii="Times New Roman" w:hAnsi="Times New Roman" w:eastAsia="宋体" w:cs="Times New Roman"/>
                <w:kern w:val="0"/>
                <w:sz w:val="24"/>
                <w:szCs w:val="24"/>
                <w:lang w:val="en-US" w:eastAsia="zh-CN" w:bidi="ar"/>
                <w:woUserID w:val="1"/>
              </w:rPr>
              <w:t>Hybrid Retrieval (BM25 + Dense)</w:t>
            </w:r>
          </w:p>
        </w:tc>
        <w:tc>
          <w:tcPr>
            <w:tcW w:w="0" w:type="auto"/>
            <w:tcBorders>
              <w:top w:val="single" w:color="000000" w:sz="4" w:space="0"/>
              <w:left w:val="single" w:color="000000" w:sz="4" w:space="0"/>
              <w:bottom w:val="single" w:color="000000" w:sz="4" w:space="0"/>
              <w:right w:val="single" w:color="000000" w:sz="4" w:space="0"/>
            </w:tcBorders>
            <w:shd w:val="clear" w:color="FFFFFF" w:fill="FFFFFF"/>
            <w:vAlign w:val="center"/>
          </w:tcPr>
          <w:p w14:paraId="2DD30E4A">
            <w:pPr>
              <w:keepNext w:val="0"/>
              <w:keepLines w:val="0"/>
              <w:widowControl/>
              <w:suppressLineNumbers w:val="0"/>
              <w:jc w:val="left"/>
              <w:rPr>
                <w:rFonts w:hint="default" w:ascii="Times New Roman" w:hAnsi="Times New Roman" w:cs="Times New Roman"/>
                <w:sz w:val="24"/>
                <w:szCs w:val="24"/>
                <w:woUserID w:val="1"/>
              </w:rPr>
            </w:pPr>
            <w:r>
              <w:rPr>
                <w:rFonts w:hint="default" w:ascii="Times New Roman" w:hAnsi="Times New Roman" w:eastAsia="宋体" w:cs="Times New Roman"/>
                <w:kern w:val="0"/>
                <w:sz w:val="24"/>
                <w:szCs w:val="24"/>
                <w:lang w:val="en" w:eastAsia="zh-CN" w:bidi="ar"/>
                <w:woUserID w:val="1"/>
              </w:rPr>
              <w:t>89.8</w:t>
            </w:r>
            <w:r>
              <w:rPr>
                <w:rFonts w:hint="default" w:ascii="Times New Roman" w:hAnsi="Times New Roman" w:eastAsia="宋体" w:cs="Times New Roman"/>
                <w:kern w:val="0"/>
                <w:sz w:val="24"/>
                <w:szCs w:val="24"/>
                <w:lang w:val="en-US" w:eastAsia="zh-CN" w:bidi="ar"/>
                <w:woUserID w:val="1"/>
              </w:rPr>
              <w:t>%</w:t>
            </w:r>
          </w:p>
        </w:tc>
        <w:tc>
          <w:tcPr>
            <w:tcW w:w="0" w:type="auto"/>
            <w:tcBorders>
              <w:top w:val="single" w:color="000000" w:sz="4" w:space="0"/>
              <w:left w:val="single" w:color="000000" w:sz="4" w:space="0"/>
              <w:bottom w:val="single" w:color="000000" w:sz="4" w:space="0"/>
              <w:right w:val="single" w:color="000000" w:sz="4" w:space="0"/>
            </w:tcBorders>
            <w:shd w:val="clear" w:color="FFFFFF" w:fill="FFFFFF"/>
            <w:vAlign w:val="center"/>
          </w:tcPr>
          <w:p w14:paraId="3367488D">
            <w:pPr>
              <w:keepNext w:val="0"/>
              <w:keepLines w:val="0"/>
              <w:widowControl/>
              <w:suppressLineNumbers w:val="0"/>
              <w:jc w:val="left"/>
              <w:rPr>
                <w:rFonts w:hint="default" w:ascii="Times New Roman" w:hAnsi="Times New Roman" w:cs="Times New Roman"/>
                <w:sz w:val="24"/>
                <w:szCs w:val="24"/>
                <w:woUserID w:val="1"/>
              </w:rPr>
            </w:pPr>
            <w:r>
              <w:rPr>
                <w:rFonts w:hint="default" w:ascii="Times New Roman" w:hAnsi="Times New Roman" w:eastAsia="宋体" w:cs="Times New Roman"/>
                <w:kern w:val="0"/>
                <w:sz w:val="24"/>
                <w:szCs w:val="24"/>
                <w:lang w:val="en" w:eastAsia="zh-CN" w:bidi="ar"/>
                <w:woUserID w:val="1"/>
              </w:rPr>
              <w:t>2.56</w:t>
            </w:r>
            <w:r>
              <w:rPr>
                <w:rFonts w:hint="default" w:ascii="Times New Roman" w:hAnsi="Times New Roman" w:eastAsia="宋体" w:cs="Times New Roman"/>
                <w:kern w:val="0"/>
                <w:sz w:val="24"/>
                <w:szCs w:val="24"/>
                <w:lang w:val="en-US" w:eastAsia="zh-CN" w:bidi="ar"/>
                <w:woUserID w:val="1"/>
              </w:rPr>
              <w:t>s</w:t>
            </w:r>
          </w:p>
        </w:tc>
      </w:tr>
      <w:tr w14:paraId="13196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FFFFFF" w:fill="FFFFFF"/>
            <w:vAlign w:val="center"/>
          </w:tcPr>
          <w:p w14:paraId="50D80102">
            <w:pPr>
              <w:keepNext w:val="0"/>
              <w:keepLines w:val="0"/>
              <w:widowControl/>
              <w:suppressLineNumbers w:val="0"/>
              <w:jc w:val="left"/>
              <w:rPr>
                <w:rFonts w:hint="default" w:ascii="Times New Roman" w:hAnsi="Times New Roman" w:cs="Times New Roman"/>
                <w:sz w:val="24"/>
                <w:szCs w:val="24"/>
                <w:woUserID w:val="1"/>
              </w:rPr>
            </w:pPr>
            <w:r>
              <w:rPr>
                <w:rFonts w:hint="default" w:ascii="Times New Roman" w:hAnsi="Times New Roman" w:eastAsia="宋体" w:cs="Times New Roman"/>
                <w:kern w:val="0"/>
                <w:sz w:val="24"/>
                <w:szCs w:val="24"/>
                <w:lang w:val="en-US" w:eastAsia="zh-CN" w:bidi="ar"/>
                <w:woUserID w:val="1"/>
              </w:rPr>
              <w:t>Hybrid + Cross-Encoder Reranking</w:t>
            </w:r>
          </w:p>
        </w:tc>
        <w:tc>
          <w:tcPr>
            <w:tcW w:w="0" w:type="auto"/>
            <w:tcBorders>
              <w:top w:val="single" w:color="000000" w:sz="4" w:space="0"/>
              <w:left w:val="single" w:color="000000" w:sz="4" w:space="0"/>
              <w:bottom w:val="single" w:color="000000" w:sz="4" w:space="0"/>
              <w:right w:val="single" w:color="000000" w:sz="4" w:space="0"/>
            </w:tcBorders>
            <w:shd w:val="clear" w:color="FFFFFF" w:fill="FFFFFF"/>
            <w:vAlign w:val="center"/>
          </w:tcPr>
          <w:p w14:paraId="1E1EEA58">
            <w:pPr>
              <w:keepNext w:val="0"/>
              <w:keepLines w:val="0"/>
              <w:widowControl/>
              <w:suppressLineNumbers w:val="0"/>
              <w:jc w:val="left"/>
              <w:rPr>
                <w:rFonts w:hint="default" w:ascii="Times New Roman" w:hAnsi="Times New Roman" w:cs="Times New Roman"/>
                <w:sz w:val="24"/>
                <w:szCs w:val="24"/>
                <w:woUserID w:val="1"/>
              </w:rPr>
            </w:pPr>
            <w:r>
              <w:rPr>
                <w:rStyle w:val="18"/>
                <w:rFonts w:hint="default" w:ascii="Times New Roman" w:hAnsi="Times New Roman" w:eastAsia="宋体" w:cs="Times New Roman"/>
                <w:b w:val="0"/>
                <w:bCs w:val="0"/>
                <w:kern w:val="0"/>
                <w:sz w:val="24"/>
                <w:szCs w:val="24"/>
                <w:lang w:val="en" w:eastAsia="zh-CN" w:bidi="ar"/>
                <w:woUserID w:val="1"/>
              </w:rPr>
              <w:t>94.6</w:t>
            </w:r>
            <w:r>
              <w:rPr>
                <w:rStyle w:val="18"/>
                <w:rFonts w:hint="default" w:ascii="Times New Roman" w:hAnsi="Times New Roman" w:eastAsia="宋体" w:cs="Times New Roman"/>
                <w:b w:val="0"/>
                <w:bCs w:val="0"/>
                <w:kern w:val="0"/>
                <w:sz w:val="24"/>
                <w:szCs w:val="24"/>
                <w:lang w:val="en-US" w:eastAsia="zh-CN" w:bidi="ar"/>
                <w:woUserID w:val="1"/>
              </w:rPr>
              <w:t>%</w:t>
            </w:r>
          </w:p>
        </w:tc>
        <w:tc>
          <w:tcPr>
            <w:tcW w:w="0" w:type="auto"/>
            <w:tcBorders>
              <w:top w:val="single" w:color="000000" w:sz="4" w:space="0"/>
              <w:left w:val="single" w:color="000000" w:sz="4" w:space="0"/>
              <w:bottom w:val="single" w:color="000000" w:sz="4" w:space="0"/>
              <w:right w:val="single" w:color="000000" w:sz="4" w:space="0"/>
            </w:tcBorders>
            <w:shd w:val="clear" w:color="FFFFFF" w:fill="FFFFFF"/>
            <w:vAlign w:val="center"/>
          </w:tcPr>
          <w:p w14:paraId="6D2E7742">
            <w:pPr>
              <w:keepNext w:val="0"/>
              <w:keepLines w:val="0"/>
              <w:widowControl/>
              <w:suppressLineNumbers w:val="0"/>
              <w:jc w:val="left"/>
              <w:rPr>
                <w:rFonts w:hint="default" w:ascii="Times New Roman" w:hAnsi="Times New Roman" w:cs="Times New Roman"/>
                <w:sz w:val="24"/>
                <w:szCs w:val="24"/>
                <w:woUserID w:val="1"/>
              </w:rPr>
            </w:pPr>
            <w:r>
              <w:rPr>
                <w:rFonts w:hint="default" w:ascii="Times New Roman" w:hAnsi="Times New Roman" w:eastAsia="宋体" w:cs="Times New Roman"/>
                <w:kern w:val="0"/>
                <w:sz w:val="24"/>
                <w:szCs w:val="24"/>
                <w:lang w:val="en" w:eastAsia="zh-CN" w:bidi="ar"/>
                <w:woUserID w:val="1"/>
              </w:rPr>
              <w:t>2.91</w:t>
            </w:r>
            <w:r>
              <w:rPr>
                <w:rFonts w:hint="default" w:ascii="Times New Roman" w:hAnsi="Times New Roman" w:eastAsia="宋体" w:cs="Times New Roman"/>
                <w:kern w:val="0"/>
                <w:sz w:val="24"/>
                <w:szCs w:val="24"/>
                <w:lang w:val="en-US" w:eastAsia="zh-CN" w:bidi="ar"/>
                <w:woUserID w:val="1"/>
              </w:rPr>
              <w:t>s</w:t>
            </w:r>
          </w:p>
        </w:tc>
      </w:tr>
    </w:tbl>
    <w:p w14:paraId="222E0788">
      <w:pPr>
        <w:spacing w:before="140" w:after="80"/>
        <w:rPr>
          <w:rFonts w:hint="default" w:ascii="Times New Roman" w:hAnsi="Times New Roman" w:cs="Times New Roman"/>
          <w:b/>
          <w:bCs/>
          <w:i/>
          <w:iCs/>
          <w:sz w:val="24"/>
          <w:szCs w:val="24"/>
        </w:rPr>
      </w:pPr>
    </w:p>
    <w:p w14:paraId="60555561">
      <w:pPr>
        <w:spacing w:before="140" w:after="80"/>
        <w:rPr>
          <w:rFonts w:hint="default" w:ascii="Times New Roman" w:hAnsi="Times New Roman" w:cs="Times New Roman"/>
          <w:b w:val="0"/>
          <w:bCs w:val="0"/>
          <w:i/>
          <w:iCs/>
          <w:sz w:val="24"/>
          <w:szCs w:val="24"/>
        </w:rPr>
      </w:pPr>
      <w:r>
        <w:rPr>
          <w:rStyle w:val="18"/>
          <w:rFonts w:hint="default" w:ascii="Times New Roman" w:hAnsi="Times New Roman" w:eastAsia="宋体" w:cs="Times New Roman"/>
          <w:b w:val="0"/>
          <w:bCs w:val="0"/>
          <w:sz w:val="24"/>
          <w:szCs w:val="24"/>
          <w:woUserID w:val="2"/>
        </w:rPr>
        <w:t>Retrieval Accuracy is defined as the percentage of queries for which at least one relevant document chunk appears within the top five retrieved results.</w:t>
      </w:r>
    </w:p>
    <w:p w14:paraId="3DB2B411">
      <w:pPr>
        <w:spacing w:before="140" w:after="80"/>
        <w:rPr>
          <w:rFonts w:hint="default" w:ascii="Times New Roman" w:hAnsi="Times New Roman" w:cs="Times New Roman"/>
          <w:b/>
          <w:bCs/>
          <w:i/>
          <w:iCs/>
          <w:sz w:val="24"/>
          <w:szCs w:val="24"/>
        </w:rPr>
      </w:pPr>
    </w:p>
    <w:p w14:paraId="48BEE2FD">
      <w:pPr>
        <w:spacing w:before="140" w:after="80"/>
        <w:rPr>
          <w:rFonts w:hint="default" w:ascii="Times New Roman" w:hAnsi="Times New Roman" w:cs="Times New Roman"/>
          <w:sz w:val="24"/>
          <w:szCs w:val="24"/>
        </w:rPr>
      </w:pPr>
      <w:r>
        <w:rPr>
          <w:rFonts w:hint="default" w:ascii="Times New Roman" w:hAnsi="Times New Roman" w:cs="Times New Roman"/>
          <w:b/>
          <w:bCs/>
          <w:i/>
          <w:iCs/>
          <w:sz w:val="24"/>
          <w:szCs w:val="24"/>
        </w:rPr>
        <w:t>C. Answer Quality</w:t>
      </w:r>
    </w:p>
    <w:p w14:paraId="6CF671FD">
      <w:pPr>
        <w:pStyle w:val="14"/>
        <w:keepNext w:val="0"/>
        <w:keepLines w:val="0"/>
        <w:widowControl/>
        <w:suppressLineNumbers w:val="0"/>
        <w:spacing w:before="0" w:beforeAutospacing="1" w:after="0" w:afterAutospacing="1"/>
        <w:ind w:left="0" w:right="0"/>
        <w:rPr>
          <w:rFonts w:hint="default" w:ascii="Times New Roman" w:hAnsi="Times New Roman" w:cs="Times New Roman"/>
          <w:sz w:val="24"/>
          <w:szCs w:val="24"/>
          <w:woUserID w:val="1"/>
        </w:rPr>
      </w:pPr>
      <w:r>
        <w:rPr>
          <w:rFonts w:hint="default" w:ascii="Times New Roman" w:hAnsi="Times New Roman" w:cs="Times New Roman"/>
          <w:sz w:val="24"/>
          <w:szCs w:val="24"/>
          <w:woUserID w:val="1"/>
        </w:rPr>
        <w:t xml:space="preserve">The quality of responses generated by the proposed </w:t>
      </w:r>
      <w:r>
        <w:rPr>
          <w:rStyle w:val="18"/>
          <w:rFonts w:hint="default" w:ascii="Times New Roman" w:hAnsi="Times New Roman" w:cs="Times New Roman"/>
          <w:sz w:val="24"/>
          <w:szCs w:val="24"/>
          <w:woUserID w:val="1"/>
        </w:rPr>
        <w:t>DocuMind</w:t>
      </w:r>
      <w:r>
        <w:rPr>
          <w:rFonts w:hint="default" w:ascii="Times New Roman" w:hAnsi="Times New Roman" w:cs="Times New Roman"/>
          <w:sz w:val="24"/>
          <w:szCs w:val="24"/>
          <w:woUserID w:val="1"/>
        </w:rPr>
        <w:t xml:space="preserve"> system was evaluated using three qualitative metrics: </w:t>
      </w:r>
      <w:r>
        <w:rPr>
          <w:rStyle w:val="18"/>
          <w:rFonts w:hint="default" w:ascii="Times New Roman" w:hAnsi="Times New Roman" w:cs="Times New Roman"/>
          <w:sz w:val="24"/>
          <w:szCs w:val="24"/>
          <w:woUserID w:val="1"/>
        </w:rPr>
        <w:t>Faithfulness, Relevance, and Completeness</w:t>
      </w:r>
      <w:r>
        <w:rPr>
          <w:rFonts w:hint="default" w:ascii="Times New Roman" w:hAnsi="Times New Roman" w:cs="Times New Roman"/>
          <w:sz w:val="24"/>
          <w:szCs w:val="24"/>
          <w:woUserID w:val="1"/>
        </w:rPr>
        <w:t xml:space="preserve">. </w:t>
      </w:r>
      <w:r>
        <w:rPr>
          <w:rStyle w:val="18"/>
          <w:rFonts w:hint="default" w:ascii="Times New Roman" w:hAnsi="Times New Roman" w:cs="Times New Roman"/>
          <w:sz w:val="24"/>
          <w:szCs w:val="24"/>
          <w:woUserID w:val="1"/>
        </w:rPr>
        <w:t>Faithfulness</w:t>
      </w:r>
      <w:r>
        <w:rPr>
          <w:rFonts w:hint="default" w:ascii="Times New Roman" w:hAnsi="Times New Roman" w:cs="Times New Roman"/>
          <w:sz w:val="24"/>
          <w:szCs w:val="24"/>
          <w:woUserID w:val="1"/>
        </w:rPr>
        <w:t xml:space="preserve"> measures whether the generated response is consistent with the retrieved document content and avoids unsupported information. </w:t>
      </w:r>
      <w:r>
        <w:rPr>
          <w:rStyle w:val="18"/>
          <w:rFonts w:hint="default" w:ascii="Times New Roman" w:hAnsi="Times New Roman" w:cs="Times New Roman"/>
          <w:sz w:val="24"/>
          <w:szCs w:val="24"/>
          <w:woUserID w:val="1"/>
        </w:rPr>
        <w:t>Relevance</w:t>
      </w:r>
      <w:r>
        <w:rPr>
          <w:rFonts w:hint="default" w:ascii="Times New Roman" w:hAnsi="Times New Roman" w:cs="Times New Roman"/>
          <w:sz w:val="24"/>
          <w:szCs w:val="24"/>
          <w:woUserID w:val="1"/>
        </w:rPr>
        <w:t xml:space="preserve"> evaluates how well the response addresses the user's query using the retrieved context. </w:t>
      </w:r>
      <w:r>
        <w:rPr>
          <w:rStyle w:val="18"/>
          <w:rFonts w:hint="default" w:ascii="Times New Roman" w:hAnsi="Times New Roman" w:cs="Times New Roman"/>
          <w:sz w:val="24"/>
          <w:szCs w:val="24"/>
          <w:woUserID w:val="1"/>
        </w:rPr>
        <w:t>Completeness</w:t>
      </w:r>
      <w:r>
        <w:rPr>
          <w:rFonts w:hint="default" w:ascii="Times New Roman" w:hAnsi="Times New Roman" w:cs="Times New Roman"/>
          <w:sz w:val="24"/>
          <w:szCs w:val="24"/>
          <w:woUserID w:val="1"/>
        </w:rPr>
        <w:t xml:space="preserve"> measures whether the generated response provides sufficient information to answer the query without omitting important details.</w:t>
      </w:r>
    </w:p>
    <w:p w14:paraId="51160A18">
      <w:pPr>
        <w:pStyle w:val="14"/>
        <w:keepNext w:val="0"/>
        <w:keepLines w:val="0"/>
        <w:widowControl/>
        <w:suppressLineNumbers w:val="0"/>
        <w:rPr>
          <w:rFonts w:hint="default" w:ascii="Times New Roman" w:hAnsi="Times New Roman" w:cs="Times New Roman"/>
          <w:sz w:val="24"/>
          <w:szCs w:val="24"/>
          <w:lang w:val="en"/>
          <w:woUserID w:val="1"/>
        </w:rPr>
      </w:pPr>
      <w:r>
        <w:rPr>
          <w:rFonts w:hint="default" w:ascii="Times New Roman" w:hAnsi="Times New Roman" w:cs="Times New Roman"/>
          <w:sz w:val="24"/>
          <w:szCs w:val="24"/>
          <w:woUserID w:val="1"/>
        </w:rPr>
        <w:t xml:space="preserve">The evaluation was performed on a set of </w:t>
      </w:r>
      <w:r>
        <w:rPr>
          <w:rStyle w:val="18"/>
          <w:rFonts w:hint="default" w:ascii="Times New Roman" w:hAnsi="Times New Roman" w:cs="Times New Roman"/>
          <w:sz w:val="24"/>
          <w:szCs w:val="24"/>
          <w:woUserID w:val="1"/>
        </w:rPr>
        <w:t>100 natural language queries</w:t>
      </w:r>
      <w:r>
        <w:rPr>
          <w:rFonts w:hint="default" w:ascii="Times New Roman" w:hAnsi="Times New Roman" w:cs="Times New Roman"/>
          <w:sz w:val="24"/>
          <w:szCs w:val="24"/>
          <w:woUserID w:val="1"/>
        </w:rPr>
        <w:t xml:space="preserve"> using the retrieved document passages as context for the </w:t>
      </w:r>
      <w:r>
        <w:rPr>
          <w:rStyle w:val="18"/>
          <w:rFonts w:hint="default" w:ascii="Times New Roman" w:hAnsi="Times New Roman" w:cs="Times New Roman"/>
          <w:sz w:val="24"/>
          <w:szCs w:val="24"/>
          <w:woUserID w:val="1"/>
        </w:rPr>
        <w:t>Llama 3.2</w:t>
      </w:r>
      <w:r>
        <w:rPr>
          <w:rFonts w:hint="default" w:ascii="Times New Roman" w:hAnsi="Times New Roman" w:cs="Times New Roman"/>
          <w:sz w:val="24"/>
          <w:szCs w:val="24"/>
          <w:woUserID w:val="1"/>
        </w:rPr>
        <w:t xml:space="preserve"> language model. The generated responses were assessed based on the three quality metrics, and the average scores are presented in Table</w:t>
      </w:r>
      <w:r>
        <w:rPr>
          <w:rFonts w:hint="default" w:ascii="Times New Roman" w:hAnsi="Times New Roman" w:cs="Times New Roman"/>
          <w:sz w:val="24"/>
          <w:szCs w:val="24"/>
          <w:lang w:val="en"/>
          <w:woUserID w:val="1"/>
        </w:rPr>
        <w:t>.</w:t>
      </w:r>
      <w:r>
        <w:rPr>
          <w:rFonts w:hint="default" w:ascii="Times New Roman" w:hAnsi="Times New Roman" w:cs="Times New Roman"/>
          <w:sz w:val="24"/>
          <w:szCs w:val="24"/>
          <w:lang w:val="en"/>
          <w:woUserID w:val="1"/>
        </w:rPr>
        <w:br w:type="textWrapping"/>
      </w:r>
    </w:p>
    <w:tbl>
      <w:tblPr>
        <w:tblStyle w:val="16"/>
        <w:tblW w:w="10080" w:type="dxa"/>
        <w:tblCellSpacing w:w="15" w:type="dxa"/>
        <w:tblInd w:w="2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040"/>
        <w:gridCol w:w="5040"/>
      </w:tblGrid>
      <w:tr w14:paraId="41304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9" w:hRule="atLeast"/>
          <w:tblHeader/>
          <w:tblCellSpacing w:w="15" w:type="dxa"/>
        </w:trPr>
        <w:tc>
          <w:tcPr>
            <w:tcW w:w="4995"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AFDE20A">
            <w:pPr>
              <w:keepNext w:val="0"/>
              <w:keepLines w:val="0"/>
              <w:widowControl/>
              <w:suppressLineNumbers w:val="0"/>
              <w:jc w:val="center"/>
              <w:rPr>
                <w:rFonts w:hint="default" w:ascii="Times New Roman" w:hAnsi="Times New Roman" w:cs="Times New Roman"/>
                <w:b/>
                <w:bCs/>
                <w:sz w:val="24"/>
                <w:szCs w:val="24"/>
                <w:woUserID w:val="1"/>
              </w:rPr>
            </w:pPr>
            <w:r>
              <w:rPr>
                <w:rFonts w:hint="default" w:ascii="Times New Roman" w:hAnsi="Times New Roman" w:eastAsia="宋体" w:cs="Times New Roman"/>
                <w:b/>
                <w:bCs/>
                <w:kern w:val="0"/>
                <w:sz w:val="24"/>
                <w:szCs w:val="24"/>
                <w:lang w:val="en-US" w:eastAsia="zh-CN" w:bidi="ar"/>
                <w:woUserID w:val="1"/>
              </w:rPr>
              <w:t>Metric</w:t>
            </w:r>
          </w:p>
        </w:tc>
        <w:tc>
          <w:tcPr>
            <w:tcW w:w="4995"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710D2571">
            <w:pPr>
              <w:keepNext w:val="0"/>
              <w:keepLines w:val="0"/>
              <w:widowControl/>
              <w:suppressLineNumbers w:val="0"/>
              <w:jc w:val="center"/>
              <w:rPr>
                <w:rFonts w:hint="default" w:ascii="Times New Roman" w:hAnsi="Times New Roman" w:cs="Times New Roman"/>
                <w:b/>
                <w:bCs/>
                <w:sz w:val="24"/>
                <w:szCs w:val="24"/>
                <w:woUserID w:val="1"/>
              </w:rPr>
            </w:pPr>
            <w:r>
              <w:rPr>
                <w:rFonts w:hint="default" w:ascii="Times New Roman" w:hAnsi="Times New Roman" w:eastAsia="宋体" w:cs="Times New Roman"/>
                <w:b/>
                <w:bCs/>
                <w:kern w:val="0"/>
                <w:sz w:val="24"/>
                <w:szCs w:val="24"/>
                <w:lang w:val="en-US" w:eastAsia="zh-CN" w:bidi="ar"/>
                <w:woUserID w:val="1"/>
              </w:rPr>
              <w:t>Score</w:t>
            </w:r>
          </w:p>
        </w:tc>
      </w:tr>
      <w:tr w14:paraId="4AE60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9" w:hRule="atLeast"/>
          <w:tblCellSpacing w:w="15" w:type="dxa"/>
        </w:trPr>
        <w:tc>
          <w:tcPr>
            <w:tcW w:w="4995"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E2F3AAD">
            <w:pPr>
              <w:keepNext w:val="0"/>
              <w:keepLines w:val="0"/>
              <w:widowControl/>
              <w:suppressLineNumbers w:val="0"/>
              <w:jc w:val="left"/>
              <w:rPr>
                <w:rFonts w:hint="default" w:ascii="Times New Roman" w:hAnsi="Times New Roman" w:cs="Times New Roman"/>
                <w:sz w:val="24"/>
                <w:szCs w:val="24"/>
                <w:woUserID w:val="1"/>
              </w:rPr>
            </w:pPr>
            <w:r>
              <w:rPr>
                <w:rFonts w:hint="default" w:ascii="Times New Roman" w:hAnsi="Times New Roman" w:eastAsia="宋体" w:cs="Times New Roman"/>
                <w:kern w:val="0"/>
                <w:sz w:val="24"/>
                <w:szCs w:val="24"/>
                <w:lang w:val="en-US" w:eastAsia="zh-CN" w:bidi="ar"/>
                <w:woUserID w:val="1"/>
              </w:rPr>
              <w:t>Faithfulness</w:t>
            </w:r>
          </w:p>
        </w:tc>
        <w:tc>
          <w:tcPr>
            <w:tcW w:w="4995"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2915D70">
            <w:pPr>
              <w:keepNext w:val="0"/>
              <w:keepLines w:val="0"/>
              <w:widowControl/>
              <w:suppressLineNumbers w:val="0"/>
              <w:jc w:val="right"/>
              <w:rPr>
                <w:rFonts w:hint="default" w:ascii="Times New Roman" w:hAnsi="Times New Roman" w:cs="Times New Roman"/>
                <w:sz w:val="24"/>
                <w:szCs w:val="24"/>
                <w:woUserID w:val="1"/>
              </w:rPr>
            </w:pPr>
            <w:r>
              <w:rPr>
                <w:rStyle w:val="18"/>
                <w:rFonts w:hint="default" w:ascii="Times New Roman" w:hAnsi="Times New Roman" w:eastAsia="宋体" w:cs="Times New Roman"/>
                <w:kern w:val="0"/>
                <w:sz w:val="24"/>
                <w:szCs w:val="24"/>
                <w:lang w:val="en-US" w:eastAsia="zh-CN" w:bidi="ar"/>
                <w:woUserID w:val="1"/>
              </w:rPr>
              <w:t>92.6%</w:t>
            </w:r>
          </w:p>
        </w:tc>
      </w:tr>
      <w:tr w14:paraId="1A69A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9" w:hRule="atLeast"/>
          <w:tblCellSpacing w:w="15" w:type="dxa"/>
        </w:trPr>
        <w:tc>
          <w:tcPr>
            <w:tcW w:w="4995"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2515781">
            <w:pPr>
              <w:keepNext w:val="0"/>
              <w:keepLines w:val="0"/>
              <w:widowControl/>
              <w:suppressLineNumbers w:val="0"/>
              <w:jc w:val="left"/>
              <w:rPr>
                <w:rFonts w:hint="default" w:ascii="Times New Roman" w:hAnsi="Times New Roman" w:cs="Times New Roman"/>
                <w:sz w:val="24"/>
                <w:szCs w:val="24"/>
                <w:woUserID w:val="1"/>
              </w:rPr>
            </w:pPr>
            <w:r>
              <w:rPr>
                <w:rFonts w:hint="default" w:ascii="Times New Roman" w:hAnsi="Times New Roman" w:eastAsia="宋体" w:cs="Times New Roman"/>
                <w:kern w:val="0"/>
                <w:sz w:val="24"/>
                <w:szCs w:val="24"/>
                <w:lang w:val="en-US" w:eastAsia="zh-CN" w:bidi="ar"/>
                <w:woUserID w:val="1"/>
              </w:rPr>
              <w:t>Relevance</w:t>
            </w:r>
          </w:p>
        </w:tc>
        <w:tc>
          <w:tcPr>
            <w:tcW w:w="4995"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D64B14A">
            <w:pPr>
              <w:keepNext w:val="0"/>
              <w:keepLines w:val="0"/>
              <w:widowControl/>
              <w:suppressLineNumbers w:val="0"/>
              <w:jc w:val="right"/>
              <w:rPr>
                <w:rFonts w:hint="default" w:ascii="Times New Roman" w:hAnsi="Times New Roman" w:cs="Times New Roman"/>
                <w:sz w:val="24"/>
                <w:szCs w:val="24"/>
                <w:woUserID w:val="1"/>
              </w:rPr>
            </w:pPr>
            <w:r>
              <w:rPr>
                <w:rStyle w:val="18"/>
                <w:rFonts w:hint="default" w:ascii="Times New Roman" w:hAnsi="Times New Roman" w:eastAsia="宋体" w:cs="Times New Roman"/>
                <w:kern w:val="0"/>
                <w:sz w:val="24"/>
                <w:szCs w:val="24"/>
                <w:lang w:val="en-US" w:eastAsia="zh-CN" w:bidi="ar"/>
                <w:woUserID w:val="1"/>
              </w:rPr>
              <w:t>94.1%</w:t>
            </w:r>
          </w:p>
        </w:tc>
      </w:tr>
      <w:tr w14:paraId="42F56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9" w:hRule="atLeast"/>
          <w:tblCellSpacing w:w="15" w:type="dxa"/>
        </w:trPr>
        <w:tc>
          <w:tcPr>
            <w:tcW w:w="4995"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E0CDEEE">
            <w:pPr>
              <w:keepNext w:val="0"/>
              <w:keepLines w:val="0"/>
              <w:widowControl/>
              <w:suppressLineNumbers w:val="0"/>
              <w:jc w:val="left"/>
              <w:rPr>
                <w:rFonts w:hint="default" w:ascii="Times New Roman" w:hAnsi="Times New Roman" w:cs="Times New Roman"/>
                <w:sz w:val="24"/>
                <w:szCs w:val="24"/>
                <w:woUserID w:val="1"/>
              </w:rPr>
            </w:pPr>
            <w:r>
              <w:rPr>
                <w:rFonts w:hint="default" w:ascii="Times New Roman" w:hAnsi="Times New Roman" w:eastAsia="宋体" w:cs="Times New Roman"/>
                <w:kern w:val="0"/>
                <w:sz w:val="24"/>
                <w:szCs w:val="24"/>
                <w:lang w:val="en-US" w:eastAsia="zh-CN" w:bidi="ar"/>
                <w:woUserID w:val="1"/>
              </w:rPr>
              <w:t>Completeness</w:t>
            </w:r>
          </w:p>
        </w:tc>
        <w:tc>
          <w:tcPr>
            <w:tcW w:w="4995"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5AD0B63">
            <w:pPr>
              <w:keepNext w:val="0"/>
              <w:keepLines w:val="0"/>
              <w:widowControl/>
              <w:suppressLineNumbers w:val="0"/>
              <w:jc w:val="right"/>
              <w:rPr>
                <w:rFonts w:hint="default" w:ascii="Times New Roman" w:hAnsi="Times New Roman" w:cs="Times New Roman"/>
                <w:sz w:val="24"/>
                <w:szCs w:val="24"/>
                <w:woUserID w:val="1"/>
              </w:rPr>
            </w:pPr>
            <w:r>
              <w:rPr>
                <w:rStyle w:val="18"/>
                <w:rFonts w:hint="default" w:ascii="Times New Roman" w:hAnsi="Times New Roman" w:eastAsia="宋体" w:cs="Times New Roman"/>
                <w:kern w:val="0"/>
                <w:sz w:val="24"/>
                <w:szCs w:val="24"/>
                <w:lang w:val="en-US" w:eastAsia="zh-CN" w:bidi="ar"/>
                <w:woUserID w:val="1"/>
              </w:rPr>
              <w:t>91.8%</w:t>
            </w:r>
          </w:p>
        </w:tc>
      </w:tr>
    </w:tbl>
    <w:p w14:paraId="259913D9">
      <w:pPr>
        <w:spacing w:before="140" w:after="80"/>
        <w:rPr>
          <w:rFonts w:hint="default" w:ascii="Times New Roman" w:hAnsi="Times New Roman" w:cs="Times New Roman"/>
          <w:b/>
          <w:bCs/>
          <w:i/>
          <w:iCs/>
          <w:sz w:val="24"/>
          <w:szCs w:val="24"/>
        </w:rPr>
      </w:pPr>
    </w:p>
    <w:p w14:paraId="31148017">
      <w:pPr>
        <w:spacing w:before="140" w:after="80"/>
        <w:rPr>
          <w:rFonts w:hint="default" w:ascii="Times New Roman" w:hAnsi="Times New Roman" w:cs="Times New Roman"/>
          <w:sz w:val="24"/>
          <w:szCs w:val="24"/>
        </w:rPr>
      </w:pPr>
      <w:r>
        <w:rPr>
          <w:rFonts w:hint="default" w:ascii="Times New Roman" w:hAnsi="Times New Roman" w:cs="Times New Roman"/>
          <w:b/>
          <w:bCs/>
          <w:i/>
          <w:iCs/>
          <w:sz w:val="24"/>
          <w:szCs w:val="24"/>
        </w:rPr>
        <w:t>D. Response Latency</w:t>
      </w:r>
    </w:p>
    <w:p w14:paraId="24402117">
      <w:pPr>
        <w:spacing w:after="100" w:line="276" w:lineRule="auto"/>
        <w:jc w:val="both"/>
        <w:rPr>
          <w:rFonts w:hint="default" w:ascii="Times New Roman" w:hAnsi="Times New Roman" w:eastAsia="宋体" w:cs="Times New Roman"/>
          <w:sz w:val="24"/>
          <w:szCs w:val="24"/>
          <w:woUserID w:val="2"/>
        </w:rPr>
      </w:pPr>
      <w:r>
        <w:rPr>
          <w:rFonts w:hint="default" w:ascii="Times New Roman" w:hAnsi="Times New Roman" w:eastAsia="宋体" w:cs="Times New Roman"/>
          <w:sz w:val="24"/>
          <w:szCs w:val="24"/>
          <w:woUserID w:val="2"/>
        </w:rPr>
        <w:t>To evaluate the efficiency of DocuMind, response times were measured for document upload, preprocessing, indexing, and query answering on a system with an Intel Core i5 processor, 16 GB RAM, and local deployment using Ollama. The average latency was calculated over multiple document uploads and user queries.</w:t>
      </w:r>
    </w:p>
    <w:p w14:paraId="15D54D83">
      <w:pPr>
        <w:spacing w:after="100" w:line="276" w:lineRule="auto"/>
        <w:jc w:val="both"/>
        <w:rPr>
          <w:rFonts w:hint="default" w:ascii="Times New Roman" w:hAnsi="Times New Roman" w:eastAsia="宋体" w:cs="Times New Roman"/>
          <w:sz w:val="24"/>
          <w:szCs w:val="24"/>
          <w:woUserID w:val="2"/>
        </w:rPr>
      </w:pPr>
    </w:p>
    <w:p w14:paraId="4084C839">
      <w:pPr>
        <w:spacing w:after="100" w:line="276" w:lineRule="auto"/>
        <w:jc w:val="both"/>
        <w:rPr>
          <w:rFonts w:hint="default" w:ascii="Times New Roman" w:hAnsi="Times New Roman" w:eastAsia="宋体" w:cs="Times New Roman"/>
          <w:b/>
          <w:bCs/>
          <w:sz w:val="24"/>
          <w:szCs w:val="24"/>
          <w:lang w:val="en"/>
          <w:woUserID w:val="2"/>
        </w:rPr>
      </w:pPr>
      <w:r>
        <w:rPr>
          <w:rFonts w:hint="default" w:ascii="Times New Roman" w:hAnsi="Times New Roman" w:eastAsia="宋体" w:cs="Times New Roman"/>
          <w:b/>
          <w:bCs/>
          <w:sz w:val="24"/>
          <w:szCs w:val="24"/>
          <w:lang w:val="en"/>
          <w:woUserID w:val="2"/>
        </w:rPr>
        <w:t>Average Response Time :</w:t>
      </w:r>
    </w:p>
    <w:p w14:paraId="171297B4">
      <w:pPr>
        <w:spacing w:after="100" w:line="276" w:lineRule="auto"/>
        <w:jc w:val="both"/>
        <w:rPr>
          <w:rFonts w:hint="default" w:ascii="Times New Roman" w:hAnsi="Times New Roman" w:eastAsia="宋体" w:cs="Times New Roman"/>
          <w:b/>
          <w:bCs/>
          <w:sz w:val="24"/>
          <w:szCs w:val="24"/>
          <w:lang w:val="en"/>
          <w:woUserID w:val="2"/>
        </w:rPr>
      </w:pPr>
    </w:p>
    <w:tbl>
      <w:tblPr>
        <w:tblStyle w:val="16"/>
        <w:tblW w:w="10080" w:type="dxa"/>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108"/>
        <w:gridCol w:w="3972"/>
      </w:tblGrid>
      <w:tr w14:paraId="04339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341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7BC5014">
            <w:pPr>
              <w:keepNext w:val="0"/>
              <w:keepLines w:val="0"/>
              <w:widowControl/>
              <w:suppressLineNumbers w:val="0"/>
              <w:jc w:val="center"/>
              <w:rPr>
                <w:rFonts w:hint="default" w:ascii="Times New Roman" w:hAnsi="Times New Roman" w:cs="Times New Roman"/>
                <w:b/>
                <w:bCs/>
                <w:sz w:val="24"/>
                <w:szCs w:val="24"/>
                <w:woUserID w:val="2"/>
              </w:rPr>
            </w:pPr>
            <w:r>
              <w:rPr>
                <w:rFonts w:hint="default" w:ascii="Times New Roman" w:hAnsi="Times New Roman" w:eastAsia="宋体" w:cs="Times New Roman"/>
                <w:b/>
                <w:bCs/>
                <w:kern w:val="0"/>
                <w:sz w:val="24"/>
                <w:szCs w:val="24"/>
                <w:lang w:val="en-US" w:eastAsia="zh-CN" w:bidi="ar"/>
                <w:woUserID w:val="2"/>
              </w:rPr>
              <w:t>Operation</w:t>
            </w:r>
          </w:p>
        </w:tc>
        <w:tc>
          <w:tcPr>
            <w:tcW w:w="2209"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A372D76">
            <w:pPr>
              <w:keepNext w:val="0"/>
              <w:keepLines w:val="0"/>
              <w:widowControl/>
              <w:suppressLineNumbers w:val="0"/>
              <w:jc w:val="center"/>
              <w:rPr>
                <w:rFonts w:hint="default" w:ascii="Times New Roman" w:hAnsi="Times New Roman" w:cs="Times New Roman"/>
                <w:b/>
                <w:bCs/>
                <w:sz w:val="24"/>
                <w:szCs w:val="24"/>
                <w:woUserID w:val="2"/>
              </w:rPr>
            </w:pPr>
            <w:r>
              <w:rPr>
                <w:rFonts w:hint="default" w:ascii="Times New Roman" w:hAnsi="Times New Roman" w:eastAsia="宋体" w:cs="Times New Roman"/>
                <w:b/>
                <w:bCs/>
                <w:kern w:val="0"/>
                <w:sz w:val="24"/>
                <w:szCs w:val="24"/>
                <w:lang w:val="en-US" w:eastAsia="zh-CN" w:bidi="ar"/>
                <w:woUserID w:val="2"/>
              </w:rPr>
              <w:t>Average Time</w:t>
            </w:r>
          </w:p>
        </w:tc>
      </w:tr>
      <w:tr w14:paraId="1FA3C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41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62F4167">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Document Upload</w:t>
            </w:r>
          </w:p>
        </w:tc>
        <w:tc>
          <w:tcPr>
            <w:tcW w:w="2209"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9462D12">
            <w:pPr>
              <w:keepNext w:val="0"/>
              <w:keepLines w:val="0"/>
              <w:widowControl/>
              <w:suppressLineNumbers w:val="0"/>
              <w:jc w:val="righ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1.3 s</w:t>
            </w:r>
          </w:p>
        </w:tc>
      </w:tr>
      <w:tr w14:paraId="75D80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41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60E8C41">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Parsing &amp; OCR</w:t>
            </w:r>
          </w:p>
        </w:tc>
        <w:tc>
          <w:tcPr>
            <w:tcW w:w="2209"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18132E4">
            <w:pPr>
              <w:keepNext w:val="0"/>
              <w:keepLines w:val="0"/>
              <w:widowControl/>
              <w:suppressLineNumbers w:val="0"/>
              <w:jc w:val="righ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2.8 s</w:t>
            </w:r>
          </w:p>
        </w:tc>
      </w:tr>
      <w:tr w14:paraId="5B455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41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2A7D313">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Chunking &amp; Embedding Generation</w:t>
            </w:r>
          </w:p>
        </w:tc>
        <w:tc>
          <w:tcPr>
            <w:tcW w:w="2209"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9F87B5B">
            <w:pPr>
              <w:keepNext w:val="0"/>
              <w:keepLines w:val="0"/>
              <w:widowControl/>
              <w:suppressLineNumbers w:val="0"/>
              <w:jc w:val="righ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3.5 s</w:t>
            </w:r>
          </w:p>
        </w:tc>
      </w:tr>
      <w:tr w14:paraId="5F27F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41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582519B">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Vector Database Indexing</w:t>
            </w:r>
          </w:p>
        </w:tc>
        <w:tc>
          <w:tcPr>
            <w:tcW w:w="2209"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586D007">
            <w:pPr>
              <w:keepNext w:val="0"/>
              <w:keepLines w:val="0"/>
              <w:widowControl/>
              <w:suppressLineNumbers w:val="0"/>
              <w:jc w:val="righ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1.1 s</w:t>
            </w:r>
          </w:p>
        </w:tc>
      </w:tr>
      <w:tr w14:paraId="752F1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41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DE2BD01">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Hybrid Retrieval</w:t>
            </w:r>
          </w:p>
        </w:tc>
        <w:tc>
          <w:tcPr>
            <w:tcW w:w="2209"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A7C7628">
            <w:pPr>
              <w:keepNext w:val="0"/>
              <w:keepLines w:val="0"/>
              <w:widowControl/>
              <w:suppressLineNumbers w:val="0"/>
              <w:jc w:val="righ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0.42 s</w:t>
            </w:r>
          </w:p>
        </w:tc>
      </w:tr>
      <w:tr w14:paraId="18D2E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41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7BFBCBB7">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CrossEncoder Reranking</w:t>
            </w:r>
          </w:p>
        </w:tc>
        <w:tc>
          <w:tcPr>
            <w:tcW w:w="2209"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E9DF22C">
            <w:pPr>
              <w:keepNext w:val="0"/>
              <w:keepLines w:val="0"/>
              <w:widowControl/>
              <w:suppressLineNumbers w:val="0"/>
              <w:jc w:val="righ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0.31 s</w:t>
            </w:r>
          </w:p>
        </w:tc>
      </w:tr>
      <w:tr w14:paraId="69F1A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41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0251716">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LLM Answer Generation</w:t>
            </w:r>
          </w:p>
        </w:tc>
        <w:tc>
          <w:tcPr>
            <w:tcW w:w="2209"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4D097FB">
            <w:pPr>
              <w:keepNext w:val="0"/>
              <w:keepLines w:val="0"/>
              <w:widowControl/>
              <w:suppressLineNumbers w:val="0"/>
              <w:jc w:val="righ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2.4 s</w:t>
            </w:r>
          </w:p>
        </w:tc>
      </w:tr>
      <w:tr w14:paraId="5AE97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41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675115C">
            <w:pPr>
              <w:keepNext w:val="0"/>
              <w:keepLines w:val="0"/>
              <w:widowControl/>
              <w:suppressLineNumbers w:val="0"/>
              <w:jc w:val="left"/>
              <w:rPr>
                <w:rFonts w:hint="default" w:ascii="Times New Roman" w:hAnsi="Times New Roman" w:cs="Times New Roman"/>
                <w:sz w:val="24"/>
                <w:szCs w:val="24"/>
                <w:woUserID w:val="2"/>
              </w:rPr>
            </w:pPr>
            <w:r>
              <w:rPr>
                <w:rStyle w:val="18"/>
                <w:rFonts w:hint="default" w:ascii="Times New Roman" w:hAnsi="Times New Roman" w:eastAsia="宋体" w:cs="Times New Roman"/>
                <w:kern w:val="0"/>
                <w:sz w:val="24"/>
                <w:szCs w:val="24"/>
                <w:lang w:val="en-US" w:eastAsia="zh-CN" w:bidi="ar"/>
                <w:woUserID w:val="2"/>
              </w:rPr>
              <w:t>Total Query Response Time</w:t>
            </w:r>
          </w:p>
        </w:tc>
        <w:tc>
          <w:tcPr>
            <w:tcW w:w="2209"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80427B4">
            <w:pPr>
              <w:keepNext w:val="0"/>
              <w:keepLines w:val="0"/>
              <w:widowControl/>
              <w:suppressLineNumbers w:val="0"/>
              <w:jc w:val="right"/>
              <w:rPr>
                <w:rFonts w:hint="default" w:ascii="Times New Roman" w:hAnsi="Times New Roman" w:cs="Times New Roman"/>
                <w:sz w:val="24"/>
                <w:szCs w:val="24"/>
                <w:woUserID w:val="2"/>
              </w:rPr>
            </w:pPr>
            <w:r>
              <w:rPr>
                <w:rStyle w:val="18"/>
                <w:rFonts w:hint="default" w:ascii="Times New Roman" w:hAnsi="Times New Roman" w:eastAsia="宋体" w:cs="Times New Roman"/>
                <w:kern w:val="0"/>
                <w:sz w:val="24"/>
                <w:szCs w:val="24"/>
                <w:lang w:val="en" w:eastAsia="zh-CN" w:bidi="ar"/>
                <w:woUserID w:val="2"/>
              </w:rPr>
              <w:t>4</w:t>
            </w:r>
            <w:r>
              <w:rPr>
                <w:rStyle w:val="18"/>
                <w:rFonts w:hint="default" w:ascii="Times New Roman" w:hAnsi="Times New Roman" w:eastAsia="宋体" w:cs="Times New Roman"/>
                <w:kern w:val="0"/>
                <w:sz w:val="24"/>
                <w:szCs w:val="24"/>
                <w:lang w:val="en-US" w:eastAsia="zh-CN" w:bidi="ar"/>
                <w:woUserID w:val="2"/>
              </w:rPr>
              <w:t>.1 s</w:t>
            </w:r>
          </w:p>
        </w:tc>
      </w:tr>
    </w:tbl>
    <w:p w14:paraId="4420CDBF">
      <w:pPr>
        <w:spacing w:after="100" w:line="276" w:lineRule="auto"/>
        <w:jc w:val="both"/>
        <w:rPr>
          <w:rFonts w:hint="default" w:ascii="Times New Roman" w:hAnsi="Times New Roman" w:cs="Times New Roman"/>
          <w:color w:val="000000"/>
          <w:sz w:val="24"/>
          <w:szCs w:val="24"/>
        </w:rPr>
      </w:pPr>
    </w:p>
    <w:p w14:paraId="6ADD748D">
      <w:pPr>
        <w:spacing w:after="100" w:line="276" w:lineRule="auto"/>
        <w:jc w:val="both"/>
        <w:rPr>
          <w:rFonts w:hint="default" w:ascii="Times New Roman" w:hAnsi="Times New Roman" w:cs="Times New Roman"/>
          <w:color w:val="000000"/>
          <w:sz w:val="24"/>
          <w:szCs w:val="24"/>
        </w:rPr>
      </w:pPr>
      <w:bookmarkStart w:id="0" w:name="_GoBack"/>
      <w:bookmarkEnd w:id="0"/>
    </w:p>
    <w:p w14:paraId="07A3E30C">
      <w:pPr>
        <w:spacing w:before="140" w:after="80"/>
        <w:rPr>
          <w:rFonts w:hint="default" w:ascii="Times New Roman" w:hAnsi="Times New Roman" w:cs="Times New Roman"/>
          <w:sz w:val="24"/>
          <w:szCs w:val="24"/>
        </w:rPr>
      </w:pPr>
      <w:r>
        <w:rPr>
          <w:rFonts w:hint="default" w:ascii="Times New Roman" w:hAnsi="Times New Roman" w:cs="Times New Roman"/>
          <w:b/>
          <w:bCs/>
          <w:i/>
          <w:iCs/>
          <w:sz w:val="24"/>
          <w:szCs w:val="24"/>
        </w:rPr>
        <w:t>E. Comparison with Existing Tools</w:t>
      </w:r>
    </w:p>
    <w:p w14:paraId="02510372">
      <w:pPr>
        <w:spacing w:after="100" w:line="276" w:lineRule="auto"/>
        <w:jc w:val="both"/>
        <w:rPr>
          <w:rFonts w:hint="default" w:ascii="Times New Roman" w:hAnsi="Times New Roman" w:eastAsia="宋体" w:cs="Times New Roman"/>
          <w:sz w:val="24"/>
          <w:szCs w:val="24"/>
          <w:woUserID w:val="2"/>
        </w:rPr>
      </w:pPr>
      <w:r>
        <w:rPr>
          <w:rFonts w:hint="default" w:ascii="Times New Roman" w:hAnsi="Times New Roman" w:eastAsia="宋体" w:cs="Times New Roman"/>
          <w:sz w:val="24"/>
          <w:szCs w:val="24"/>
          <w:woUserID w:val="2"/>
        </w:rPr>
        <w:t>To evaluate the practical usefulness of DocuMind, we compared it with widely used document intelligence platforms using the same collection of legal and medical documents. Each system was evaluated on its ability to perform multi-document reasoning, preserve user privacy, provide accurate source citations, support structured document parsing, and operate entirely on local infrastructure.</w:t>
      </w:r>
    </w:p>
    <w:p w14:paraId="36CEEC25">
      <w:pPr>
        <w:spacing w:after="100" w:line="276" w:lineRule="auto"/>
        <w:jc w:val="both"/>
        <w:rPr>
          <w:rFonts w:hint="default" w:ascii="Times New Roman" w:hAnsi="Times New Roman" w:eastAsia="宋体" w:cs="Times New Roman"/>
          <w:sz w:val="24"/>
          <w:szCs w:val="24"/>
          <w:woUserID w:val="2"/>
        </w:rPr>
      </w:pPr>
    </w:p>
    <w:p w14:paraId="03ABE786">
      <w:pPr>
        <w:spacing w:after="100" w:line="276" w:lineRule="auto"/>
        <w:jc w:val="both"/>
        <w:rPr>
          <w:rFonts w:hint="default" w:ascii="Times New Roman" w:hAnsi="Times New Roman" w:eastAsia="宋体" w:cs="Times New Roman"/>
          <w:sz w:val="24"/>
          <w:szCs w:val="24"/>
          <w:woUserID w:val="2"/>
        </w:rPr>
      </w:pPr>
    </w:p>
    <w:p w14:paraId="126D3495">
      <w:pPr>
        <w:spacing w:after="100" w:line="276" w:lineRule="auto"/>
        <w:jc w:val="both"/>
        <w:rPr>
          <w:rFonts w:hint="default" w:ascii="Times New Roman" w:hAnsi="Times New Roman" w:eastAsia="宋体" w:cs="Times New Roman"/>
          <w:sz w:val="24"/>
          <w:szCs w:val="24"/>
          <w:woUserID w:val="2"/>
        </w:rPr>
      </w:pPr>
    </w:p>
    <w:p w14:paraId="3B0C6D48">
      <w:pPr>
        <w:spacing w:after="100" w:line="276" w:lineRule="auto"/>
        <w:jc w:val="both"/>
        <w:rPr>
          <w:rFonts w:hint="default" w:ascii="Times New Roman" w:hAnsi="Times New Roman" w:eastAsia="宋体" w:cs="Times New Roman"/>
          <w:sz w:val="24"/>
          <w:szCs w:val="24"/>
          <w:woUserID w:val="2"/>
        </w:rPr>
      </w:pPr>
    </w:p>
    <w:tbl>
      <w:tblPr>
        <w:tblStyle w:val="16"/>
        <w:tblW w:w="10324" w:type="dxa"/>
        <w:tblCellSpacing w:w="15" w:type="dxa"/>
        <w:tblInd w:w="-22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729"/>
        <w:gridCol w:w="1031"/>
        <w:gridCol w:w="1398"/>
        <w:gridCol w:w="1171"/>
        <w:gridCol w:w="1372"/>
        <w:gridCol w:w="1623"/>
      </w:tblGrid>
      <w:tr w14:paraId="4F50C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3684"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7CA62CC5">
            <w:pPr>
              <w:keepNext w:val="0"/>
              <w:keepLines w:val="0"/>
              <w:widowControl/>
              <w:suppressLineNumbers w:val="0"/>
              <w:jc w:val="center"/>
              <w:rPr>
                <w:rFonts w:hint="default" w:ascii="Times New Roman" w:hAnsi="Times New Roman" w:cs="Times New Roman"/>
                <w:b/>
                <w:bCs/>
                <w:sz w:val="24"/>
                <w:szCs w:val="24"/>
                <w:woUserID w:val="2"/>
              </w:rPr>
            </w:pPr>
            <w:r>
              <w:rPr>
                <w:rFonts w:hint="default" w:ascii="Times New Roman" w:hAnsi="Times New Roman" w:eastAsia="宋体" w:cs="Times New Roman"/>
                <w:b/>
                <w:bCs/>
                <w:kern w:val="0"/>
                <w:sz w:val="24"/>
                <w:szCs w:val="24"/>
                <w:lang w:val="en-US" w:eastAsia="zh-CN" w:bidi="ar"/>
                <w:woUserID w:val="2"/>
              </w:rPr>
              <w:t>Feature</w:t>
            </w:r>
          </w:p>
        </w:tc>
        <w:tc>
          <w:tcPr>
            <w:tcW w:w="100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66DDF65">
            <w:pPr>
              <w:keepNext w:val="0"/>
              <w:keepLines w:val="0"/>
              <w:widowControl/>
              <w:suppressLineNumbers w:val="0"/>
              <w:jc w:val="center"/>
              <w:rPr>
                <w:rFonts w:hint="default" w:ascii="Times New Roman" w:hAnsi="Times New Roman" w:cs="Times New Roman"/>
                <w:b/>
                <w:bCs/>
                <w:sz w:val="24"/>
                <w:szCs w:val="24"/>
                <w:woUserID w:val="2"/>
              </w:rPr>
            </w:pPr>
            <w:r>
              <w:rPr>
                <w:rFonts w:hint="default" w:ascii="Times New Roman" w:hAnsi="Times New Roman" w:eastAsia="宋体" w:cs="Times New Roman"/>
                <w:b/>
                <w:bCs/>
                <w:kern w:val="0"/>
                <w:sz w:val="24"/>
                <w:szCs w:val="24"/>
                <w:lang w:val="en-US" w:eastAsia="zh-CN" w:bidi="ar"/>
                <w:woUserID w:val="2"/>
              </w:rPr>
              <w:t>ChatPDF</w:t>
            </w:r>
          </w:p>
        </w:tc>
        <w:tc>
          <w:tcPr>
            <w:tcW w:w="1368"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311A9F7">
            <w:pPr>
              <w:keepNext w:val="0"/>
              <w:keepLines w:val="0"/>
              <w:widowControl/>
              <w:suppressLineNumbers w:val="0"/>
              <w:jc w:val="center"/>
              <w:rPr>
                <w:rFonts w:hint="default" w:ascii="Times New Roman" w:hAnsi="Times New Roman" w:cs="Times New Roman"/>
                <w:b/>
                <w:bCs/>
                <w:sz w:val="24"/>
                <w:szCs w:val="24"/>
                <w:woUserID w:val="2"/>
              </w:rPr>
            </w:pPr>
            <w:r>
              <w:rPr>
                <w:rFonts w:hint="default" w:ascii="Times New Roman" w:hAnsi="Times New Roman" w:eastAsia="宋体" w:cs="Times New Roman"/>
                <w:b/>
                <w:bCs/>
                <w:kern w:val="0"/>
                <w:sz w:val="24"/>
                <w:szCs w:val="24"/>
                <w:lang w:val="en-US" w:eastAsia="zh-CN" w:bidi="ar"/>
                <w:woUserID w:val="2"/>
              </w:rPr>
              <w:t>Humata AI</w:t>
            </w:r>
          </w:p>
        </w:tc>
        <w:tc>
          <w:tcPr>
            <w:tcW w:w="114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1BE647E">
            <w:pPr>
              <w:keepNext w:val="0"/>
              <w:keepLines w:val="0"/>
              <w:widowControl/>
              <w:suppressLineNumbers w:val="0"/>
              <w:jc w:val="center"/>
              <w:rPr>
                <w:rFonts w:hint="default" w:ascii="Times New Roman" w:hAnsi="Times New Roman" w:cs="Times New Roman"/>
                <w:b/>
                <w:bCs/>
                <w:sz w:val="24"/>
                <w:szCs w:val="24"/>
                <w:woUserID w:val="2"/>
              </w:rPr>
            </w:pPr>
            <w:r>
              <w:rPr>
                <w:rFonts w:hint="default" w:ascii="Times New Roman" w:hAnsi="Times New Roman" w:eastAsia="宋体" w:cs="Times New Roman"/>
                <w:b/>
                <w:bCs/>
                <w:kern w:val="0"/>
                <w:sz w:val="24"/>
                <w:szCs w:val="24"/>
                <w:lang w:val="en-US" w:eastAsia="zh-CN" w:bidi="ar"/>
                <w:woUserID w:val="2"/>
              </w:rPr>
              <w:t>ChatDOC</w:t>
            </w:r>
          </w:p>
        </w:tc>
        <w:tc>
          <w:tcPr>
            <w:tcW w:w="1342"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456146A">
            <w:pPr>
              <w:keepNext w:val="0"/>
              <w:keepLines w:val="0"/>
              <w:widowControl/>
              <w:suppressLineNumbers w:val="0"/>
              <w:jc w:val="center"/>
              <w:rPr>
                <w:rFonts w:hint="default" w:ascii="Times New Roman" w:hAnsi="Times New Roman" w:cs="Times New Roman"/>
                <w:b/>
                <w:bCs/>
                <w:sz w:val="24"/>
                <w:szCs w:val="24"/>
                <w:woUserID w:val="2"/>
              </w:rPr>
            </w:pPr>
            <w:r>
              <w:rPr>
                <w:rFonts w:hint="default" w:ascii="Times New Roman" w:hAnsi="Times New Roman" w:eastAsia="宋体" w:cs="Times New Roman"/>
                <w:b/>
                <w:bCs/>
                <w:kern w:val="0"/>
                <w:sz w:val="24"/>
                <w:szCs w:val="24"/>
                <w:lang w:val="en" w:eastAsia="zh-CN" w:bidi="ar"/>
                <w:woUserID w:val="2"/>
              </w:rPr>
              <w:t xml:space="preserve">MS </w:t>
            </w:r>
            <w:r>
              <w:rPr>
                <w:rFonts w:hint="default" w:ascii="Times New Roman" w:hAnsi="Times New Roman" w:eastAsia="宋体" w:cs="Times New Roman"/>
                <w:b/>
                <w:bCs/>
                <w:kern w:val="0"/>
                <w:sz w:val="24"/>
                <w:szCs w:val="24"/>
                <w:lang w:val="en-US" w:eastAsia="zh-CN" w:bidi="ar"/>
                <w:woUserID w:val="2"/>
              </w:rPr>
              <w:t>Copilot</w:t>
            </w:r>
          </w:p>
        </w:tc>
        <w:tc>
          <w:tcPr>
            <w:tcW w:w="1578"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199061B">
            <w:pPr>
              <w:keepNext w:val="0"/>
              <w:keepLines w:val="0"/>
              <w:widowControl/>
              <w:suppressLineNumbers w:val="0"/>
              <w:jc w:val="center"/>
              <w:rPr>
                <w:rFonts w:hint="default" w:ascii="Times New Roman" w:hAnsi="Times New Roman" w:cs="Times New Roman"/>
                <w:b/>
                <w:bCs/>
                <w:sz w:val="24"/>
                <w:szCs w:val="24"/>
                <w:woUserID w:val="2"/>
              </w:rPr>
            </w:pPr>
            <w:r>
              <w:rPr>
                <w:rStyle w:val="18"/>
                <w:rFonts w:hint="default" w:ascii="Times New Roman" w:hAnsi="Times New Roman" w:eastAsia="宋体" w:cs="Times New Roman"/>
                <w:kern w:val="0"/>
                <w:sz w:val="24"/>
                <w:szCs w:val="24"/>
                <w:lang w:val="en-US" w:eastAsia="zh-CN" w:bidi="ar"/>
                <w:woUserID w:val="2"/>
              </w:rPr>
              <w:t>DocuMind (Proposed)</w:t>
            </w:r>
          </w:p>
        </w:tc>
      </w:tr>
      <w:tr w14:paraId="5BE63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84"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9FA3AE3">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Multi-document reasoning</w:t>
            </w:r>
          </w:p>
        </w:tc>
        <w:tc>
          <w:tcPr>
            <w:tcW w:w="100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715F532">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c>
          <w:tcPr>
            <w:tcW w:w="1368"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274B2EE">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Limited</w:t>
            </w:r>
          </w:p>
        </w:tc>
        <w:tc>
          <w:tcPr>
            <w:tcW w:w="114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76516CF">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c>
          <w:tcPr>
            <w:tcW w:w="1342"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E160B0E">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Limited</w:t>
            </w:r>
          </w:p>
        </w:tc>
        <w:tc>
          <w:tcPr>
            <w:tcW w:w="1578"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3939CBD">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r>
      <w:tr w14:paraId="58042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84"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9A76A5B">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Local (Offline) Deployment</w:t>
            </w:r>
          </w:p>
        </w:tc>
        <w:tc>
          <w:tcPr>
            <w:tcW w:w="100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0D18DD6">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c>
          <w:tcPr>
            <w:tcW w:w="1368"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5E95887">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c>
          <w:tcPr>
            <w:tcW w:w="114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5286A9B">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c>
          <w:tcPr>
            <w:tcW w:w="1342"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D58D2FA">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c>
          <w:tcPr>
            <w:tcW w:w="1578"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7912B73B">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r>
      <w:tr w14:paraId="5B37F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84"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6154948">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Privacy-Preserving</w:t>
            </w:r>
          </w:p>
        </w:tc>
        <w:tc>
          <w:tcPr>
            <w:tcW w:w="100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3940BF9">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c>
          <w:tcPr>
            <w:tcW w:w="1368"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74748C47">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c>
          <w:tcPr>
            <w:tcW w:w="114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11250060">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c>
          <w:tcPr>
            <w:tcW w:w="1342"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C0029E1">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Partial</w:t>
            </w:r>
          </w:p>
        </w:tc>
        <w:tc>
          <w:tcPr>
            <w:tcW w:w="1578"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F78D75F">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r>
      <w:tr w14:paraId="3222C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84"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B31597F">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Table &amp; OCR Support</w:t>
            </w:r>
          </w:p>
        </w:tc>
        <w:tc>
          <w:tcPr>
            <w:tcW w:w="100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57DFCDE">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Partial</w:t>
            </w:r>
          </w:p>
        </w:tc>
        <w:tc>
          <w:tcPr>
            <w:tcW w:w="1368"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9412BDE">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Partial</w:t>
            </w:r>
          </w:p>
        </w:tc>
        <w:tc>
          <w:tcPr>
            <w:tcW w:w="114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06062BF">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Partial</w:t>
            </w:r>
          </w:p>
        </w:tc>
        <w:tc>
          <w:tcPr>
            <w:tcW w:w="1342"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1484968B">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Partial</w:t>
            </w:r>
          </w:p>
        </w:tc>
        <w:tc>
          <w:tcPr>
            <w:tcW w:w="1578"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4BC3AE9D">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r>
      <w:tr w14:paraId="04E38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84"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9F95854">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Page-Level Citations</w:t>
            </w:r>
          </w:p>
        </w:tc>
        <w:tc>
          <w:tcPr>
            <w:tcW w:w="100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C149041">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Partial</w:t>
            </w:r>
          </w:p>
        </w:tc>
        <w:tc>
          <w:tcPr>
            <w:tcW w:w="1368"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498689C">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Partial</w:t>
            </w:r>
          </w:p>
        </w:tc>
        <w:tc>
          <w:tcPr>
            <w:tcW w:w="114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BD7106A">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c>
          <w:tcPr>
            <w:tcW w:w="1342"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C8B2A0D">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Partial</w:t>
            </w:r>
          </w:p>
        </w:tc>
        <w:tc>
          <w:tcPr>
            <w:tcW w:w="1578"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1664F482">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r>
      <w:tr w14:paraId="3DBAC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84"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070EB68">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Confidence Score</w:t>
            </w:r>
          </w:p>
        </w:tc>
        <w:tc>
          <w:tcPr>
            <w:tcW w:w="100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53F1EB15">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c>
          <w:tcPr>
            <w:tcW w:w="1368"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342302AD">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c>
          <w:tcPr>
            <w:tcW w:w="114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170D63CD">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c>
          <w:tcPr>
            <w:tcW w:w="1342"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5AC953E">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c>
          <w:tcPr>
            <w:tcW w:w="1578"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94CA0F3">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r>
      <w:tr w14:paraId="68EF4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84"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0C2E581C">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Fully Open Source</w:t>
            </w:r>
          </w:p>
        </w:tc>
        <w:tc>
          <w:tcPr>
            <w:tcW w:w="100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2CD6AC6F">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c>
          <w:tcPr>
            <w:tcW w:w="1368"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1DEC0248">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c>
          <w:tcPr>
            <w:tcW w:w="1141"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753BD4FC">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c>
          <w:tcPr>
            <w:tcW w:w="1342"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6CA19E54">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c>
          <w:tcPr>
            <w:tcW w:w="1578" w:type="dxa"/>
            <w:tcBorders>
              <w:top w:val="single" w:color="000000" w:sz="4" w:space="0"/>
              <w:left w:val="single" w:color="000000" w:sz="4" w:space="0"/>
              <w:bottom w:val="single" w:color="000000" w:sz="4" w:space="0"/>
              <w:right w:val="single" w:color="000000" w:sz="4" w:space="0"/>
            </w:tcBorders>
            <w:shd w:val="clear" w:color="FFFFFF" w:fill="FFFFFF"/>
            <w:vAlign w:val="center"/>
          </w:tcPr>
          <w:p w14:paraId="105D2CBB">
            <w:pPr>
              <w:keepNext w:val="0"/>
              <w:keepLines w:val="0"/>
              <w:widowControl/>
              <w:suppressLineNumbers w:val="0"/>
              <w:jc w:val="left"/>
              <w:rPr>
                <w:rFonts w:hint="default" w:ascii="Times New Roman" w:hAnsi="Times New Roman" w:cs="Times New Roman"/>
                <w:sz w:val="24"/>
                <w:szCs w:val="24"/>
                <w:woUserID w:val="2"/>
              </w:rPr>
            </w:pPr>
            <w:r>
              <w:rPr>
                <w:rFonts w:hint="default" w:ascii="Times New Roman" w:hAnsi="Times New Roman" w:eastAsia="宋体" w:cs="Times New Roman"/>
                <w:kern w:val="0"/>
                <w:sz w:val="24"/>
                <w:szCs w:val="24"/>
                <w:lang w:val="en-US" w:eastAsia="zh-CN" w:bidi="ar"/>
                <w:woUserID w:val="2"/>
              </w:rPr>
              <w:t>✅</w:t>
            </w:r>
          </w:p>
        </w:tc>
      </w:tr>
    </w:tbl>
    <w:p w14:paraId="09CE0D3C">
      <w:pPr>
        <w:spacing w:after="100" w:line="276" w:lineRule="auto"/>
        <w:jc w:val="both"/>
        <w:rPr>
          <w:rFonts w:hint="default" w:ascii="Times New Roman" w:hAnsi="Times New Roman" w:eastAsia="宋体" w:cs="Times New Roman"/>
          <w:sz w:val="24"/>
          <w:szCs w:val="24"/>
          <w:woUserID w:val="2"/>
        </w:rPr>
      </w:pPr>
    </w:p>
    <w:p w14:paraId="032BCC54">
      <w:pPr>
        <w:spacing w:before="180" w:after="100"/>
        <w:rPr>
          <w:rFonts w:hint="default" w:ascii="Times New Roman" w:hAnsi="Times New Roman" w:cs="Times New Roman"/>
          <w:sz w:val="24"/>
          <w:szCs w:val="24"/>
        </w:rPr>
      </w:pPr>
      <w:r>
        <w:rPr>
          <w:rFonts w:hint="default" w:ascii="Times New Roman" w:hAnsi="Times New Roman" w:cs="Times New Roman"/>
          <w:b/>
          <w:bCs/>
          <w:sz w:val="24"/>
          <w:szCs w:val="24"/>
        </w:rPr>
        <w:t>VII. DISCUSSION</w:t>
      </w:r>
      <w:r>
        <w:rPr>
          <w:rFonts w:hint="default" w:ascii="Times New Roman" w:hAnsi="Times New Roman" w:cs="Times New Roman"/>
          <w:b/>
          <w:bCs/>
          <w:sz w:val="24"/>
          <w:szCs w:val="24"/>
        </w:rPr>
        <w:br w:type="textWrapping"/>
      </w:r>
      <w:r>
        <w:rPr>
          <w:rFonts w:hint="default" w:ascii="Times New Roman" w:hAnsi="Times New Roman" w:cs="Times New Roman"/>
          <w:b/>
          <w:bCs/>
          <w:sz w:val="24"/>
          <w:szCs w:val="24"/>
        </w:rPr>
        <w:br w:type="textWrapping"/>
      </w:r>
      <w:r>
        <w:rPr>
          <w:rFonts w:hint="default" w:ascii="Times New Roman" w:hAnsi="Times New Roman" w:cs="Times New Roman"/>
          <w:sz w:val="24"/>
          <w:szCs w:val="24"/>
        </w:rPr>
        <w:t>The results show that DocuMind effectively solves the three main gaps found in both academic research and commercial products. By using a hybrid retrieval system that combines BM25 with dense vector search, DocuMind consistently performs better than using either method alone. This proves that both keyword-based and semantic searches work best together, as neither is strong enough for professional document queries on their own. The two-stage retrieval method, based on the DR-RAG approach, is especially good at finding relevant information that single-pass searches miss—especially for complex questions that need information from different parts of a document.</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DocuMind’s local deployment removes the need for cloud services, making it suitable for privacy-sensitive settings. Running </w:t>
      </w:r>
      <w:r>
        <w:rPr>
          <w:rFonts w:hint="default" w:ascii="Times New Roman" w:hAnsi="Times New Roman" w:cs="Times New Roman"/>
          <w:sz w:val="24"/>
          <w:szCs w:val="24"/>
          <w:lang w:val="en"/>
          <w:woUserID w:val="2"/>
        </w:rPr>
        <w:t xml:space="preserve">llama:3.2 </w:t>
      </w:r>
      <w:r>
        <w:rPr>
          <w:rFonts w:hint="default" w:ascii="Times New Roman" w:hAnsi="Times New Roman" w:cs="Times New Roman"/>
          <w:sz w:val="24"/>
          <w:szCs w:val="24"/>
        </w:rPr>
        <w:t>through Ollama and keeping all data inside a local Docker setup, DocuMind can be used in hospitals, law firms, and government agencies where sending sensitive documents to outside services is not allowed by law.</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The confidence scoring mechanism addresses a critical usability gap that existing systems ignore entirely. Professional users in legal and medical contexts cannot afford to act on AI-generated information without understanding its reliability. By surfacing retrieval confidence scores alongside every answer, DocuMind provides the transparency necessary for professional trust and appropriate human oversight.</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p>
    <w:p w14:paraId="675F0F12">
      <w:pPr>
        <w:spacing w:before="180" w:after="100"/>
        <w:rPr>
          <w:rFonts w:hint="default" w:ascii="Times New Roman" w:hAnsi="Times New Roman" w:cs="Times New Roman"/>
          <w:sz w:val="24"/>
          <w:szCs w:val="24"/>
        </w:rPr>
      </w:pPr>
    </w:p>
    <w:p w14:paraId="7E39C2B4">
      <w:pPr>
        <w:spacing w:before="180" w:after="100"/>
        <w:rPr>
          <w:rFonts w:hint="default" w:ascii="Times New Roman" w:hAnsi="Times New Roman" w:cs="Times New Roman"/>
          <w:b/>
          <w:bCs/>
          <w:sz w:val="24"/>
          <w:szCs w:val="24"/>
        </w:rPr>
      </w:pPr>
    </w:p>
    <w:p w14:paraId="6EA3CAE0">
      <w:pPr>
        <w:spacing w:before="180" w:after="100"/>
        <w:rPr>
          <w:rFonts w:hint="default" w:ascii="Times New Roman" w:hAnsi="Times New Roman" w:cs="Times New Roman"/>
          <w:b/>
          <w:bCs/>
          <w:sz w:val="24"/>
          <w:szCs w:val="24"/>
        </w:rPr>
      </w:pPr>
    </w:p>
    <w:p w14:paraId="5A023AA2">
      <w:pPr>
        <w:spacing w:before="180" w:after="100"/>
        <w:rPr>
          <w:rFonts w:hint="default" w:ascii="Times New Roman" w:hAnsi="Times New Roman" w:cs="Times New Roman"/>
          <w:sz w:val="24"/>
          <w:szCs w:val="24"/>
        </w:rPr>
      </w:pPr>
      <w:r>
        <w:rPr>
          <w:rFonts w:hint="default" w:ascii="Times New Roman" w:hAnsi="Times New Roman" w:cs="Times New Roman"/>
          <w:b/>
          <w:bCs/>
          <w:sz w:val="24"/>
          <w:szCs w:val="24"/>
        </w:rPr>
        <w:t>VIII. CONCLUSION</w:t>
      </w:r>
    </w:p>
    <w:p w14:paraId="22903444">
      <w:pPr>
        <w:spacing w:after="100" w:line="276" w:lineRule="auto"/>
        <w:jc w:val="both"/>
        <w:rPr>
          <w:rFonts w:hint="default" w:ascii="Times New Roman" w:hAnsi="Times New Roman" w:cs="Times New Roman"/>
          <w:sz w:val="24"/>
          <w:szCs w:val="24"/>
        </w:rPr>
      </w:pPr>
      <w:r>
        <w:rPr>
          <w:rFonts w:hint="default" w:ascii="Times New Roman" w:hAnsi="Times New Roman" w:cs="Times New Roman"/>
          <w:color w:val="000000"/>
          <w:sz w:val="24"/>
          <w:szCs w:val="24"/>
        </w:rPr>
        <w:t>This paper presented DocuMind, a privacy-first multi-document intelligence platform that addresses three critical and consistently unresolved limitations in existing RAG-based document intelligence systems: the inability to reason across multiple documents, dependence on cloud infrastructure, and absence of answer transparency mechanisms. Through a comprehensive review of thirteen research papers and six commercial tools, we confirmed that these gaps persist across the state of the art. DocuMind addresses all identified gaps through a unified architecture combining two-stage hybrid retrieval, structure-aware multi-format parsing, fully local open-source model deployment, cross-document reasoning, and a transparent confidence-scored citation interface.</w:t>
      </w:r>
    </w:p>
    <w:p w14:paraId="1131DF43">
      <w:pPr>
        <w:spacing w:after="100" w:line="276" w:lineRule="auto"/>
        <w:jc w:val="both"/>
        <w:rPr>
          <w:rFonts w:hint="default" w:ascii="Times New Roman" w:hAnsi="Times New Roman" w:cs="Times New Roman"/>
          <w:sz w:val="24"/>
          <w:szCs w:val="24"/>
        </w:rPr>
      </w:pPr>
      <w:r>
        <w:rPr>
          <w:rFonts w:hint="default" w:ascii="Times New Roman" w:hAnsi="Times New Roman" w:cs="Times New Roman"/>
          <w:color w:val="000000"/>
          <w:sz w:val="24"/>
          <w:szCs w:val="24"/>
        </w:rPr>
        <w:t>The system is implemented entirely using freely available open-source tools and is designed to run on consumer-grade hardware, making it accessible to small and medium organisations that are underserved by expensive enterprise solutions. The fully local architecture makes DocuMind suitable for deployment in privacy-regulated domains including healthcare and legal services where existing cloud-dependent tools cannot be safely used.</w:t>
      </w:r>
    </w:p>
    <w:p w14:paraId="414EB68D">
      <w:pPr>
        <w:spacing w:after="100" w:line="276" w:lineRule="auto"/>
        <w:jc w:val="both"/>
        <w:rPr>
          <w:rFonts w:hint="default" w:ascii="Times New Roman" w:hAnsi="Times New Roman" w:cs="Times New Roman"/>
          <w:sz w:val="24"/>
          <w:szCs w:val="24"/>
        </w:rPr>
      </w:pPr>
      <w:r>
        <w:rPr>
          <w:rFonts w:hint="default" w:ascii="Times New Roman" w:hAnsi="Times New Roman" w:cs="Times New Roman"/>
          <w:color w:val="000000" w:themeColor="text2"/>
          <w:sz w:val="24"/>
          <w:szCs w:val="24"/>
          <w14:textFill>
            <w14:solidFill>
              <w14:schemeClr w14:val="tx2"/>
            </w14:solidFill>
          </w14:textFill>
        </w:rPr>
        <w:t>Future work will focus on expanding the knowledge graph query capabilities, improving OCR accuracy for degraded documents, supporting larger open-source language models as hardware becomes more accessible, and developing domain-specific fine-tuning pipelines for specialised legal and medical terminology.</w:t>
      </w:r>
    </w:p>
    <w:p w14:paraId="09BAE7AA">
      <w:pPr>
        <w:spacing w:after="100" w:line="276" w:lineRule="auto"/>
        <w:jc w:val="both"/>
        <w:rPr>
          <w:rFonts w:hint="default" w:ascii="Times New Roman" w:hAnsi="Times New Roman" w:cs="Times New Roman"/>
          <w:color w:val="000000" w:themeColor="text2"/>
          <w:sz w:val="24"/>
          <w:szCs w:val="24"/>
          <w14:textFill>
            <w14:solidFill>
              <w14:schemeClr w14:val="tx2"/>
            </w14:solidFill>
          </w14:textFill>
        </w:rPr>
      </w:pPr>
    </w:p>
    <w:p w14:paraId="19401DB1">
      <w:pPr>
        <w:spacing w:after="100" w:line="276" w:lineRule="auto"/>
        <w:jc w:val="both"/>
        <w:rPr>
          <w:rFonts w:hint="default" w:ascii="Times New Roman" w:hAnsi="Times New Roman" w:cs="Times New Roman"/>
          <w:color w:val="000000" w:themeColor="text2"/>
          <w:sz w:val="24"/>
          <w:szCs w:val="24"/>
          <w14:textFill>
            <w14:solidFill>
              <w14:schemeClr w14:val="tx2"/>
            </w14:solidFill>
          </w14:textFill>
        </w:rPr>
      </w:pPr>
    </w:p>
    <w:p w14:paraId="03BE1552">
      <w:pPr>
        <w:spacing w:before="180" w:after="100"/>
        <w:rPr>
          <w:rFonts w:hint="default" w:ascii="Times New Roman" w:hAnsi="Times New Roman" w:cs="Times New Roman"/>
          <w:sz w:val="24"/>
          <w:szCs w:val="24"/>
        </w:rPr>
      </w:pPr>
      <w:r>
        <w:rPr>
          <w:rFonts w:hint="default" w:ascii="Times New Roman" w:hAnsi="Times New Roman" w:cs="Times New Roman"/>
          <w:b/>
          <w:bCs/>
          <w:sz w:val="24"/>
          <w:szCs w:val="24"/>
        </w:rPr>
        <w:t>ACKNOWLEDGMENT</w:t>
      </w:r>
    </w:p>
    <w:p w14:paraId="0047E79A">
      <w:pPr>
        <w:spacing w:after="100" w:line="276" w:lineRule="auto"/>
        <w:jc w:val="both"/>
        <w:rPr>
          <w:rFonts w:hint="default" w:ascii="Times New Roman" w:hAnsi="Times New Roman" w:cs="Times New Roman"/>
          <w:color w:val="000000" w:themeColor="text2"/>
          <w:sz w:val="24"/>
          <w:szCs w:val="24"/>
          <w14:textFill>
            <w14:solidFill>
              <w14:schemeClr w14:val="tx2"/>
            </w14:solidFill>
          </w14:textFill>
        </w:rPr>
      </w:pPr>
      <w:r>
        <w:rPr>
          <w:rFonts w:hint="default" w:ascii="Times New Roman" w:hAnsi="Times New Roman" w:eastAsia="宋体" w:cs="Times New Roman"/>
          <w:sz w:val="24"/>
          <w:szCs w:val="24"/>
          <w:woUserID w:val="2"/>
        </w:rPr>
        <w:t>T</w:t>
      </w:r>
      <w:r>
        <w:rPr>
          <w:rFonts w:hint="default" w:ascii="Times New Roman" w:hAnsi="Times New Roman" w:eastAsia="宋体" w:cs="Times New Roman"/>
          <w:sz w:val="24"/>
          <w:szCs w:val="24"/>
          <w:woUserID w:val="1"/>
        </w:rPr>
        <w:t>he authors gratefully acknowledge the open-source communities behind LangChain, FAISS, Ollama, Sentence Transformers, Unstructured.io, and Neo4j, whose freely available tools made the development of DocuMind possible. This work was carried out as part of the final year capstone project under the Department of Computer Science and Engineering</w:t>
      </w:r>
      <w:r>
        <w:rPr>
          <w:rFonts w:hint="default" w:ascii="Times New Roman" w:hAnsi="Times New Roman" w:eastAsia="宋体" w:cs="Times New Roman"/>
          <w:sz w:val="24"/>
          <w:szCs w:val="24"/>
          <w:lang w:val="en"/>
          <w:woUserID w:val="1"/>
        </w:rPr>
        <w:t xml:space="preserve"> </w:t>
      </w:r>
      <w:r>
        <w:rPr>
          <w:rFonts w:hint="default" w:ascii="Times New Roman" w:hAnsi="Times New Roman" w:eastAsia="宋体" w:cs="Times New Roman"/>
          <w:sz w:val="24"/>
          <w:szCs w:val="24"/>
          <w:woUserID w:val="1"/>
        </w:rPr>
        <w:t>at Koneru Lakshmaiah Education Foundation, Andhra Pradesh, India.</w:t>
      </w:r>
    </w:p>
    <w:p w14:paraId="44A318DC">
      <w:pPr>
        <w:spacing w:after="100" w:line="276" w:lineRule="auto"/>
        <w:jc w:val="both"/>
        <w:rPr>
          <w:rFonts w:hint="default" w:ascii="Times New Roman" w:hAnsi="Times New Roman" w:cs="Times New Roman"/>
          <w:color w:val="000000" w:themeColor="text2"/>
          <w:sz w:val="24"/>
          <w:szCs w:val="24"/>
          <w14:textFill>
            <w14:solidFill>
              <w14:schemeClr w14:val="tx2"/>
            </w14:solidFill>
          </w14:textFill>
        </w:rPr>
      </w:pPr>
    </w:p>
    <w:p w14:paraId="784B0CEA">
      <w:pPr>
        <w:spacing w:after="100" w:line="276" w:lineRule="auto"/>
        <w:jc w:val="both"/>
        <w:rPr>
          <w:rFonts w:hint="default" w:ascii="Times New Roman" w:hAnsi="Times New Roman" w:cs="Times New Roman"/>
          <w:color w:val="000000" w:themeColor="text2"/>
          <w:sz w:val="24"/>
          <w:szCs w:val="24"/>
          <w14:textFill>
            <w14:solidFill>
              <w14:schemeClr w14:val="tx2"/>
            </w14:solidFill>
          </w14:textFill>
        </w:rPr>
      </w:pPr>
    </w:p>
    <w:p w14:paraId="3A5D8D94">
      <w:pPr>
        <w:spacing w:after="100" w:line="276" w:lineRule="auto"/>
        <w:jc w:val="both"/>
        <w:rPr>
          <w:rFonts w:hint="default" w:ascii="Times New Roman" w:hAnsi="Times New Roman" w:cs="Times New Roman"/>
          <w:color w:val="000000" w:themeColor="text2"/>
          <w:sz w:val="24"/>
          <w:szCs w:val="24"/>
          <w14:textFill>
            <w14:solidFill>
              <w14:schemeClr w14:val="tx2"/>
            </w14:solidFill>
          </w14:textFill>
        </w:rPr>
      </w:pPr>
    </w:p>
    <w:p w14:paraId="157CD341">
      <w:pPr>
        <w:spacing w:after="100" w:line="276" w:lineRule="auto"/>
        <w:jc w:val="both"/>
        <w:rPr>
          <w:rFonts w:hint="default" w:ascii="Times New Roman" w:hAnsi="Times New Roman" w:cs="Times New Roman"/>
          <w:color w:val="000000" w:themeColor="text2"/>
          <w:sz w:val="24"/>
          <w:szCs w:val="24"/>
          <w14:textFill>
            <w14:solidFill>
              <w14:schemeClr w14:val="tx2"/>
            </w14:solidFill>
          </w14:textFill>
        </w:rPr>
      </w:pPr>
    </w:p>
    <w:p w14:paraId="4FE9F39A">
      <w:pPr>
        <w:spacing w:before="180" w:after="100"/>
        <w:rPr>
          <w:rFonts w:hint="default" w:ascii="Times New Roman" w:hAnsi="Times New Roman" w:cs="Times New Roman"/>
          <w:b/>
          <w:bCs/>
          <w:sz w:val="24"/>
          <w:szCs w:val="24"/>
        </w:rPr>
      </w:pPr>
    </w:p>
    <w:p w14:paraId="59D03684">
      <w:pPr>
        <w:spacing w:before="180" w:after="100"/>
        <w:rPr>
          <w:rFonts w:hint="default" w:ascii="Times New Roman" w:hAnsi="Times New Roman" w:cs="Times New Roman"/>
          <w:b/>
          <w:bCs/>
          <w:sz w:val="24"/>
          <w:szCs w:val="24"/>
        </w:rPr>
      </w:pPr>
    </w:p>
    <w:p w14:paraId="5C821214">
      <w:pPr>
        <w:spacing w:before="180" w:after="100"/>
        <w:rPr>
          <w:rFonts w:hint="default" w:ascii="Times New Roman" w:hAnsi="Times New Roman" w:cs="Times New Roman"/>
          <w:b/>
          <w:bCs/>
          <w:sz w:val="24"/>
          <w:szCs w:val="24"/>
        </w:rPr>
      </w:pPr>
    </w:p>
    <w:p w14:paraId="247E803D">
      <w:pPr>
        <w:spacing w:before="180" w:after="100"/>
        <w:rPr>
          <w:rFonts w:hint="default" w:ascii="Times New Roman" w:hAnsi="Times New Roman" w:cs="Times New Roman"/>
          <w:b/>
          <w:bCs/>
          <w:sz w:val="24"/>
          <w:szCs w:val="24"/>
        </w:rPr>
      </w:pPr>
    </w:p>
    <w:p w14:paraId="2A81CBDB">
      <w:pPr>
        <w:spacing w:before="180" w:after="100"/>
        <w:rPr>
          <w:rFonts w:hint="default" w:ascii="Times New Roman" w:hAnsi="Times New Roman" w:cs="Times New Roman"/>
          <w:b/>
          <w:bCs/>
          <w:sz w:val="24"/>
          <w:szCs w:val="24"/>
        </w:rPr>
      </w:pPr>
    </w:p>
    <w:p w14:paraId="2BD0B29E">
      <w:pPr>
        <w:spacing w:before="180" w:after="100"/>
        <w:rPr>
          <w:rFonts w:hint="default" w:ascii="Times New Roman" w:hAnsi="Times New Roman" w:cs="Times New Roman"/>
          <w:b/>
          <w:bCs/>
          <w:sz w:val="24"/>
          <w:szCs w:val="24"/>
        </w:rPr>
      </w:pPr>
    </w:p>
    <w:p w14:paraId="7A272A00">
      <w:pPr>
        <w:spacing w:before="180" w:after="100"/>
        <w:rPr>
          <w:rFonts w:hint="default" w:ascii="Times New Roman" w:hAnsi="Times New Roman" w:cs="Times New Roman"/>
          <w:b/>
          <w:bCs/>
          <w:sz w:val="24"/>
          <w:szCs w:val="24"/>
        </w:rPr>
      </w:pPr>
    </w:p>
    <w:p w14:paraId="699BC983">
      <w:pPr>
        <w:spacing w:before="180" w:after="100"/>
        <w:rPr>
          <w:rFonts w:hint="default" w:ascii="Times New Roman" w:hAnsi="Times New Roman" w:cs="Times New Roman"/>
          <w:b/>
          <w:bCs/>
          <w:sz w:val="24"/>
          <w:szCs w:val="24"/>
        </w:rPr>
      </w:pPr>
    </w:p>
    <w:p w14:paraId="62D404F6">
      <w:pPr>
        <w:spacing w:before="180" w:after="100"/>
        <w:rPr>
          <w:rFonts w:hint="default" w:ascii="Times New Roman" w:hAnsi="Times New Roman" w:cs="Times New Roman"/>
          <w:b/>
          <w:bCs/>
          <w:sz w:val="24"/>
          <w:szCs w:val="24"/>
        </w:rPr>
      </w:pPr>
    </w:p>
    <w:p w14:paraId="7F47F839">
      <w:pPr>
        <w:spacing w:before="180" w:after="100"/>
        <w:rPr>
          <w:rFonts w:hint="default" w:ascii="Times New Roman" w:hAnsi="Times New Roman" w:cs="Times New Roman"/>
          <w:b/>
          <w:bCs/>
          <w:sz w:val="24"/>
          <w:szCs w:val="24"/>
        </w:rPr>
      </w:pPr>
    </w:p>
    <w:p w14:paraId="464A78EE">
      <w:pPr>
        <w:spacing w:before="180" w:after="100"/>
        <w:rPr>
          <w:rFonts w:hint="default" w:ascii="Times New Roman" w:hAnsi="Times New Roman" w:cs="Times New Roman"/>
          <w:b/>
          <w:bCs/>
          <w:sz w:val="24"/>
          <w:szCs w:val="24"/>
        </w:rPr>
      </w:pPr>
    </w:p>
    <w:p w14:paraId="17C65BE8">
      <w:pPr>
        <w:spacing w:before="180" w:after="100"/>
        <w:rPr>
          <w:rFonts w:hint="default" w:ascii="Times New Roman" w:hAnsi="Times New Roman" w:cs="Times New Roman"/>
          <w:sz w:val="24"/>
          <w:szCs w:val="24"/>
        </w:rPr>
      </w:pPr>
      <w:r>
        <w:rPr>
          <w:rFonts w:hint="default" w:ascii="Times New Roman" w:hAnsi="Times New Roman" w:cs="Times New Roman"/>
          <w:b/>
          <w:bCs/>
          <w:sz w:val="24"/>
          <w:szCs w:val="24"/>
        </w:rPr>
        <w:t>REFERENCES</w:t>
      </w:r>
    </w:p>
    <w:p w14:paraId="7F458509">
      <w:pPr>
        <w:numPr>
          <w:ilvl w:val="0"/>
          <w:numId w:val="8"/>
        </w:numPr>
        <w:spacing w:before="40" w:after="60"/>
        <w:ind w:left="360" w:hanging="360"/>
        <w:rPr>
          <w:rFonts w:hint="default" w:ascii="Times New Roman" w:hAnsi="Times New Roman" w:cs="Times New Roman"/>
          <w:sz w:val="24"/>
          <w:szCs w:val="24"/>
        </w:rPr>
      </w:pPr>
      <w:r>
        <w:rPr>
          <w:rFonts w:hint="default" w:ascii="Times New Roman" w:hAnsi="Times New Roman" w:cs="Times New Roman"/>
          <w:sz w:val="24"/>
          <w:szCs w:val="24"/>
        </w:rPr>
        <w:t>S. Barnett, S. Kurniawan, S. Thudumu, Z. Brannelly, and M. Abdelrazek, "Seven Failure Points When Engineering a Retrieval Augmented Generation System," in Proc. IEEE/ACM 3rd Int. Conf. AI Engineering, 2024</w:t>
      </w:r>
      <w:r>
        <w:rPr>
          <w:rFonts w:hint="default" w:ascii="Times New Roman" w:hAnsi="Times New Roman" w:cs="Times New Roman"/>
          <w:sz w:val="24"/>
          <w:szCs w:val="24"/>
          <w:lang w:val="en"/>
          <w:woUserID w:val="1"/>
        </w:rPr>
        <w:t>.</w:t>
      </w:r>
    </w:p>
    <w:p w14:paraId="09322450">
      <w:pPr>
        <w:spacing w:before="40" w:after="60"/>
        <w:ind w:left="360" w:hanging="360"/>
        <w:rPr>
          <w:rFonts w:hint="default" w:ascii="Times New Roman" w:hAnsi="Times New Roman" w:cs="Times New Roman"/>
          <w:sz w:val="24"/>
          <w:szCs w:val="24"/>
        </w:rPr>
      </w:pPr>
      <w:r>
        <w:rPr>
          <w:rFonts w:hint="default" w:ascii="Times New Roman" w:hAnsi="Times New Roman" w:cs="Times New Roman"/>
          <w:sz w:val="24"/>
          <w:szCs w:val="24"/>
        </w:rPr>
        <w:t>[2] S. Siriwardhana, R. Weerasekera, E. Wen, T. Kaluarachchi, R. Rana, and S. Nanayakkara, "Improving the Domain Adaptation of Retrieval Augmented Generation (RAG) Models for Open Domain Question Answering," Trans. Assoc. Comput. Linguistics, vol. 11, 2023.</w:t>
      </w:r>
    </w:p>
    <w:p w14:paraId="63A7D77E">
      <w:pPr>
        <w:spacing w:before="40" w:after="60"/>
        <w:ind w:left="360" w:hanging="360"/>
        <w:rPr>
          <w:rFonts w:hint="default" w:ascii="Times New Roman" w:hAnsi="Times New Roman" w:cs="Times New Roman"/>
          <w:sz w:val="24"/>
          <w:szCs w:val="24"/>
        </w:rPr>
      </w:pPr>
      <w:r>
        <w:rPr>
          <w:rFonts w:hint="default" w:ascii="Times New Roman" w:hAnsi="Times New Roman" w:cs="Times New Roman"/>
          <w:sz w:val="24"/>
          <w:szCs w:val="24"/>
        </w:rPr>
        <w:t>[3] V. Rackauckas, "RAG-Fusion: A New Take on Retrieval-Augmented Generation," arXiv:2402.03367, 2024.</w:t>
      </w:r>
    </w:p>
    <w:p w14:paraId="3902F316">
      <w:pPr>
        <w:spacing w:before="40" w:after="60"/>
        <w:ind w:left="360" w:hanging="360"/>
        <w:rPr>
          <w:rFonts w:hint="default" w:ascii="Times New Roman" w:hAnsi="Times New Roman" w:cs="Times New Roman"/>
          <w:sz w:val="24"/>
          <w:szCs w:val="24"/>
        </w:rPr>
      </w:pPr>
      <w:r>
        <w:rPr>
          <w:rFonts w:hint="default" w:ascii="Times New Roman" w:hAnsi="Times New Roman" w:cs="Times New Roman"/>
          <w:sz w:val="24"/>
          <w:szCs w:val="24"/>
        </w:rPr>
        <w:t>[4] B. Ru, T. Guo, Y. Liu, X. Chen, and J. Wan, "DR-RAG: Applying Dynamic Document Relevance to Retrieval-Augmented Generation for Question Answering," arXiv:2406.13092, 2024.</w:t>
      </w:r>
    </w:p>
    <w:p w14:paraId="41346590">
      <w:pPr>
        <w:spacing w:before="40" w:after="60"/>
        <w:ind w:left="360" w:hanging="360"/>
        <w:rPr>
          <w:rFonts w:hint="default" w:ascii="Times New Roman" w:hAnsi="Times New Roman" w:cs="Times New Roman"/>
          <w:sz w:val="24"/>
          <w:szCs w:val="24"/>
        </w:rPr>
      </w:pPr>
      <w:r>
        <w:rPr>
          <w:rFonts w:hint="default" w:ascii="Times New Roman" w:hAnsi="Times New Roman" w:cs="Times New Roman"/>
          <w:sz w:val="24"/>
          <w:szCs w:val="24"/>
        </w:rPr>
        <w:t>[5] A. Panda and S. Mukherjee, "Advancing Privacy and Security in Generative AI-Driven RAG Architectures," Int. J. Artif. Intell. Appl. (IJAIA), vol. 16, no. 2, Mar. 2025.</w:t>
      </w:r>
    </w:p>
    <w:p w14:paraId="12292599">
      <w:pPr>
        <w:spacing w:before="40" w:after="60"/>
        <w:ind w:left="360" w:hanging="360"/>
        <w:rPr>
          <w:rFonts w:hint="default" w:ascii="Times New Roman" w:hAnsi="Times New Roman" w:cs="Times New Roman"/>
          <w:sz w:val="24"/>
          <w:szCs w:val="24"/>
        </w:rPr>
      </w:pPr>
      <w:r>
        <w:rPr>
          <w:rFonts w:hint="default" w:ascii="Times New Roman" w:hAnsi="Times New Roman" w:cs="Times New Roman"/>
          <w:sz w:val="24"/>
          <w:szCs w:val="24"/>
        </w:rPr>
        <w:t>[6] P. Zhou, Y. Feng, and Z. Yang, "Privacy-Aware RAG: Secure and Isolated Knowledge Retrieval," arXiv:2503.15548, Mar. 2025.</w:t>
      </w:r>
    </w:p>
    <w:p w14:paraId="4F9421B8">
      <w:pPr>
        <w:spacing w:before="40" w:after="60"/>
        <w:ind w:left="360" w:hanging="360"/>
        <w:rPr>
          <w:rFonts w:hint="default" w:ascii="Times New Roman" w:hAnsi="Times New Roman" w:cs="Times New Roman"/>
          <w:sz w:val="24"/>
          <w:szCs w:val="24"/>
        </w:rPr>
      </w:pPr>
      <w:r>
        <w:rPr>
          <w:rFonts w:hint="default" w:ascii="Times New Roman" w:hAnsi="Times New Roman" w:cs="Times New Roman"/>
          <w:sz w:val="24"/>
          <w:szCs w:val="24"/>
        </w:rPr>
        <w:t>[7] Z. Wu, Y. Zhang, R. Wang et al., "PRIVATE-RAG: Answering Multiple Queries with LLMs While Keeping Your Data Private," arXiv:2511.07637, Nov. 2025.</w:t>
      </w:r>
    </w:p>
    <w:p w14:paraId="00DE6019">
      <w:pPr>
        <w:spacing w:before="40" w:after="60"/>
        <w:ind w:left="360" w:hanging="360"/>
        <w:rPr>
          <w:rFonts w:hint="default" w:ascii="Times New Roman" w:hAnsi="Times New Roman" w:cs="Times New Roman"/>
          <w:sz w:val="24"/>
          <w:szCs w:val="24"/>
        </w:rPr>
      </w:pPr>
      <w:r>
        <w:rPr>
          <w:rFonts w:hint="default" w:ascii="Times New Roman" w:hAnsi="Times New Roman" w:cs="Times New Roman"/>
          <w:sz w:val="24"/>
          <w:szCs w:val="24"/>
        </w:rPr>
        <w:t>[8] A. S. Maiya, "OnPrem.LLM: A Privacy-Conscious Document Intelligence Toolkit," arXiv:2505.07672, Sep. 2025.</w:t>
      </w:r>
    </w:p>
    <w:p w14:paraId="6E1940CC">
      <w:pPr>
        <w:spacing w:before="40" w:after="60"/>
        <w:ind w:left="360" w:hanging="360"/>
        <w:rPr>
          <w:rFonts w:hint="default" w:ascii="Times New Roman" w:hAnsi="Times New Roman" w:cs="Times New Roman"/>
          <w:sz w:val="24"/>
          <w:szCs w:val="24"/>
        </w:rPr>
      </w:pPr>
      <w:r>
        <w:rPr>
          <w:rFonts w:hint="default" w:ascii="Times New Roman" w:hAnsi="Times New Roman" w:cs="Times New Roman"/>
          <w:sz w:val="24"/>
          <w:szCs w:val="24"/>
        </w:rPr>
        <w:t>[9] S. Sharma, M. Akbar, B. Thuraisingham, and L. Khan, "Enhancing Security Insights with KnowGen-RAG: Combining Knowledge Graphs, LLMs, and Multimodal Interpretability," in Proc. ACM CODASPY/IWSPA, Jun. 2025, DOI: 10.1145/3716815.3729012.</w:t>
      </w:r>
    </w:p>
    <w:p w14:paraId="59D7C845">
      <w:pPr>
        <w:spacing w:before="40" w:after="60"/>
        <w:ind w:left="360" w:hanging="360"/>
        <w:rPr>
          <w:rFonts w:hint="default" w:ascii="Times New Roman" w:hAnsi="Times New Roman" w:cs="Times New Roman"/>
          <w:sz w:val="24"/>
          <w:szCs w:val="24"/>
        </w:rPr>
      </w:pPr>
      <w:r>
        <w:rPr>
          <w:rFonts w:hint="default" w:ascii="Times New Roman" w:hAnsi="Times New Roman" w:cs="Times New Roman"/>
          <w:sz w:val="24"/>
          <w:szCs w:val="24"/>
        </w:rPr>
        <w:t>[10] A. RoyChowdhury, C. Luo, G. Sahu et al., "ConfusedPilot: Confused Deputy Risks in RAG-based LLMs," arXiv:2408.04870, Oct. 2024.</w:t>
      </w:r>
    </w:p>
    <w:p w14:paraId="462AF5AE">
      <w:pPr>
        <w:spacing w:before="40" w:after="60"/>
        <w:ind w:left="360" w:hanging="360"/>
        <w:rPr>
          <w:rFonts w:hint="default" w:ascii="Times New Roman" w:hAnsi="Times New Roman" w:cs="Times New Roman"/>
          <w:sz w:val="24"/>
          <w:szCs w:val="24"/>
        </w:rPr>
      </w:pPr>
      <w:r>
        <w:rPr>
          <w:rFonts w:hint="default" w:ascii="Times New Roman" w:hAnsi="Times New Roman" w:cs="Times New Roman"/>
          <w:sz w:val="24"/>
          <w:szCs w:val="24"/>
        </w:rPr>
        <w:t>[11] L. Castagnaro, F. Salviati, M. Conti et al., "The Hidden Threat in Plain Text: Attacking RAG Data Loaders," in Proc. ACM AISec, Oct. 2025, DOI: 10.1145/3733799.3762976.</w:t>
      </w:r>
    </w:p>
    <w:p w14:paraId="791FDC4A">
      <w:pPr>
        <w:spacing w:before="40" w:after="60"/>
        <w:ind w:left="360" w:hanging="360"/>
        <w:rPr>
          <w:rFonts w:hint="default" w:ascii="Times New Roman" w:hAnsi="Times New Roman" w:cs="Times New Roman"/>
          <w:sz w:val="24"/>
          <w:szCs w:val="24"/>
        </w:rPr>
      </w:pPr>
      <w:r>
        <w:rPr>
          <w:rFonts w:hint="default" w:ascii="Times New Roman" w:hAnsi="Times New Roman" w:cs="Times New Roman"/>
          <w:sz w:val="24"/>
          <w:szCs w:val="24"/>
        </w:rPr>
        <w:t>[12] H. Wang, X. Xu, B. Huang, and K. Shu, "Privacy-Aware Decoding: Mitigating Privacy Leakage of LLMs in Retrieval-Augmented Generation," arXiv:2508.03098, Aug. 2025.</w:t>
      </w:r>
    </w:p>
    <w:p w14:paraId="5652F90B">
      <w:pPr>
        <w:spacing w:before="40" w:after="60"/>
        <w:ind w:left="360" w:hanging="360"/>
        <w:rPr>
          <w:rFonts w:hint="default" w:ascii="Times New Roman" w:hAnsi="Times New Roman" w:cs="Times New Roman"/>
          <w:sz w:val="24"/>
          <w:szCs w:val="24"/>
        </w:rPr>
      </w:pPr>
      <w:r>
        <w:rPr>
          <w:rFonts w:hint="default" w:ascii="Times New Roman" w:hAnsi="Times New Roman" w:cs="Times New Roman"/>
          <w:sz w:val="24"/>
          <w:szCs w:val="24"/>
        </w:rPr>
        <w:t>[13] A. Bodea, S. Meisenbacher et al., "SoK: Privacy Risks and Mitigations in Retrieval-Augmented Generation Systems," arXiv:2601.03979, Jan. 2026.</w:t>
      </w:r>
    </w:p>
    <w:sectPr>
      <w:pgSz w:w="12240" w:h="15840"/>
      <w:pgMar w:top="1080" w:right="1080" w:bottom="1080" w:left="1080" w:header="0" w:footer="0" w:gutter="0"/>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Times New Roman"/>
    <w:panose1 w:val="00000000000000000000"/>
    <w:charset w:val="00"/>
    <w:family w:val="roman"/>
    <w:pitch w:val="default"/>
    <w:sig w:usb0="00000000" w:usb1="00000000" w:usb2="00000000" w:usb3="00000000" w:csb0="00000000" w:csb1="00000000"/>
  </w:font>
  <w:font w:name="Noto Sans Devanagari">
    <w:panose1 w:val="020B0502040504020204"/>
    <w:charset w:val="00"/>
    <w:family w:val="swiss"/>
    <w:pitch w:val="default"/>
    <w:sig w:usb0="80008023" w:usb1="00002046" w:usb2="00000000" w:usb3="00000000" w:csb0="00000000" w:csb1="00000000"/>
  </w:font>
  <w:font w:name="Open Sans">
    <w:panose1 w:val="020B0606030504020204"/>
    <w:charset w:val="00"/>
    <w:family w:val="swiss"/>
    <w:pitch w:val="default"/>
    <w:sig w:usb0="E00002EF" w:usb1="4000205B" w:usb2="00000028" w:usb3="00000000" w:csb0="2000019F" w:csb1="00000000"/>
  </w:font>
  <w:font w:name="DejaVu Sans">
    <w:panose1 w:val="020B0603030804020204"/>
    <w:charset w:val="00"/>
    <w:family w:val="auto"/>
    <w:pitch w:val="default"/>
    <w:sig w:usb0="E7006EFF" w:usb1="D200FDFF" w:usb2="0A246029" w:usb3="0400200C" w:csb0="600001FF" w:csb1="DFFF0000"/>
  </w:font>
  <w:font w:name="Noto Emoji">
    <w:panose1 w:val="020B0509040504020204"/>
    <w:charset w:val="00"/>
    <w:family w:val="auto"/>
    <w:pitch w:val="default"/>
    <w:sig w:usb0="00000000"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FF5B45"/>
    <w:multiLevelType w:val="singleLevel"/>
    <w:tmpl w:val="C1FF5B45"/>
    <w:lvl w:ilvl="0" w:tentative="0">
      <w:start w:val="1"/>
      <w:numFmt w:val="decimal"/>
      <w:suff w:val="space"/>
      <w:lvlText w:val="[%1]"/>
      <w:lvlJc w:val="left"/>
    </w:lvl>
  </w:abstractNum>
  <w:abstractNum w:abstractNumId="1">
    <w:nsid w:val="F57E207D"/>
    <w:multiLevelType w:val="singleLevel"/>
    <w:tmpl w:val="F57E207D"/>
    <w:lvl w:ilvl="0" w:tentative="0">
      <w:start w:val="5"/>
      <w:numFmt w:val="upperLetter"/>
      <w:suff w:val="space"/>
      <w:lvlText w:val="%1."/>
      <w:lvlJc w:val="left"/>
    </w:lvl>
  </w:abstractNum>
  <w:abstractNum w:abstractNumId="2">
    <w:nsid w:val="FB6F20C4"/>
    <w:multiLevelType w:val="multilevel"/>
    <w:tmpl w:val="FB6F20C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FE2464F"/>
    <w:multiLevelType w:val="singleLevel"/>
    <w:tmpl w:val="FFE2464F"/>
    <w:lvl w:ilvl="0" w:tentative="0">
      <w:start w:val="2"/>
      <w:numFmt w:val="upperLetter"/>
      <w:suff w:val="space"/>
      <w:lvlText w:val="%1."/>
      <w:lvlJc w:val="left"/>
      <w:rPr>
        <w:rFonts w:hint="default"/>
        <w:sz w:val="24"/>
        <w:szCs w:val="24"/>
      </w:rPr>
    </w:lvl>
  </w:abstractNum>
  <w:abstractNum w:abstractNumId="4">
    <w:nsid w:val="37EF91F8"/>
    <w:multiLevelType w:val="multilevel"/>
    <w:tmpl w:val="37EF91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DF6410C"/>
    <w:multiLevelType w:val="multilevel"/>
    <w:tmpl w:val="6DF6410C"/>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o"/>
      <w:lvlJc w:val="left"/>
      <w:pPr>
        <w:tabs>
          <w:tab w:val="left" w:pos="1860"/>
        </w:tabs>
        <w:ind w:left="1860" w:hanging="360"/>
      </w:pPr>
      <w:rPr>
        <w:rFonts w:hint="default" w:ascii="Courier New" w:hAnsi="Courier New" w:cs="Courier New"/>
        <w:sz w:val="20"/>
      </w:rPr>
    </w:lvl>
    <w:lvl w:ilvl="2" w:tentative="0">
      <w:start w:val="1"/>
      <w:numFmt w:val="bullet"/>
      <w:lvlText w:val=""/>
      <w:lvlJc w:val="left"/>
      <w:pPr>
        <w:tabs>
          <w:tab w:val="left" w:pos="2580"/>
        </w:tabs>
        <w:ind w:left="2580" w:hanging="360"/>
      </w:pPr>
      <w:rPr>
        <w:rFonts w:hint="default"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6">
    <w:nsid w:val="77F61654"/>
    <w:multiLevelType w:val="multilevel"/>
    <w:tmpl w:val="77F616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BFE8735"/>
    <w:multiLevelType w:val="multilevel"/>
    <w:tmpl w:val="7BFE87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6"/>
  </w:num>
  <w:num w:numId="3">
    <w:abstractNumId w:val="7"/>
  </w:num>
  <w:num w:numId="4">
    <w:abstractNumId w:val="4"/>
  </w:num>
  <w:num w:numId="5">
    <w:abstractNumId w:val="5"/>
  </w:num>
  <w:num w:numId="6">
    <w:abstractNumId w:val="3"/>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autoHyphenation/>
  <w:hyphenationZone w:val="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0D18"/>
    <w:rsid w:val="000321A4"/>
    <w:rsid w:val="00061BEF"/>
    <w:rsid w:val="000833D7"/>
    <w:rsid w:val="000878A1"/>
    <w:rsid w:val="001C6463"/>
    <w:rsid w:val="00235335"/>
    <w:rsid w:val="00297F5E"/>
    <w:rsid w:val="002A0D18"/>
    <w:rsid w:val="003D0E63"/>
    <w:rsid w:val="00403AE2"/>
    <w:rsid w:val="00462857"/>
    <w:rsid w:val="00493C9E"/>
    <w:rsid w:val="004B14EB"/>
    <w:rsid w:val="00507067"/>
    <w:rsid w:val="00545C9F"/>
    <w:rsid w:val="005657C0"/>
    <w:rsid w:val="00586CF8"/>
    <w:rsid w:val="005F5CE9"/>
    <w:rsid w:val="00611C99"/>
    <w:rsid w:val="00626D3A"/>
    <w:rsid w:val="006E595E"/>
    <w:rsid w:val="00721BD0"/>
    <w:rsid w:val="00724ECF"/>
    <w:rsid w:val="00794307"/>
    <w:rsid w:val="00894EB5"/>
    <w:rsid w:val="008C7024"/>
    <w:rsid w:val="008D716F"/>
    <w:rsid w:val="008E13FB"/>
    <w:rsid w:val="00966870"/>
    <w:rsid w:val="00976ABE"/>
    <w:rsid w:val="00984684"/>
    <w:rsid w:val="009A621D"/>
    <w:rsid w:val="009F2634"/>
    <w:rsid w:val="00A16D0B"/>
    <w:rsid w:val="00AA61ED"/>
    <w:rsid w:val="00AE4CE9"/>
    <w:rsid w:val="00C22647"/>
    <w:rsid w:val="00C6604A"/>
    <w:rsid w:val="00C726CF"/>
    <w:rsid w:val="00CB5F62"/>
    <w:rsid w:val="00CD30C0"/>
    <w:rsid w:val="00CD3130"/>
    <w:rsid w:val="00D81C87"/>
    <w:rsid w:val="00EA0A57"/>
    <w:rsid w:val="00EF65CC"/>
    <w:rsid w:val="00F335E8"/>
    <w:rsid w:val="00F35A88"/>
    <w:rsid w:val="00F806D3"/>
    <w:rsid w:val="00FE0F62"/>
    <w:rsid w:val="065FDB09"/>
    <w:rsid w:val="0C16599A"/>
    <w:rsid w:val="102C5E11"/>
    <w:rsid w:val="1B7279ED"/>
    <w:rsid w:val="1DD40C81"/>
    <w:rsid w:val="1F1A1377"/>
    <w:rsid w:val="27BEA5FF"/>
    <w:rsid w:val="2E42727D"/>
    <w:rsid w:val="33EFECAF"/>
    <w:rsid w:val="346E62B4"/>
    <w:rsid w:val="3AB7A555"/>
    <w:rsid w:val="3AFF8B8B"/>
    <w:rsid w:val="3E724279"/>
    <w:rsid w:val="3FFE4DF9"/>
    <w:rsid w:val="41D09F93"/>
    <w:rsid w:val="4AAB90CA"/>
    <w:rsid w:val="4C73C9F4"/>
    <w:rsid w:val="50090294"/>
    <w:rsid w:val="50633AE5"/>
    <w:rsid w:val="57F791B7"/>
    <w:rsid w:val="5AE8BD05"/>
    <w:rsid w:val="6020E391"/>
    <w:rsid w:val="6C41B484"/>
    <w:rsid w:val="6CF9DAB6"/>
    <w:rsid w:val="77AF825B"/>
    <w:rsid w:val="78CB2B89"/>
    <w:rsid w:val="7BFD4830"/>
    <w:rsid w:val="7CDF69A0"/>
    <w:rsid w:val="7EA3E45C"/>
    <w:rsid w:val="7EDFAFB4"/>
    <w:rsid w:val="7FDFD13F"/>
    <w:rsid w:val="7FF7B209"/>
    <w:rsid w:val="8FFFE4FF"/>
    <w:rsid w:val="97BF4353"/>
    <w:rsid w:val="9BEE664C"/>
    <w:rsid w:val="C7BF5125"/>
    <w:rsid w:val="C7F9BCAB"/>
    <w:rsid w:val="CB67478B"/>
    <w:rsid w:val="CF7FF06E"/>
    <w:rsid w:val="CFFF4DC5"/>
    <w:rsid w:val="D3B7D62D"/>
    <w:rsid w:val="D6C9B0C4"/>
    <w:rsid w:val="D7F935F0"/>
    <w:rsid w:val="DD974AD1"/>
    <w:rsid w:val="DF32C32F"/>
    <w:rsid w:val="DFDF0507"/>
    <w:rsid w:val="DFFD16EE"/>
    <w:rsid w:val="E7F3E310"/>
    <w:rsid w:val="F3BF9BA4"/>
    <w:rsid w:val="F73B4289"/>
    <w:rsid w:val="F7EB66C6"/>
    <w:rsid w:val="FE7A1E80"/>
    <w:rsid w:val="FFB6098A"/>
    <w:rsid w:val="FFEB3E31"/>
    <w:rsid w:val="FFF7FED8"/>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Times New Roman" w:hAnsi="Times New Roman" w:eastAsia="Times New Roman" w:cs="Times New Roman"/>
      <w:lang w:val="en-US" w:eastAsia="zh-CN" w:bidi="hi-IN"/>
    </w:rPr>
  </w:style>
  <w:style w:type="paragraph" w:styleId="2">
    <w:name w:val="heading 1"/>
    <w:basedOn w:val="3"/>
    <w:qFormat/>
    <w:uiPriority w:val="9"/>
    <w:pPr>
      <w:outlineLvl w:val="0"/>
    </w:pPr>
    <w:rPr>
      <w:color w:val="2E74B5"/>
      <w:sz w:val="32"/>
      <w:szCs w:val="32"/>
    </w:rPr>
  </w:style>
  <w:style w:type="paragraph" w:styleId="5">
    <w:name w:val="heading 2"/>
    <w:basedOn w:val="3"/>
    <w:semiHidden/>
    <w:unhideWhenUsed/>
    <w:qFormat/>
    <w:uiPriority w:val="9"/>
    <w:pPr>
      <w:outlineLvl w:val="1"/>
    </w:pPr>
    <w:rPr>
      <w:color w:val="2E74B5"/>
      <w:sz w:val="26"/>
      <w:szCs w:val="26"/>
    </w:rPr>
  </w:style>
  <w:style w:type="paragraph" w:styleId="6">
    <w:name w:val="heading 3"/>
    <w:basedOn w:val="3"/>
    <w:semiHidden/>
    <w:unhideWhenUsed/>
    <w:qFormat/>
    <w:uiPriority w:val="9"/>
    <w:pPr>
      <w:outlineLvl w:val="2"/>
    </w:pPr>
    <w:rPr>
      <w:color w:val="1F4D78"/>
      <w:sz w:val="24"/>
      <w:szCs w:val="24"/>
    </w:rPr>
  </w:style>
  <w:style w:type="paragraph" w:styleId="7">
    <w:name w:val="heading 4"/>
    <w:basedOn w:val="3"/>
    <w:semiHidden/>
    <w:unhideWhenUsed/>
    <w:qFormat/>
    <w:uiPriority w:val="9"/>
    <w:pPr>
      <w:outlineLvl w:val="3"/>
    </w:pPr>
    <w:rPr>
      <w:i/>
      <w:iCs/>
      <w:color w:val="2E74B5"/>
    </w:rPr>
  </w:style>
  <w:style w:type="paragraph" w:styleId="8">
    <w:name w:val="heading 5"/>
    <w:basedOn w:val="3"/>
    <w:semiHidden/>
    <w:unhideWhenUsed/>
    <w:qFormat/>
    <w:uiPriority w:val="9"/>
    <w:pPr>
      <w:outlineLvl w:val="4"/>
    </w:pPr>
    <w:rPr>
      <w:color w:val="2E74B5"/>
    </w:rPr>
  </w:style>
  <w:style w:type="paragraph" w:styleId="9">
    <w:name w:val="heading 6"/>
    <w:basedOn w:val="3"/>
    <w:semiHidden/>
    <w:unhideWhenUsed/>
    <w:qFormat/>
    <w:uiPriority w:val="9"/>
    <w:pPr>
      <w:outlineLvl w:val="5"/>
    </w:pPr>
    <w:rPr>
      <w:color w:val="1F4D78"/>
    </w:rPr>
  </w:style>
  <w:style w:type="character" w:default="1" w:styleId="17">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Noto Sans CJK SC" w:cs="Noto Sans Devanagari"/>
      <w:sz w:val="28"/>
      <w:szCs w:val="28"/>
    </w:rPr>
  </w:style>
  <w:style w:type="paragraph" w:styleId="4">
    <w:name w:val="Body Text"/>
    <w:basedOn w:val="1"/>
    <w:qFormat/>
    <w:uiPriority w:val="0"/>
    <w:pPr>
      <w:spacing w:after="140" w:line="276" w:lineRule="auto"/>
    </w:pPr>
  </w:style>
  <w:style w:type="paragraph" w:styleId="10">
    <w:name w:val="caption"/>
    <w:basedOn w:val="1"/>
    <w:qFormat/>
    <w:uiPriority w:val="0"/>
    <w:pPr>
      <w:suppressLineNumbers/>
      <w:spacing w:before="120" w:after="120"/>
    </w:pPr>
    <w:rPr>
      <w:rFonts w:cs="Noto Sans Devanagari"/>
      <w:i/>
      <w:iCs/>
      <w:sz w:val="24"/>
      <w:szCs w:val="24"/>
    </w:rPr>
  </w:style>
  <w:style w:type="paragraph" w:styleId="11">
    <w:name w:val="List"/>
    <w:basedOn w:val="4"/>
    <w:qFormat/>
    <w:uiPriority w:val="0"/>
    <w:rPr>
      <w:rFonts w:cs="Noto Sans Devanagari"/>
    </w:rPr>
  </w:style>
  <w:style w:type="paragraph" w:styleId="12">
    <w:name w:val="footnote text"/>
    <w:basedOn w:val="1"/>
    <w:link w:val="24"/>
    <w:semiHidden/>
    <w:unhideWhenUsed/>
    <w:qFormat/>
    <w:uiPriority w:val="99"/>
  </w:style>
  <w:style w:type="paragraph" w:styleId="13">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5">
    <w:name w:val="Title"/>
    <w:basedOn w:val="3"/>
    <w:qFormat/>
    <w:uiPriority w:val="10"/>
    <w:rPr>
      <w:sz w:val="56"/>
      <w:szCs w:val="56"/>
    </w:rPr>
  </w:style>
  <w:style w:type="character" w:styleId="18">
    <w:name w:val="Strong"/>
    <w:qFormat/>
    <w:uiPriority w:val="0"/>
    <w:rPr>
      <w:b/>
      <w:bCs/>
    </w:rPr>
  </w:style>
  <w:style w:type="character" w:styleId="19">
    <w:name w:val="Emphasis"/>
    <w:qFormat/>
    <w:uiPriority w:val="0"/>
    <w:rPr>
      <w:i/>
      <w:iCs/>
    </w:rPr>
  </w:style>
  <w:style w:type="character" w:styleId="20">
    <w:name w:val="Hyperlink"/>
    <w:unhideWhenUsed/>
    <w:qFormat/>
    <w:uiPriority w:val="99"/>
    <w:rPr>
      <w:color w:val="0563C1"/>
      <w:u w:val="single"/>
    </w:rPr>
  </w:style>
  <w:style w:type="character" w:styleId="21">
    <w:name w:val="HTML Code"/>
    <w:basedOn w:val="17"/>
    <w:semiHidden/>
    <w:unhideWhenUsed/>
    <w:uiPriority w:val="99"/>
    <w:rPr>
      <w:rFonts w:ascii="Courier New" w:hAnsi="Courier New"/>
      <w:sz w:val="20"/>
    </w:rPr>
  </w:style>
  <w:style w:type="character" w:styleId="22">
    <w:name w:val="footnote reference"/>
    <w:qFormat/>
    <w:uiPriority w:val="0"/>
    <w:rPr>
      <w:vertAlign w:val="superscript"/>
    </w:rPr>
  </w:style>
  <w:style w:type="character" w:customStyle="1" w:styleId="23">
    <w:name w:val="Footnote Characters"/>
    <w:semiHidden/>
    <w:unhideWhenUsed/>
    <w:qFormat/>
    <w:uiPriority w:val="99"/>
    <w:rPr>
      <w:vertAlign w:val="superscript"/>
    </w:rPr>
  </w:style>
  <w:style w:type="character" w:customStyle="1" w:styleId="24">
    <w:name w:val="Footnote Text Char"/>
    <w:link w:val="12"/>
    <w:semiHidden/>
    <w:unhideWhenUsed/>
    <w:qFormat/>
    <w:uiPriority w:val="99"/>
    <w:rPr>
      <w:sz w:val="20"/>
      <w:szCs w:val="20"/>
    </w:rPr>
  </w:style>
  <w:style w:type="paragraph" w:customStyle="1" w:styleId="25">
    <w:name w:val="Index"/>
    <w:basedOn w:val="1"/>
    <w:qFormat/>
    <w:uiPriority w:val="0"/>
    <w:pPr>
      <w:suppressLineNumbers/>
    </w:pPr>
    <w:rPr>
      <w:rFonts w:cs="Noto Sans Devanagari"/>
    </w:rPr>
  </w:style>
  <w:style w:type="paragraph" w:customStyle="1" w:styleId="26">
    <w:name w:val="Strong Emphasis"/>
    <w:qFormat/>
    <w:uiPriority w:val="0"/>
    <w:pPr>
      <w:suppressAutoHyphens/>
    </w:pPr>
    <w:rPr>
      <w:rFonts w:ascii="Times New Roman" w:hAnsi="Times New Roman" w:eastAsia="Times New Roman" w:cs="Times New Roman"/>
      <w:b/>
      <w:bCs/>
      <w:lang w:val="en-US" w:eastAsia="zh-CN" w:bidi="hi-IN"/>
    </w:rPr>
  </w:style>
  <w:style w:type="paragraph" w:styleId="27">
    <w:name w:val="List Paragraph"/>
    <w:qFormat/>
    <w:uiPriority w:val="0"/>
    <w:pPr>
      <w:suppressAutoHyphens/>
    </w:pPr>
    <w:rPr>
      <w:rFonts w:ascii="Times New Roman" w:hAnsi="Times New Roman" w:eastAsia="Times New Roman" w:cs="Times New Roman"/>
      <w:lang w:val="en-US" w:eastAsia="zh-CN" w:bidi="hi-IN"/>
    </w:rPr>
  </w:style>
  <w:style w:type="paragraph" w:customStyle="1" w:styleId="28">
    <w:name w:val="Table Contents"/>
    <w:basedOn w:val="1"/>
    <w:qFormat/>
    <w:uiPriority w:val="0"/>
    <w:pPr>
      <w:widowControl w:val="0"/>
      <w:suppressLineNumbers/>
    </w:pPr>
  </w:style>
  <w:style w:type="paragraph" w:customStyle="1" w:styleId="29">
    <w:name w:val="Table Heading"/>
    <w:basedOn w:val="28"/>
    <w:qFormat/>
    <w:uiPriority w:val="0"/>
    <w:pPr>
      <w:jc w:val="center"/>
    </w:pPr>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4747</Words>
  <Characters>27060</Characters>
  <Lines>225</Lines>
  <Paragraphs>63</Paragraphs>
  <TotalTime>0</TotalTime>
  <ScaleCrop>false</ScaleCrop>
  <LinksUpToDate>false</LinksUpToDate>
  <CharactersWithSpaces>31744</CharactersWithSpaces>
  <Application>WPS Office WWO_wpscloud_20260721103702-0e67e39500</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2026-03-17T13:49:00Z</dcterms:created>
  <dc:creator>Un-named</dc:creator>
  <cp:lastModifiedBy>Jaswanth Thalluri</cp:lastModifiedBy>
  <dcterms:modified xsi:type="dcterms:W3CDTF">2026-08-05T14:08:03Z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2052-12.9.0.28078</vt:lpwstr>
  </property>
  <property fmtid="{D5CDD505-2E9C-101B-9397-08002B2CF9AE}" pid="3" name="ICV">
    <vt:lpwstr>2F63D5219714B12543D3726A35514E48_43</vt:lpwstr>
  </property>
</Properties>
</file>