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Database Link:</w:t>
        <w:br w:type="textWrapping"/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https://www.kaggle.com/datasets/somayehsahebi/super-store</w:t>
        </w:r>
      </w:hyperlink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br w:type="textWrapping"/>
        <w:t xml:space="preserve">Tables have been amended by us uniquely w.r.t given dataset link.</w:t>
        <w:br w:type="textWrapping"/>
        <w:t xml:space="preserve">Link for updated schema files is below: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https://drive.google.com/drive/folders/1gtuIulLRNo5RPuC9cY9L6PG32sXbt5_d?usp=drive_link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kaggle.com/datasets/somayehsahebi/super-store" TargetMode="External"/><Relationship Id="rId7" Type="http://schemas.openxmlformats.org/officeDocument/2006/relationships/hyperlink" Target="https://drive.google.com/drive/folders/1gtuIulLRNo5RPuC9cY9L6PG32sXbt5_d?usp=driv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