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RDS(Relational Database Service):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 is an web service that makes it easy to setup and maintain databases in aws cloud.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 provides cost-efficient, resizable capacity for databases.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main advantage of rds is it can be resized.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 can resize cpu, memory, storage whenever you want.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 can use regular databases in RDS like mysql, mariaDB, postgre SQL, Microsoft SQL, oracle and Amazon aurora DB.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You can setup your databases in different AZ. It will replicate the entire DB.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case, if your db in an AZ is failed.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Managed Database instance for one or more databases.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After creating an RDS DB, it gives an endpoint. With this endpoint you can connect to your DB from EC2 instance.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Types of databases: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==================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Relational and Non-Relational database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Relational database stored information in tables.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Often, these tables have shared information between them, causing a relationship to form between tables.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This is where a relational database gets its name from.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Example: MySql, Oracle, MariaDB, Postgres and MS-SQL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Non-Relational Database,sometimes called NoSQL (Not Only SQL), is any kind of database that doesn’t use the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tables, fields, and columns structured data concept from relational databases.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Example: MongoDB, BigTable, Redis, RavenDb, Cassandra, and CouchDb.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Database on ec2: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===============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We can configure our database on ec2.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Webserver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|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Application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|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|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Database       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If you want to host a application then we need webserver and database also to store data.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above example is called as 3tier architecture.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We need to run all the 3 components.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We can install all the 3 components in the same machine but still it is not recomended.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Why should you run db on EC2?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Access to the DB instance 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Vendor Demands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DB or DB version that aws doesn’tprovide.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Why shouldn't you run DB on EC2?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Admin overhead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Backup and DR (Disaster Recovery)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Ec2 is running in single AZ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Will miss out features from aws DB products.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Performance will be slower than aws options.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Install Db on ec2 steps: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Begin Configuration 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===================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sudo su 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yum -y install mariadb-server wget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systemctl enable mariadb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systemctl start mariadb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yum -y update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Set Environmental Variables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===========================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DBName=ec2db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DBPassword=admin123456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DBRootPassword=admin123456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DBUser=ec2dbuser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Database Setup on EC2 Instance: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===============================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echo "CREATE DATABASE ${DBName};" &gt;&gt; /tmp/db.setup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echo "CREATE USER '${DBUser}' IDENTIFIED BY '${DBPassword}';" &gt;&gt; /tmp/db.setup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echo "GRANT ALL PRIVILEGES ON *.* TO '${DBUser}'@'%';" &gt;&gt; /tmp/db.setup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echo "FLUSH PRIVILEGES;" &gt;&gt; /tmp/db.setup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mysqladmin -u root password "${DBRootPassword}"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mysql -u root --password="${DBRootPassword}" &lt; /tmp/db.setup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rm /tmp/db.setup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Adding some dummy data to the Database inside EC2 Instance: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mysql -u root --password="${DBRootPassword}"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USE ec2db;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CREATE TABLE table1 (id INT, name VARCHAR(45));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table1 VALUES(1, 'Virat'), (2, 'Sachin'), (3, 'Dhoni'), (4, 'ABD');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* FROM table1;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RDS Database Instance: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=====================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Database connects with a CNAME.RDS uses standard database engines.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DB can be optimized with db.m5 general,db.r5 memory,db.t3 burst.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when we provision an instance,we also provision one ebs storage that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is dedicated to instance.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Ebs storage will also be in the same AZ.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If ebs storage fails for some reason then RDS will also fail to operate.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Migrating DB from EC2 to RDS: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============================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1) Get the dump of your existing DB on EC2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mysqldump -u root -p database_name &gt; file_name.sql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2) Migrate the DB dump that you have taken in step 1 to RDS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mysql -h &lt;replace-rds-end-point-here&gt; -P 3306 -u &lt;user_name&gt; -p database_name &lt; ec2db.sql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3) Connect to your RDS DB instance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mysql -h &lt;replace-rds-end-point-here&gt; -P 3306 -u rdsuser -p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4) Switch to the database and verify the details.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USE rdsdb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SELECT * FROM table1;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RDS Multi Az (High-Availability):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=================================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Multi Az option can be enabled on rds instance and it will create a replica/standby db of original db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 anaother availability zone.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The ebs volume attached for standby db will be in the created in the same region.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RDS access only via database CNAME. so we cannot access standy db for any reason via RDS.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Standby replica cannot be used as extra capacity.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synchronus replication means if some is written in the db then the same will be replciated in standby db.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This is helpful if for some reasons primary is not working as expected then aws will detect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and it will take 1-2 mins to create a new instance.(Fail Over)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Fail over means it will have some downtime.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Fault tolerance means there will be no downtime.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Points to remember: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==================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1) Multi AZ feature is not free and we need to pay twice the price.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2) Standy replcia cannot be accessed directly unless a failure occurs.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3) Failover is highly available, not fault tolerant.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4) Backups taken from standby (Removes performance impacts)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5) Multi AZ will be created in same region.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RDS Backup and Restores: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========================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Key Terminologies in Backup and Restores.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1) RPO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2) RTO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RPO - Recovery Point Objective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==============================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1) Time between the last backup and whenver the  failure occured.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Ex: We have taken backup at 6 a.m and failure happened at 7 a.m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then RPO is for 1 hour and we will loose 1 hr of data.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2) Amaount of maximum data loss.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3) Business provides an RPO value.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4) influence technical solution and case.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RTO- Recovery Time Objective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============================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1) Time between the DR event and full recovery.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Ex: Disaster happened at 6 a.m and you took 30 mins to restore back the DB.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Then 30 mins we can say as RTO.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2) Influenced by process,staff,tech and documentation.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Backups: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========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1) First snap is full size of consumed data.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After first snapshot it will only capture the latest data written to db.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2) Manual snapshots will remain in your aws account even after the life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of snapshot,these needs to be deleted manually.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3) Automatic Snapshots.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4)Automatic cleanups can be anywhere from 0 to 35 days.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5) When you delete the db,they can be retained but they will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expire based on thier retention period.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Points to Remember: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==================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1) When performing a restore,RDs creates new endpoint address.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2) Restores aren't fast, think about RTO.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RDS Read-Replicas: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=================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Read Replcias is a copy of the primary instance.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Use case: Let’s assume we have a primary RDS instance that serves both read and write traffic.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Due to the size of the instance and the amount of read-intensive traffic being directed to the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database for queries. the performance of the instance is taking a hit.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To help resolve this, you can create a read replica. A snapshot will be taken of your database,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and if you are using Multi-AZ, then this snapshot will be taken of your secondary database instance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to ensure that there are no performance impacts during the process. Once the snapshot is completed,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a read replica instance is created from this data.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1) Asynchronous replication.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2) It is written fully to the primary instance.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once its stored-on disk,it is then push to the replcia db.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This means there could be small log.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3) These can be created in the same region or different region,it is a cross region replication.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why we need Read Replicas: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=========================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1) We can create 5 read-repicas per DB instance.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2) Each of these provides an additional instance of Read performance.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3) This allows you to scale out read operations for an instance.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4) Can provide global performance improvments.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