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24" w:type="dxa"/>
        <w:tblLook w:val="04A0" w:firstRow="1" w:lastRow="0" w:firstColumn="1" w:lastColumn="0" w:noHBand="0" w:noVBand="1"/>
      </w:tblPr>
      <w:tblGrid>
        <w:gridCol w:w="1975"/>
        <w:gridCol w:w="5040"/>
        <w:gridCol w:w="4409"/>
      </w:tblGrid>
      <w:tr w:rsidR="005F5B6E" w14:paraId="1522683B" w14:textId="353B0D1A" w:rsidTr="005F5B6E">
        <w:trPr>
          <w:trHeight w:val="1017"/>
        </w:trPr>
        <w:tc>
          <w:tcPr>
            <w:tcW w:w="1975" w:type="dxa"/>
          </w:tcPr>
          <w:p w14:paraId="2D8AAA23" w14:textId="77777777" w:rsidR="005F5B6E" w:rsidRDefault="005F5B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5040" w:type="dxa"/>
          </w:tcPr>
          <w:p w14:paraId="3BADC9C5" w14:textId="77777777" w:rsidR="005F5B6E" w:rsidRDefault="005F5B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Literature Review</w:t>
            </w:r>
          </w:p>
        </w:tc>
        <w:tc>
          <w:tcPr>
            <w:tcW w:w="4409" w:type="dxa"/>
          </w:tcPr>
          <w:p w14:paraId="3572639B" w14:textId="418DB32F" w:rsidR="005F5B6E" w:rsidRDefault="005F5B6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</w:tr>
      <w:tr w:rsidR="005F5B6E" w14:paraId="42FE9D84" w14:textId="0063FDE4" w:rsidTr="005F5B6E">
        <w:trPr>
          <w:trHeight w:val="988"/>
        </w:trPr>
        <w:tc>
          <w:tcPr>
            <w:tcW w:w="1975" w:type="dxa"/>
          </w:tcPr>
          <w:p w14:paraId="640554DB" w14:textId="77777777" w:rsidR="005F5B6E" w:rsidRDefault="005F5B6E">
            <w:pPr>
              <w:spacing w:after="0" w:line="240" w:lineRule="auto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October 2022 to 6</w:t>
            </w:r>
            <w:r>
              <w:rPr>
                <w:vertAlign w:val="superscript"/>
              </w:rPr>
              <w:t>th</w:t>
            </w:r>
            <w:r>
              <w:t xml:space="preserve"> October 2022</w:t>
            </w:r>
          </w:p>
        </w:tc>
        <w:tc>
          <w:tcPr>
            <w:tcW w:w="5040" w:type="dxa"/>
          </w:tcPr>
          <w:p w14:paraId="3B9542F4" w14:textId="77777777" w:rsidR="005F5B6E" w:rsidRDefault="005F5B6E">
            <w:pPr>
              <w:spacing w:after="0" w:line="240" w:lineRule="auto"/>
            </w:pPr>
            <w:r>
              <w:t>1. Design Pattern Implementation in Java and AspectJ</w:t>
            </w:r>
          </w:p>
          <w:p w14:paraId="68366BF8" w14:textId="77777777" w:rsidR="005F5B6E" w:rsidRDefault="005F5B6E">
            <w:pPr>
              <w:spacing w:after="0" w:line="240" w:lineRule="auto"/>
              <w:rPr>
                <w:rFonts w:ascii="Calibri" w:hAnsi="Calibri"/>
              </w:rPr>
            </w:pPr>
            <w:r>
              <w:t>2.</w:t>
            </w:r>
            <w:r>
              <w:rPr>
                <w:color w:val="333333"/>
              </w:rPr>
              <w:t>Modularizing Cross-Cutting Concerns with Aspect-Oriented Extensions for Solidity</w:t>
            </w:r>
          </w:p>
          <w:p w14:paraId="0AD9076D" w14:textId="77777777" w:rsidR="005F5B6E" w:rsidRDefault="005F5B6E">
            <w:pPr>
              <w:spacing w:after="0" w:line="240" w:lineRule="auto"/>
              <w:rPr>
                <w:rFonts w:ascii="sans-serif" w:hAnsi="sans-serif"/>
                <w:color w:val="333333"/>
                <w:sz w:val="48"/>
              </w:rPr>
            </w:pPr>
          </w:p>
        </w:tc>
        <w:tc>
          <w:tcPr>
            <w:tcW w:w="4409" w:type="dxa"/>
          </w:tcPr>
          <w:p w14:paraId="170FB95F" w14:textId="2C99479B" w:rsidR="005F5B6E" w:rsidRDefault="005F5B6E">
            <w:pPr>
              <w:spacing w:after="0" w:line="240" w:lineRule="auto"/>
            </w:pPr>
            <w:r>
              <w:t>7</w:t>
            </w:r>
            <w:r w:rsidRPr="005F5B6E">
              <w:rPr>
                <w:vertAlign w:val="superscript"/>
              </w:rPr>
              <w:t>th</w:t>
            </w:r>
            <w:r>
              <w:t xml:space="preserve"> Oct </w:t>
            </w:r>
          </w:p>
        </w:tc>
      </w:tr>
      <w:tr w:rsidR="005F5B6E" w14:paraId="56C8D7B4" w14:textId="51472510" w:rsidTr="005F5B6E">
        <w:trPr>
          <w:trHeight w:val="1017"/>
        </w:trPr>
        <w:tc>
          <w:tcPr>
            <w:tcW w:w="1975" w:type="dxa"/>
          </w:tcPr>
          <w:p w14:paraId="3CED9E48" w14:textId="77777777" w:rsidR="005F5B6E" w:rsidRDefault="005F5B6E">
            <w:pPr>
              <w:spacing w:after="0" w:line="240" w:lineRule="auto"/>
            </w:pPr>
            <w:r>
              <w:t>7</w:t>
            </w:r>
            <w:r>
              <w:rPr>
                <w:vertAlign w:val="superscript"/>
              </w:rPr>
              <w:t>th</w:t>
            </w:r>
            <w:r>
              <w:t xml:space="preserve"> Oct 2022 to 13</w:t>
            </w:r>
            <w:r>
              <w:rPr>
                <w:vertAlign w:val="superscript"/>
              </w:rPr>
              <w:t>th</w:t>
            </w:r>
            <w:r>
              <w:t xml:space="preserve"> Oct 2022</w:t>
            </w:r>
          </w:p>
        </w:tc>
        <w:tc>
          <w:tcPr>
            <w:tcW w:w="5040" w:type="dxa"/>
          </w:tcPr>
          <w:p w14:paraId="02DDF505" w14:textId="77777777" w:rsidR="005F5B6E" w:rsidRDefault="005F5B6E">
            <w:pPr>
              <w:spacing w:after="0" w:line="240" w:lineRule="auto"/>
            </w:pPr>
            <w:r>
              <w:t>1. Refactoring to Role Objects by Friedrich Steimann</w:t>
            </w:r>
          </w:p>
          <w:p w14:paraId="180D7186" w14:textId="77777777" w:rsidR="005F5B6E" w:rsidRDefault="005F5B6E">
            <w:pPr>
              <w:spacing w:after="0" w:line="240" w:lineRule="auto"/>
            </w:pPr>
            <w:r>
              <w:t>2. The Role Object Pattern by Dirk Riehle</w:t>
            </w:r>
          </w:p>
        </w:tc>
        <w:tc>
          <w:tcPr>
            <w:tcW w:w="4409" w:type="dxa"/>
          </w:tcPr>
          <w:p w14:paraId="44E7BBFA" w14:textId="306D7A40" w:rsidR="005F5B6E" w:rsidRDefault="005F5B6E">
            <w:pPr>
              <w:spacing w:after="0" w:line="240" w:lineRule="auto"/>
            </w:pPr>
            <w:r>
              <w:t>14</w:t>
            </w:r>
            <w:r w:rsidRPr="005F5B6E">
              <w:rPr>
                <w:vertAlign w:val="superscript"/>
              </w:rPr>
              <w:t>th</w:t>
            </w:r>
            <w:r>
              <w:t xml:space="preserve"> Oct </w:t>
            </w:r>
          </w:p>
          <w:p w14:paraId="72F7B47A" w14:textId="24A7CFA3" w:rsidR="005F5B6E" w:rsidRDefault="005F5B6E">
            <w:pPr>
              <w:spacing w:after="0" w:line="240" w:lineRule="auto"/>
            </w:pPr>
            <w:r>
              <w:t>Meeting Summary:</w:t>
            </w:r>
          </w:p>
          <w:p w14:paraId="54D5538B" w14:textId="317A4824" w:rsidR="005F5B6E" w:rsidRDefault="005F5B6E" w:rsidP="005F5B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Add UML diagram to Code</w:t>
            </w:r>
          </w:p>
          <w:p w14:paraId="097BEFDD" w14:textId="4BCCC921" w:rsidR="005F5B6E" w:rsidRDefault="005F5B6E" w:rsidP="005F5B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Add Citation to presentation</w:t>
            </w:r>
          </w:p>
          <w:p w14:paraId="0587CF10" w14:textId="67504529" w:rsidR="005F5B6E" w:rsidRDefault="005F5B6E" w:rsidP="005F5B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Try to connect Aspect Oriented programming  with Role Objects</w:t>
            </w:r>
            <w:r w:rsidR="00D738AA">
              <w:t>, find new paper about this</w:t>
            </w:r>
          </w:p>
          <w:p w14:paraId="273B64BD" w14:textId="0634C5DB" w:rsidR="005F5B6E" w:rsidRDefault="005F5B6E" w:rsidP="005F5B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Implement Sample code in Hyperledger </w:t>
            </w:r>
          </w:p>
          <w:p w14:paraId="319716A3" w14:textId="2AF921C6" w:rsidR="00C87DC0" w:rsidRDefault="00C87DC0" w:rsidP="005F5B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Not too much text on presentation</w:t>
            </w:r>
          </w:p>
          <w:p w14:paraId="3165BDD2" w14:textId="30FBBF54" w:rsidR="005F5B6E" w:rsidRDefault="005F5B6E">
            <w:pPr>
              <w:spacing w:after="0" w:line="240" w:lineRule="auto"/>
            </w:pPr>
          </w:p>
        </w:tc>
      </w:tr>
    </w:tbl>
    <w:p w14:paraId="720803CE" w14:textId="77777777" w:rsidR="00915DF6" w:rsidRDefault="00915DF6"/>
    <w:sectPr w:rsidR="00915DF6">
      <w:pgSz w:w="12240" w:h="15840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2280D"/>
    <w:multiLevelType w:val="hybridMultilevel"/>
    <w:tmpl w:val="7C82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63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F6"/>
    <w:rsid w:val="00004073"/>
    <w:rsid w:val="005F5B6E"/>
    <w:rsid w:val="00915DF6"/>
    <w:rsid w:val="00C87DC0"/>
    <w:rsid w:val="00D7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48DC"/>
  <w15:docId w15:val="{BF9B03EC-7270-44E0-B6E5-A54B267E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147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d4266b60, e39e9314</dc:creator>
  <dc:description/>
  <cp:lastModifiedBy>d4266b60, e39e9314</cp:lastModifiedBy>
  <cp:revision>11</cp:revision>
  <dcterms:created xsi:type="dcterms:W3CDTF">2022-10-05T18:41:00Z</dcterms:created>
  <dcterms:modified xsi:type="dcterms:W3CDTF">2022-10-14T16:03:00Z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