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F956197" w14:textId="28EC1C19" w:rsidR="00305386" w:rsidRDefault="00D42FD3" w:rsidP="00FE72DE">
      <w:pPr>
        <w:spacing w:after="570" w:line="259" w:lineRule="auto"/>
        <w:ind w:left="19" w:right="0" w:firstLine="0"/>
      </w:pPr>
      <w:r>
        <w:rPr>
          <w:rFonts w:ascii="Arial" w:eastAsia="Arial" w:hAnsi="Arial" w:cs="Arial"/>
          <w:color w:val="666666"/>
          <w:sz w:val="30"/>
        </w:rPr>
        <w:t xml:space="preserve">Capstone </w:t>
      </w:r>
      <w:proofErr w:type="gramStart"/>
      <w:r>
        <w:rPr>
          <w:rFonts w:ascii="Arial" w:eastAsia="Arial" w:hAnsi="Arial" w:cs="Arial"/>
          <w:color w:val="666666"/>
          <w:sz w:val="30"/>
        </w:rPr>
        <w:t xml:space="preserve">Project  </w:t>
      </w:r>
      <w:r w:rsidR="005D3A12">
        <w:rPr>
          <w:rFonts w:ascii="Arial" w:eastAsia="Arial" w:hAnsi="Arial" w:cs="Arial"/>
          <w:color w:val="666666"/>
          <w:sz w:val="30"/>
        </w:rPr>
        <w:t>by</w:t>
      </w:r>
      <w:proofErr w:type="gramEnd"/>
      <w:r w:rsidR="005D3A12">
        <w:rPr>
          <w:rFonts w:ascii="Arial" w:eastAsia="Arial" w:hAnsi="Arial" w:cs="Arial"/>
          <w:color w:val="666666"/>
          <w:sz w:val="30"/>
        </w:rPr>
        <w:t xml:space="preserve"> Imran Tan</w:t>
      </w:r>
    </w:p>
    <w:p w14:paraId="30CDCF39" w14:textId="678B9445" w:rsidR="00305386" w:rsidRDefault="00E46B69" w:rsidP="00FE72DE">
      <w:pPr>
        <w:spacing w:after="0" w:line="304" w:lineRule="auto"/>
        <w:ind w:left="19" w:right="2187" w:firstLine="0"/>
        <w:jc w:val="left"/>
      </w:pPr>
      <w:r>
        <w:rPr>
          <w:b/>
          <w:sz w:val="52"/>
        </w:rPr>
        <w:t>Credit Card Fraud Detection Using Machine Learning</w:t>
      </w:r>
    </w:p>
    <w:p w14:paraId="629390BA" w14:textId="77777777" w:rsidR="00305386" w:rsidRDefault="00D42FD3" w:rsidP="00FE72DE">
      <w:pPr>
        <w:spacing w:after="19" w:line="259" w:lineRule="auto"/>
        <w:ind w:left="19" w:right="0" w:firstLine="0"/>
      </w:pPr>
      <w:r>
        <w:rPr>
          <w:rFonts w:ascii="Arial" w:eastAsia="Arial" w:hAnsi="Arial" w:cs="Arial"/>
        </w:rPr>
        <w:t xml:space="preserve"> </w:t>
      </w:r>
    </w:p>
    <w:p w14:paraId="5224134D" w14:textId="77777777" w:rsidR="00305386" w:rsidRDefault="00D42FD3" w:rsidP="00FE72DE">
      <w:pPr>
        <w:spacing w:after="14" w:line="259" w:lineRule="auto"/>
        <w:ind w:left="19" w:right="0" w:firstLine="0"/>
      </w:pPr>
      <w:r>
        <w:rPr>
          <w:rFonts w:ascii="Arial" w:eastAsia="Arial" w:hAnsi="Arial" w:cs="Arial"/>
        </w:rPr>
        <w:t xml:space="preserve"> </w:t>
      </w:r>
    </w:p>
    <w:p w14:paraId="4D0541BF" w14:textId="77777777" w:rsidR="00305386" w:rsidRDefault="00D42FD3" w:rsidP="00FE72DE">
      <w:pPr>
        <w:spacing w:after="19" w:line="259" w:lineRule="auto"/>
        <w:ind w:left="19" w:right="0" w:firstLine="0"/>
      </w:pPr>
      <w:r>
        <w:rPr>
          <w:rFonts w:ascii="Arial" w:eastAsia="Arial" w:hAnsi="Arial" w:cs="Arial"/>
        </w:rPr>
        <w:t xml:space="preserve"> </w:t>
      </w:r>
    </w:p>
    <w:p w14:paraId="5DB80EE2" w14:textId="77777777" w:rsidR="00305386" w:rsidRDefault="00D42FD3" w:rsidP="00FE72DE">
      <w:pPr>
        <w:spacing w:after="14" w:line="259" w:lineRule="auto"/>
        <w:ind w:left="19" w:right="0" w:firstLine="0"/>
      </w:pPr>
      <w:r>
        <w:rPr>
          <w:rFonts w:ascii="Arial" w:eastAsia="Arial" w:hAnsi="Arial" w:cs="Arial"/>
        </w:rPr>
        <w:t xml:space="preserve"> </w:t>
      </w:r>
    </w:p>
    <w:p w14:paraId="791FCD6A" w14:textId="77777777" w:rsidR="00305386" w:rsidRDefault="00D42FD3" w:rsidP="00FE72DE">
      <w:pPr>
        <w:spacing w:after="19" w:line="259" w:lineRule="auto"/>
        <w:ind w:left="19" w:right="0" w:firstLine="0"/>
      </w:pPr>
      <w:r>
        <w:rPr>
          <w:rFonts w:ascii="Arial" w:eastAsia="Arial" w:hAnsi="Arial" w:cs="Arial"/>
        </w:rPr>
        <w:t xml:space="preserve"> </w:t>
      </w:r>
    </w:p>
    <w:p w14:paraId="54184921" w14:textId="77777777" w:rsidR="00305386" w:rsidRDefault="00D42FD3" w:rsidP="00FE72DE">
      <w:pPr>
        <w:spacing w:after="19" w:line="259" w:lineRule="auto"/>
        <w:ind w:left="19" w:right="0" w:firstLine="0"/>
      </w:pPr>
      <w:r>
        <w:rPr>
          <w:rFonts w:ascii="Arial" w:eastAsia="Arial" w:hAnsi="Arial" w:cs="Arial"/>
        </w:rPr>
        <w:t xml:space="preserve"> </w:t>
      </w:r>
    </w:p>
    <w:p w14:paraId="42BA46F0" w14:textId="77777777" w:rsidR="00305386" w:rsidRDefault="00D42FD3" w:rsidP="00FE72DE">
      <w:pPr>
        <w:spacing w:after="14" w:line="259" w:lineRule="auto"/>
        <w:ind w:left="19" w:right="0" w:firstLine="0"/>
      </w:pPr>
      <w:r>
        <w:rPr>
          <w:rFonts w:ascii="Arial" w:eastAsia="Arial" w:hAnsi="Arial" w:cs="Arial"/>
        </w:rPr>
        <w:t xml:space="preserve"> </w:t>
      </w:r>
    </w:p>
    <w:p w14:paraId="7F4037C1" w14:textId="77777777" w:rsidR="00305386" w:rsidRDefault="00D42FD3" w:rsidP="00FE72DE">
      <w:pPr>
        <w:spacing w:after="19" w:line="259" w:lineRule="auto"/>
        <w:ind w:left="19" w:right="0" w:firstLine="0"/>
      </w:pPr>
      <w:r>
        <w:rPr>
          <w:rFonts w:ascii="Arial" w:eastAsia="Arial" w:hAnsi="Arial" w:cs="Arial"/>
        </w:rPr>
        <w:t xml:space="preserve"> </w:t>
      </w:r>
    </w:p>
    <w:p w14:paraId="5DA7EDC2" w14:textId="77777777" w:rsidR="00305386" w:rsidRDefault="00D42FD3" w:rsidP="00FE72DE">
      <w:pPr>
        <w:spacing w:after="14" w:line="259" w:lineRule="auto"/>
        <w:ind w:left="19" w:right="0" w:firstLine="0"/>
      </w:pPr>
      <w:r>
        <w:rPr>
          <w:rFonts w:ascii="Arial" w:eastAsia="Arial" w:hAnsi="Arial" w:cs="Arial"/>
        </w:rPr>
        <w:t xml:space="preserve"> </w:t>
      </w:r>
    </w:p>
    <w:p w14:paraId="0E59150E" w14:textId="77777777" w:rsidR="00305386" w:rsidRDefault="00D42FD3" w:rsidP="00FE72DE">
      <w:pPr>
        <w:spacing w:after="19" w:line="259" w:lineRule="auto"/>
        <w:ind w:left="19" w:right="0" w:firstLine="0"/>
      </w:pPr>
      <w:r>
        <w:rPr>
          <w:rFonts w:ascii="Arial" w:eastAsia="Arial" w:hAnsi="Arial" w:cs="Arial"/>
        </w:rPr>
        <w:t xml:space="preserve"> </w:t>
      </w:r>
    </w:p>
    <w:p w14:paraId="0A896AF1" w14:textId="77777777" w:rsidR="00305386" w:rsidRDefault="00D42FD3" w:rsidP="00FE72DE">
      <w:pPr>
        <w:spacing w:after="19" w:line="259" w:lineRule="auto"/>
        <w:ind w:left="19" w:right="0" w:firstLine="0"/>
      </w:pPr>
      <w:r>
        <w:rPr>
          <w:rFonts w:ascii="Arial" w:eastAsia="Arial" w:hAnsi="Arial" w:cs="Arial"/>
        </w:rPr>
        <w:t xml:space="preserve"> </w:t>
      </w:r>
    </w:p>
    <w:p w14:paraId="54D86383" w14:textId="77777777" w:rsidR="00305386" w:rsidRDefault="00D42FD3" w:rsidP="00FE72DE">
      <w:pPr>
        <w:spacing w:after="14" w:line="259" w:lineRule="auto"/>
        <w:ind w:left="19" w:right="0" w:firstLine="0"/>
      </w:pPr>
      <w:r>
        <w:rPr>
          <w:rFonts w:ascii="Arial" w:eastAsia="Arial" w:hAnsi="Arial" w:cs="Arial"/>
        </w:rPr>
        <w:t xml:space="preserve"> </w:t>
      </w:r>
    </w:p>
    <w:p w14:paraId="0C6E68C4" w14:textId="77777777" w:rsidR="00305386" w:rsidRDefault="00D42FD3" w:rsidP="00FE72DE">
      <w:pPr>
        <w:spacing w:after="19" w:line="259" w:lineRule="auto"/>
        <w:ind w:left="19" w:right="0" w:firstLine="0"/>
      </w:pPr>
      <w:r>
        <w:rPr>
          <w:rFonts w:ascii="Arial" w:eastAsia="Arial" w:hAnsi="Arial" w:cs="Arial"/>
        </w:rPr>
        <w:t xml:space="preserve"> </w:t>
      </w:r>
    </w:p>
    <w:p w14:paraId="02B5E852" w14:textId="77777777" w:rsidR="00305386" w:rsidRDefault="00D42FD3" w:rsidP="00FE72DE">
      <w:pPr>
        <w:spacing w:after="19" w:line="259" w:lineRule="auto"/>
        <w:ind w:left="19" w:right="0" w:firstLine="0"/>
      </w:pPr>
      <w:r>
        <w:rPr>
          <w:rFonts w:ascii="Arial" w:eastAsia="Arial" w:hAnsi="Arial" w:cs="Arial"/>
        </w:rPr>
        <w:t xml:space="preserve"> </w:t>
      </w:r>
    </w:p>
    <w:p w14:paraId="179E3F59" w14:textId="77777777" w:rsidR="00305386" w:rsidRDefault="00D42FD3" w:rsidP="00FE72DE">
      <w:pPr>
        <w:spacing w:after="14" w:line="259" w:lineRule="auto"/>
        <w:ind w:left="19" w:right="0" w:firstLine="0"/>
      </w:pPr>
      <w:r>
        <w:rPr>
          <w:rFonts w:ascii="Arial" w:eastAsia="Arial" w:hAnsi="Arial" w:cs="Arial"/>
        </w:rPr>
        <w:t xml:space="preserve"> </w:t>
      </w:r>
    </w:p>
    <w:p w14:paraId="2CF0FD98" w14:textId="77777777" w:rsidR="00305386" w:rsidRDefault="00D42FD3" w:rsidP="00FE72DE">
      <w:pPr>
        <w:spacing w:after="19" w:line="259" w:lineRule="auto"/>
        <w:ind w:left="19" w:right="0" w:firstLine="0"/>
      </w:pPr>
      <w:r>
        <w:rPr>
          <w:rFonts w:ascii="Arial" w:eastAsia="Arial" w:hAnsi="Arial" w:cs="Arial"/>
        </w:rPr>
        <w:t xml:space="preserve"> </w:t>
      </w:r>
    </w:p>
    <w:p w14:paraId="343D8CE8" w14:textId="77777777" w:rsidR="00305386" w:rsidRDefault="00D42FD3" w:rsidP="00FE72DE">
      <w:pPr>
        <w:spacing w:after="14" w:line="259" w:lineRule="auto"/>
        <w:ind w:left="19" w:right="0" w:firstLine="0"/>
      </w:pPr>
      <w:r>
        <w:rPr>
          <w:rFonts w:ascii="Arial" w:eastAsia="Arial" w:hAnsi="Arial" w:cs="Arial"/>
        </w:rPr>
        <w:t xml:space="preserve"> </w:t>
      </w:r>
    </w:p>
    <w:p w14:paraId="38536E35" w14:textId="77777777" w:rsidR="00305386" w:rsidRDefault="00D42FD3" w:rsidP="00FE72DE">
      <w:pPr>
        <w:spacing w:after="19" w:line="259" w:lineRule="auto"/>
        <w:ind w:left="19" w:right="0" w:firstLine="0"/>
      </w:pPr>
      <w:r>
        <w:rPr>
          <w:rFonts w:ascii="Arial" w:eastAsia="Arial" w:hAnsi="Arial" w:cs="Arial"/>
        </w:rPr>
        <w:t xml:space="preserve"> </w:t>
      </w:r>
    </w:p>
    <w:p w14:paraId="73B7BD7E" w14:textId="77777777" w:rsidR="00305386" w:rsidRDefault="00D42FD3" w:rsidP="00FE72DE">
      <w:pPr>
        <w:spacing w:after="19" w:line="259" w:lineRule="auto"/>
        <w:ind w:left="19" w:right="0" w:firstLine="0"/>
      </w:pPr>
      <w:r>
        <w:rPr>
          <w:rFonts w:ascii="Arial" w:eastAsia="Arial" w:hAnsi="Arial" w:cs="Arial"/>
        </w:rPr>
        <w:t xml:space="preserve"> </w:t>
      </w:r>
    </w:p>
    <w:p w14:paraId="6AED8D99" w14:textId="77777777" w:rsidR="00305386" w:rsidRDefault="00D42FD3" w:rsidP="00FE72DE">
      <w:pPr>
        <w:spacing w:after="14" w:line="259" w:lineRule="auto"/>
        <w:ind w:left="19" w:right="0" w:firstLine="0"/>
      </w:pPr>
      <w:r>
        <w:rPr>
          <w:rFonts w:ascii="Arial" w:eastAsia="Arial" w:hAnsi="Arial" w:cs="Arial"/>
        </w:rPr>
        <w:t xml:space="preserve"> </w:t>
      </w:r>
    </w:p>
    <w:p w14:paraId="365E061E" w14:textId="77777777" w:rsidR="00305386" w:rsidRDefault="00D42FD3" w:rsidP="00FE72DE">
      <w:pPr>
        <w:spacing w:after="19" w:line="259" w:lineRule="auto"/>
        <w:ind w:left="19" w:right="0" w:firstLine="0"/>
      </w:pPr>
      <w:r>
        <w:rPr>
          <w:rFonts w:ascii="Arial" w:eastAsia="Arial" w:hAnsi="Arial" w:cs="Arial"/>
        </w:rPr>
        <w:t xml:space="preserve"> </w:t>
      </w:r>
    </w:p>
    <w:p w14:paraId="501D7727" w14:textId="77777777" w:rsidR="00305386" w:rsidRDefault="00D42FD3" w:rsidP="00FE72DE">
      <w:pPr>
        <w:spacing w:after="14" w:line="259" w:lineRule="auto"/>
        <w:ind w:left="19" w:right="0" w:firstLine="0"/>
      </w:pPr>
      <w:r>
        <w:rPr>
          <w:rFonts w:ascii="Arial" w:eastAsia="Arial" w:hAnsi="Arial" w:cs="Arial"/>
        </w:rPr>
        <w:t xml:space="preserve"> </w:t>
      </w:r>
    </w:p>
    <w:p w14:paraId="1570ED3C" w14:textId="77777777" w:rsidR="00305386" w:rsidRDefault="00D42FD3" w:rsidP="00FE72DE">
      <w:pPr>
        <w:spacing w:after="19" w:line="259" w:lineRule="auto"/>
        <w:ind w:left="19" w:right="0" w:firstLine="0"/>
      </w:pPr>
      <w:r>
        <w:rPr>
          <w:rFonts w:ascii="Arial" w:eastAsia="Arial" w:hAnsi="Arial" w:cs="Arial"/>
        </w:rPr>
        <w:t xml:space="preserve"> </w:t>
      </w:r>
    </w:p>
    <w:p w14:paraId="2849D703" w14:textId="77777777" w:rsidR="00305386" w:rsidRDefault="00D42FD3" w:rsidP="00FE72DE">
      <w:pPr>
        <w:spacing w:after="19" w:line="259" w:lineRule="auto"/>
        <w:ind w:left="19" w:right="0" w:firstLine="0"/>
      </w:pPr>
      <w:r>
        <w:rPr>
          <w:rFonts w:ascii="Arial" w:eastAsia="Arial" w:hAnsi="Arial" w:cs="Arial"/>
        </w:rPr>
        <w:t xml:space="preserve"> </w:t>
      </w:r>
    </w:p>
    <w:p w14:paraId="33CA5B1E" w14:textId="77777777" w:rsidR="00305386" w:rsidRDefault="00D42FD3" w:rsidP="00FE72DE">
      <w:pPr>
        <w:spacing w:after="14" w:line="259" w:lineRule="auto"/>
        <w:ind w:left="19" w:right="0" w:firstLine="0"/>
      </w:pPr>
      <w:r>
        <w:rPr>
          <w:rFonts w:ascii="Arial" w:eastAsia="Arial" w:hAnsi="Arial" w:cs="Arial"/>
        </w:rPr>
        <w:t xml:space="preserve"> </w:t>
      </w:r>
    </w:p>
    <w:p w14:paraId="75165D3F" w14:textId="77777777" w:rsidR="00305386" w:rsidRDefault="00D42FD3" w:rsidP="00FE72DE">
      <w:pPr>
        <w:spacing w:after="19" w:line="259" w:lineRule="auto"/>
        <w:ind w:left="19" w:right="0" w:firstLine="0"/>
      </w:pPr>
      <w:r>
        <w:rPr>
          <w:rFonts w:ascii="Arial" w:eastAsia="Arial" w:hAnsi="Arial" w:cs="Arial"/>
        </w:rPr>
        <w:t xml:space="preserve"> </w:t>
      </w:r>
    </w:p>
    <w:p w14:paraId="7604216F" w14:textId="77777777" w:rsidR="00305386" w:rsidRDefault="00D42FD3" w:rsidP="00FE72DE">
      <w:pPr>
        <w:spacing w:after="14" w:line="259" w:lineRule="auto"/>
        <w:ind w:left="19" w:right="0" w:firstLine="0"/>
      </w:pPr>
      <w:r>
        <w:rPr>
          <w:rFonts w:ascii="Arial" w:eastAsia="Arial" w:hAnsi="Arial" w:cs="Arial"/>
        </w:rPr>
        <w:t xml:space="preserve"> </w:t>
      </w:r>
    </w:p>
    <w:p w14:paraId="1783A0BA" w14:textId="77777777" w:rsidR="00305386" w:rsidRDefault="00D42FD3" w:rsidP="00FE72DE">
      <w:pPr>
        <w:spacing w:after="19" w:line="259" w:lineRule="auto"/>
        <w:ind w:left="19" w:right="0" w:firstLine="0"/>
      </w:pPr>
      <w:r>
        <w:rPr>
          <w:rFonts w:ascii="Arial" w:eastAsia="Arial" w:hAnsi="Arial" w:cs="Arial"/>
        </w:rPr>
        <w:t xml:space="preserve"> </w:t>
      </w:r>
    </w:p>
    <w:p w14:paraId="2FB9CDB9" w14:textId="77777777" w:rsidR="00305386" w:rsidRDefault="00D42FD3" w:rsidP="00FE72DE">
      <w:pPr>
        <w:spacing w:after="19" w:line="259" w:lineRule="auto"/>
        <w:ind w:left="19" w:right="0" w:firstLine="0"/>
      </w:pPr>
      <w:r>
        <w:rPr>
          <w:rFonts w:ascii="Arial" w:eastAsia="Arial" w:hAnsi="Arial" w:cs="Arial"/>
        </w:rPr>
        <w:t xml:space="preserve"> </w:t>
      </w:r>
    </w:p>
    <w:p w14:paraId="0615F6FF" w14:textId="77777777" w:rsidR="00305386" w:rsidRDefault="00D42FD3" w:rsidP="00FE72DE">
      <w:pPr>
        <w:spacing w:after="14" w:line="259" w:lineRule="auto"/>
        <w:ind w:left="19" w:right="0" w:firstLine="0"/>
      </w:pPr>
      <w:r>
        <w:rPr>
          <w:rFonts w:ascii="Arial" w:eastAsia="Arial" w:hAnsi="Arial" w:cs="Arial"/>
        </w:rPr>
        <w:t xml:space="preserve"> </w:t>
      </w:r>
    </w:p>
    <w:p w14:paraId="13B13E60" w14:textId="77777777" w:rsidR="00305386" w:rsidRDefault="00D42FD3" w:rsidP="00FE72DE">
      <w:pPr>
        <w:spacing w:after="19" w:line="259" w:lineRule="auto"/>
        <w:ind w:left="19" w:right="0" w:firstLine="0"/>
      </w:pPr>
      <w:r>
        <w:rPr>
          <w:rFonts w:ascii="Arial" w:eastAsia="Arial" w:hAnsi="Arial" w:cs="Arial"/>
        </w:rPr>
        <w:t xml:space="preserve"> </w:t>
      </w:r>
    </w:p>
    <w:p w14:paraId="11B2A306" w14:textId="77777777" w:rsidR="00305386" w:rsidRDefault="00D42FD3" w:rsidP="00FE72DE">
      <w:pPr>
        <w:spacing w:after="14" w:line="259" w:lineRule="auto"/>
        <w:ind w:left="19" w:right="0" w:firstLine="0"/>
      </w:pPr>
      <w:r>
        <w:rPr>
          <w:rFonts w:ascii="Arial" w:eastAsia="Arial" w:hAnsi="Arial" w:cs="Arial"/>
        </w:rPr>
        <w:t xml:space="preserve"> </w:t>
      </w:r>
    </w:p>
    <w:p w14:paraId="0D24CEDC" w14:textId="77777777" w:rsidR="00305386" w:rsidRDefault="00D42FD3" w:rsidP="00FE72DE">
      <w:pPr>
        <w:spacing w:after="19" w:line="259" w:lineRule="auto"/>
        <w:ind w:left="19" w:right="0" w:firstLine="0"/>
      </w:pPr>
      <w:r>
        <w:rPr>
          <w:rFonts w:ascii="Arial" w:eastAsia="Arial" w:hAnsi="Arial" w:cs="Arial"/>
        </w:rPr>
        <w:t xml:space="preserve"> </w:t>
      </w:r>
    </w:p>
    <w:p w14:paraId="42463AC8" w14:textId="18F45E84" w:rsidR="00305386" w:rsidRPr="00A86422" w:rsidRDefault="00D42FD3" w:rsidP="00FE72DE">
      <w:pPr>
        <w:spacing w:after="19" w:line="259" w:lineRule="auto"/>
        <w:ind w:left="19" w:right="0" w:firstLine="0"/>
      </w:pPr>
      <w:r>
        <w:rPr>
          <w:rFonts w:ascii="Arial" w:eastAsia="Arial" w:hAnsi="Arial" w:cs="Arial"/>
        </w:rPr>
        <w:t xml:space="preserve"> </w:t>
      </w:r>
    </w:p>
    <w:p w14:paraId="1B49E4F3" w14:textId="77777777" w:rsidR="00305386" w:rsidRDefault="00D42FD3" w:rsidP="00FE72DE">
      <w:pPr>
        <w:pStyle w:val="Heading1"/>
        <w:ind w:left="14"/>
        <w:jc w:val="both"/>
      </w:pPr>
      <w:r>
        <w:rPr>
          <w:rFonts w:ascii="Calibri" w:eastAsia="Calibri" w:hAnsi="Calibri" w:cs="Calibri"/>
        </w:rPr>
        <w:lastRenderedPageBreak/>
        <w:t xml:space="preserve">Opportunity statement </w:t>
      </w:r>
    </w:p>
    <w:p w14:paraId="7CE0ED07" w14:textId="77777777" w:rsidR="00305386" w:rsidRDefault="00D42FD3" w:rsidP="00FE72DE">
      <w:pPr>
        <w:pStyle w:val="Heading2"/>
        <w:spacing w:after="15" w:line="269" w:lineRule="auto"/>
        <w:ind w:left="14"/>
        <w:jc w:val="both"/>
      </w:pPr>
      <w:r>
        <w:rPr>
          <w:rFonts w:ascii="Calibri" w:eastAsia="Calibri" w:hAnsi="Calibri" w:cs="Calibri"/>
          <w:b/>
          <w:color w:val="000000"/>
          <w:sz w:val="22"/>
        </w:rPr>
        <w:t xml:space="preserve">Background </w:t>
      </w:r>
    </w:p>
    <w:p w14:paraId="2D511193" w14:textId="76B4E322" w:rsidR="00305386" w:rsidRDefault="00305386" w:rsidP="00FE72DE">
      <w:pPr>
        <w:spacing w:after="21" w:line="259" w:lineRule="auto"/>
        <w:ind w:left="19" w:right="0" w:firstLine="0"/>
      </w:pPr>
    </w:p>
    <w:p w14:paraId="5BDDC7D9" w14:textId="7CDE2DD7" w:rsidR="00E46B69" w:rsidRDefault="00E46B69" w:rsidP="00FE72DE">
      <w:pPr>
        <w:spacing w:after="21" w:line="259" w:lineRule="auto"/>
        <w:ind w:left="19" w:right="0" w:firstLine="0"/>
      </w:pPr>
      <w:r>
        <w:t xml:space="preserve">In a survey conducted by Statista in Singapore </w:t>
      </w:r>
      <w:proofErr w:type="gramStart"/>
      <w:r>
        <w:t>on</w:t>
      </w:r>
      <w:proofErr w:type="gramEnd"/>
      <w:r>
        <w:t xml:space="preserve"> December 2019, 77% of respondents noted to have chosen credit cards as their main choice of payment for e-commerce transactions. Also, noted that there have multiple cases of credit card fraud occurring and the various new methods in which credit card fraud are being performed. </w:t>
      </w:r>
      <w:proofErr w:type="gramStart"/>
      <w:r>
        <w:t>Here’s</w:t>
      </w:r>
      <w:proofErr w:type="gramEnd"/>
      <w:r>
        <w:t xml:space="preserve"> an overview on the different types of credit card fraud:</w:t>
      </w:r>
    </w:p>
    <w:p w14:paraId="72918DDC" w14:textId="77777777" w:rsidR="00D478EA" w:rsidRDefault="00D478EA" w:rsidP="00FE72DE">
      <w:pPr>
        <w:spacing w:after="21" w:line="259" w:lineRule="auto"/>
        <w:ind w:left="19" w:right="0" w:firstLine="0"/>
      </w:pPr>
    </w:p>
    <w:p w14:paraId="607E38B3" w14:textId="42212310" w:rsidR="00E46B69" w:rsidRPr="00E46B69" w:rsidRDefault="00E46B69" w:rsidP="00FE72DE">
      <w:pPr>
        <w:pStyle w:val="ListParagraph"/>
        <w:numPr>
          <w:ilvl w:val="0"/>
          <w:numId w:val="12"/>
        </w:numPr>
        <w:spacing w:after="21" w:line="259" w:lineRule="auto"/>
        <w:ind w:right="0"/>
      </w:pPr>
      <w:r w:rsidRPr="00E46B69">
        <w:t xml:space="preserve">Card-present (CP) scenarios - refer to scenarios where a physical card is needed. </w:t>
      </w:r>
    </w:p>
    <w:p w14:paraId="6552199F" w14:textId="09BDFA9D" w:rsidR="00E46B69" w:rsidRPr="00E46B69" w:rsidRDefault="00E46B69" w:rsidP="00FE72DE">
      <w:pPr>
        <w:pStyle w:val="ListParagraph"/>
        <w:numPr>
          <w:ilvl w:val="0"/>
          <w:numId w:val="13"/>
        </w:numPr>
        <w:spacing w:after="21" w:line="259" w:lineRule="auto"/>
        <w:ind w:right="0"/>
      </w:pPr>
      <w:r w:rsidRPr="00E46B69">
        <w:t>Lost or stolen card</w:t>
      </w:r>
    </w:p>
    <w:p w14:paraId="19ADC680" w14:textId="40257B00" w:rsidR="00E46B69" w:rsidRPr="00E46B69" w:rsidRDefault="00E46B69" w:rsidP="00FE72DE">
      <w:pPr>
        <w:pStyle w:val="ListParagraph"/>
        <w:numPr>
          <w:ilvl w:val="0"/>
          <w:numId w:val="13"/>
        </w:numPr>
        <w:spacing w:after="21" w:line="259" w:lineRule="auto"/>
        <w:ind w:right="0"/>
      </w:pPr>
      <w:r w:rsidRPr="00E46B69">
        <w:t>Counterfeited card</w:t>
      </w:r>
    </w:p>
    <w:p w14:paraId="33426973" w14:textId="3F216319" w:rsidR="00E46B69" w:rsidRDefault="00E46B69" w:rsidP="00FE72DE">
      <w:pPr>
        <w:pStyle w:val="ListParagraph"/>
        <w:numPr>
          <w:ilvl w:val="0"/>
          <w:numId w:val="13"/>
        </w:numPr>
        <w:spacing w:after="21" w:line="259" w:lineRule="auto"/>
        <w:ind w:right="0"/>
      </w:pPr>
      <w:r w:rsidRPr="00E46B69">
        <w:t xml:space="preserve">Card not </w:t>
      </w:r>
      <w:proofErr w:type="gramStart"/>
      <w:r w:rsidRPr="00E46B69">
        <w:t>received</w:t>
      </w:r>
      <w:proofErr w:type="gramEnd"/>
    </w:p>
    <w:p w14:paraId="7EE39BD5" w14:textId="77777777" w:rsidR="00D478EA" w:rsidRDefault="00D478EA" w:rsidP="00FE72DE">
      <w:pPr>
        <w:pStyle w:val="ListParagraph"/>
        <w:spacing w:after="21" w:line="259" w:lineRule="auto"/>
        <w:ind w:left="739" w:right="0" w:firstLine="0"/>
      </w:pPr>
    </w:p>
    <w:p w14:paraId="053C2A9E" w14:textId="4E897171" w:rsidR="00D478EA" w:rsidRPr="00D478EA" w:rsidRDefault="00D478EA" w:rsidP="00FE72DE">
      <w:pPr>
        <w:pStyle w:val="ListParagraph"/>
        <w:numPr>
          <w:ilvl w:val="0"/>
          <w:numId w:val="12"/>
        </w:numPr>
        <w:spacing w:after="21" w:line="259" w:lineRule="auto"/>
        <w:ind w:right="0"/>
      </w:pPr>
      <w:r w:rsidRPr="00D478EA">
        <w:t xml:space="preserve">Card-not-present (CNP) scenarios - refers to scenarios where a physical card does not need to be used. </w:t>
      </w:r>
    </w:p>
    <w:p w14:paraId="37E93777" w14:textId="6404E22A" w:rsidR="00E46B69" w:rsidRDefault="00D478EA" w:rsidP="00FE72DE">
      <w:pPr>
        <w:pStyle w:val="ListParagraph"/>
        <w:numPr>
          <w:ilvl w:val="0"/>
          <w:numId w:val="13"/>
        </w:numPr>
        <w:spacing w:after="21" w:line="259" w:lineRule="auto"/>
        <w:ind w:right="0"/>
      </w:pPr>
      <w:r w:rsidRPr="00D478EA">
        <w:t>Illegally obtained payment credentials via phishing, scam text message</w:t>
      </w:r>
    </w:p>
    <w:p w14:paraId="2A65549A" w14:textId="433AEE04" w:rsidR="00A86422" w:rsidRDefault="00A86422" w:rsidP="00FE72DE">
      <w:pPr>
        <w:spacing w:after="21" w:line="259" w:lineRule="auto"/>
        <w:ind w:right="0"/>
      </w:pPr>
    </w:p>
    <w:p w14:paraId="46C9EE63" w14:textId="00D74B93" w:rsidR="00A86422" w:rsidRDefault="00A86422" w:rsidP="00FE72DE">
      <w:pPr>
        <w:spacing w:after="21" w:line="259" w:lineRule="auto"/>
        <w:ind w:right="0"/>
      </w:pPr>
      <w:r>
        <w:t xml:space="preserve">Hence, financial institutions would have in place a fraud detection system to detect such fraudulent transactions. However due to the rapid growth in the amount of data, it is becoming increasingly difficult </w:t>
      </w:r>
      <w:r w:rsidRPr="00A86422">
        <w:t>for a human specialist to detect meaningful patterns from transaction data.</w:t>
      </w:r>
      <w:r>
        <w:t xml:space="preserve"> </w:t>
      </w:r>
      <w:r w:rsidRPr="00A86422">
        <w:t xml:space="preserve">In the last </w:t>
      </w:r>
      <w:r>
        <w:t>couple of years</w:t>
      </w:r>
      <w:r w:rsidRPr="00A86422">
        <w:t xml:space="preserve">, </w:t>
      </w:r>
      <w:r>
        <w:t>credit card fraud detection (</w:t>
      </w:r>
      <w:r w:rsidRPr="00A86422">
        <w:t>CCFD</w:t>
      </w:r>
      <w:r>
        <w:t>)</w:t>
      </w:r>
      <w:r w:rsidRPr="00A86422">
        <w:t xml:space="preserve"> has been increasingly complemented with computer algorithms known as Machine Learning (ML), which allow to search and detect patterns from large amounts of data. ML algorithms have been shown to significantly improve the efficiency of fraud detection systems and assist fraud investigators in detecting fraudulent transactions.</w:t>
      </w:r>
      <w:r>
        <w:t xml:space="preserve"> However, the</w:t>
      </w:r>
      <w:r w:rsidRPr="00A86422">
        <w:t xml:space="preserve"> field of ML for CCFD is relatively new, and there do</w:t>
      </w:r>
      <w:r>
        <w:t>es</w:t>
      </w:r>
      <w:r w:rsidRPr="00A86422">
        <w:t xml:space="preserve"> not exist any recognized benchmarks, nor methodologies</w:t>
      </w:r>
      <w:r>
        <w:t xml:space="preserve"> at this moment.</w:t>
      </w:r>
    </w:p>
    <w:p w14:paraId="449D588A" w14:textId="77777777" w:rsidR="00D478EA" w:rsidRDefault="00D478EA" w:rsidP="00FE72DE">
      <w:pPr>
        <w:spacing w:after="21" w:line="259" w:lineRule="auto"/>
        <w:ind w:left="0" w:right="0" w:firstLine="0"/>
      </w:pPr>
    </w:p>
    <w:p w14:paraId="1A1BFEA9" w14:textId="19333BA9" w:rsidR="00305386" w:rsidRDefault="00E46B69" w:rsidP="00FE72DE">
      <w:pPr>
        <w:pStyle w:val="Heading2"/>
        <w:spacing w:after="15" w:line="269" w:lineRule="auto"/>
        <w:ind w:left="14"/>
        <w:jc w:val="both"/>
      </w:pPr>
      <w:r>
        <w:rPr>
          <w:rFonts w:ascii="Calibri" w:eastAsia="Calibri" w:hAnsi="Calibri" w:cs="Calibri"/>
          <w:b/>
          <w:color w:val="000000"/>
          <w:sz w:val="22"/>
        </w:rPr>
        <w:t>Fraud Detection Systems</w:t>
      </w:r>
    </w:p>
    <w:p w14:paraId="3FC1D805" w14:textId="1BEF4C9A" w:rsidR="00563CE1" w:rsidRDefault="00563CE1" w:rsidP="00FE72DE">
      <w:pPr>
        <w:spacing w:after="26" w:line="259" w:lineRule="auto"/>
        <w:ind w:left="19" w:right="0" w:firstLine="0"/>
      </w:pPr>
      <w:r>
        <w:t>Below is an overview of a fraud detection system:</w:t>
      </w:r>
    </w:p>
    <w:p w14:paraId="465A7DB9" w14:textId="2893654A" w:rsidR="00563CE1" w:rsidRDefault="00563CE1" w:rsidP="00FE72DE">
      <w:pPr>
        <w:spacing w:after="26" w:line="259" w:lineRule="auto"/>
        <w:ind w:left="19" w:right="0" w:firstLine="0"/>
      </w:pPr>
      <w:r>
        <w:rPr>
          <w:noProof/>
        </w:rPr>
        <w:drawing>
          <wp:inline distT="0" distB="0" distL="0" distR="0" wp14:anchorId="29B4F688" wp14:editId="49FDCC4C">
            <wp:extent cx="5748655" cy="2597785"/>
            <wp:effectExtent l="0" t="0" r="4445" b="0"/>
            <wp:docPr id="7" name="Picture 7" descr="alt tex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alt text"/>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748655" cy="2597785"/>
                    </a:xfrm>
                    <a:prstGeom prst="rect">
                      <a:avLst/>
                    </a:prstGeom>
                    <a:noFill/>
                    <a:ln>
                      <a:noFill/>
                    </a:ln>
                  </pic:spPr>
                </pic:pic>
              </a:graphicData>
            </a:graphic>
          </wp:inline>
        </w:drawing>
      </w:r>
    </w:p>
    <w:p w14:paraId="0EC9BDEB" w14:textId="6C87871B" w:rsidR="00A113D2" w:rsidRDefault="00A113D2" w:rsidP="00FE72DE">
      <w:pPr>
        <w:spacing w:after="26" w:line="259" w:lineRule="auto"/>
        <w:ind w:left="19" w:right="0" w:firstLine="0"/>
      </w:pPr>
    </w:p>
    <w:p w14:paraId="2657137E" w14:textId="759385D6" w:rsidR="00A113D2" w:rsidRDefault="00A113D2" w:rsidP="00FE72DE">
      <w:pPr>
        <w:spacing w:after="26" w:line="259" w:lineRule="auto"/>
        <w:ind w:left="19" w:right="0" w:firstLine="0"/>
      </w:pPr>
    </w:p>
    <w:p w14:paraId="3782645E" w14:textId="20514D48" w:rsidR="00A113D2" w:rsidRDefault="00A113D2" w:rsidP="00FE72DE">
      <w:pPr>
        <w:spacing w:after="26" w:line="259" w:lineRule="auto"/>
        <w:ind w:left="19" w:right="0" w:firstLine="0"/>
      </w:pPr>
    </w:p>
    <w:p w14:paraId="6A0E828B" w14:textId="0566D3B4" w:rsidR="00A113D2" w:rsidRDefault="00A113D2" w:rsidP="00FE72DE">
      <w:pPr>
        <w:spacing w:after="26" w:line="259" w:lineRule="auto"/>
        <w:ind w:left="19" w:right="0" w:firstLine="0"/>
      </w:pPr>
      <w:r>
        <w:lastRenderedPageBreak/>
        <w:t>Here is a summary on the model above:</w:t>
      </w:r>
    </w:p>
    <w:p w14:paraId="54D4446E" w14:textId="77777777" w:rsidR="00A113D2" w:rsidRDefault="00A113D2" w:rsidP="00FE72DE">
      <w:pPr>
        <w:spacing w:after="26" w:line="259" w:lineRule="auto"/>
        <w:ind w:left="19" w:right="0" w:firstLine="0"/>
      </w:pPr>
    </w:p>
    <w:p w14:paraId="39A18E04" w14:textId="48F00C37" w:rsidR="00563CE1" w:rsidRDefault="00563CE1" w:rsidP="00FE72DE">
      <w:pPr>
        <w:pStyle w:val="ListParagraph"/>
        <w:numPr>
          <w:ilvl w:val="0"/>
          <w:numId w:val="16"/>
        </w:numPr>
        <w:spacing w:after="26" w:line="259" w:lineRule="auto"/>
        <w:ind w:right="0"/>
      </w:pPr>
      <w:r>
        <w:t xml:space="preserve">First layer: </w:t>
      </w:r>
      <w:r w:rsidRPr="00A113D2">
        <w:t xml:space="preserve">The terminal represents the first control layer in an FDS and performs conventional security checks on all the payment </w:t>
      </w:r>
      <w:proofErr w:type="gramStart"/>
      <w:r w:rsidRPr="00A113D2">
        <w:t>requests</w:t>
      </w:r>
      <w:proofErr w:type="gramEnd"/>
    </w:p>
    <w:p w14:paraId="3C117638" w14:textId="3C0ACD20" w:rsidR="00A113D2" w:rsidRDefault="00A113D2" w:rsidP="00FE72DE">
      <w:pPr>
        <w:pStyle w:val="ListParagraph"/>
        <w:numPr>
          <w:ilvl w:val="0"/>
          <w:numId w:val="16"/>
        </w:numPr>
        <w:spacing w:after="26" w:line="259" w:lineRule="auto"/>
        <w:ind w:right="0"/>
      </w:pPr>
      <w:r>
        <w:t>Second layer:</w:t>
      </w:r>
      <w:r w:rsidR="00ED0324">
        <w:t xml:space="preserve"> </w:t>
      </w:r>
      <w:r w:rsidR="00ED0324" w:rsidRPr="00ED0324">
        <w:t>Transaction-blocking rules are if-then (-else) statements meant to block transaction requests that are perceived as frauds</w:t>
      </w:r>
      <w:r w:rsidR="00ED0324">
        <w:t>.</w:t>
      </w:r>
    </w:p>
    <w:p w14:paraId="64C4D62B" w14:textId="3EFFA80B" w:rsidR="00A113D2" w:rsidRDefault="00A113D2" w:rsidP="00FE72DE">
      <w:pPr>
        <w:pStyle w:val="ListParagraph"/>
        <w:numPr>
          <w:ilvl w:val="0"/>
          <w:numId w:val="16"/>
        </w:numPr>
        <w:spacing w:after="26" w:line="259" w:lineRule="auto"/>
        <w:ind w:right="0"/>
      </w:pPr>
      <w:r>
        <w:t>Third layer:</w:t>
      </w:r>
      <w:r w:rsidR="00ED0324">
        <w:t xml:space="preserve"> </w:t>
      </w:r>
      <w:r w:rsidR="00ED0324" w:rsidRPr="00ED0324">
        <w:t>Scoring rules are manually designed by investigators, which arbitrarily define their associated scores. An example of a scoring rule can be “IF previous transaction in a different continent AND less than one hour from the previous transaction THEN fraud score = 0.95”.</w:t>
      </w:r>
    </w:p>
    <w:p w14:paraId="510789B1" w14:textId="55231D14" w:rsidR="00A113D2" w:rsidRDefault="00A113D2" w:rsidP="00FE72DE">
      <w:pPr>
        <w:pStyle w:val="ListParagraph"/>
        <w:numPr>
          <w:ilvl w:val="0"/>
          <w:numId w:val="16"/>
        </w:numPr>
        <w:spacing w:after="26" w:line="259" w:lineRule="auto"/>
        <w:ind w:right="0"/>
      </w:pPr>
      <w:r>
        <w:t>Fourth</w:t>
      </w:r>
      <w:r w:rsidR="00ED0324">
        <w:t xml:space="preserve"> layer: The Data Driven Model</w:t>
      </w:r>
      <w:r w:rsidR="00ED0324" w:rsidRPr="00ED0324">
        <w:t xml:space="preserve"> </w:t>
      </w:r>
      <w:r w:rsidR="00ED0324">
        <w:t xml:space="preserve">will be where our machine learning model comes into play and is used </w:t>
      </w:r>
      <w:r w:rsidR="00ED0324" w:rsidRPr="00ED0324">
        <w:t xml:space="preserve">to estimate the probability for </w:t>
      </w:r>
      <w:r w:rsidR="00ED0324">
        <w:t>a transaction to be fraudulent. The model</w:t>
      </w:r>
      <w:r w:rsidR="00ED0324" w:rsidRPr="00ED0324">
        <w:t xml:space="preserve"> is expected to find frauds according to rules that go beyond investigator experience</w:t>
      </w:r>
      <w:r w:rsidR="00ED0324">
        <w:t>.</w:t>
      </w:r>
    </w:p>
    <w:p w14:paraId="543AB908" w14:textId="00516F04" w:rsidR="00ED0324" w:rsidRDefault="00ED0324" w:rsidP="00FE72DE">
      <w:pPr>
        <w:pStyle w:val="ListParagraph"/>
        <w:numPr>
          <w:ilvl w:val="0"/>
          <w:numId w:val="16"/>
        </w:numPr>
        <w:spacing w:after="26" w:line="259" w:lineRule="auto"/>
        <w:ind w:right="0"/>
      </w:pPr>
      <w:r>
        <w:t xml:space="preserve">Fifth layer: </w:t>
      </w:r>
      <w:r w:rsidRPr="00ED0324">
        <w:t xml:space="preserve">Investigators are professionals experienced in analysing credit card transactions and are responsible for the expert-driven layers of the </w:t>
      </w:r>
      <w:r>
        <w:t>fraud detection system</w:t>
      </w:r>
      <w:r w:rsidRPr="00ED0324">
        <w:t>.</w:t>
      </w:r>
    </w:p>
    <w:p w14:paraId="1363501B" w14:textId="77777777" w:rsidR="00A86422" w:rsidRDefault="00A86422" w:rsidP="00FE72DE">
      <w:pPr>
        <w:spacing w:after="26" w:line="259" w:lineRule="auto"/>
        <w:ind w:left="19" w:right="0" w:firstLine="0"/>
      </w:pPr>
    </w:p>
    <w:p w14:paraId="3AF2C8A3" w14:textId="77777777" w:rsidR="00305386" w:rsidRDefault="00D42FD3" w:rsidP="00FE72DE">
      <w:pPr>
        <w:spacing w:after="15" w:line="269" w:lineRule="auto"/>
        <w:ind w:left="14" w:right="0"/>
      </w:pPr>
      <w:r>
        <w:rPr>
          <w:b/>
        </w:rPr>
        <w:t xml:space="preserve">What is the opportunity the project is investigating? </w:t>
      </w:r>
    </w:p>
    <w:p w14:paraId="517CAC2C" w14:textId="330D4E01" w:rsidR="00305386" w:rsidRDefault="00A86422" w:rsidP="00FE72DE">
      <w:pPr>
        <w:ind w:left="14" w:right="0"/>
      </w:pPr>
      <w:r>
        <w:t xml:space="preserve">As mentioned above that there does not exist any recognized benchmarks or methodologies </w:t>
      </w:r>
      <w:r w:rsidR="005D3A12">
        <w:t>now</w:t>
      </w:r>
      <w:r>
        <w:t xml:space="preserve">, </w:t>
      </w:r>
      <w:r w:rsidR="005D3A12">
        <w:t xml:space="preserve">there is an opportunity to propose a simple pipeline for ML in a fraud detection system. </w:t>
      </w:r>
      <w:r>
        <w:t>The project is to showcase a baseline model for fraud detection, which can be easily reproducible and potentially act as a basis of comparison against more sophisticated models.</w:t>
      </w:r>
    </w:p>
    <w:p w14:paraId="2A4D5A0B" w14:textId="74841044" w:rsidR="00A86422" w:rsidRDefault="00A86422" w:rsidP="00FE72DE">
      <w:pPr>
        <w:ind w:left="14" w:right="0"/>
      </w:pPr>
    </w:p>
    <w:p w14:paraId="0970EA5B" w14:textId="77777777" w:rsidR="00A86422" w:rsidRDefault="00A86422" w:rsidP="00FE72DE">
      <w:pPr>
        <w:ind w:left="14" w:right="0"/>
      </w:pPr>
    </w:p>
    <w:p w14:paraId="36E5FA7D" w14:textId="77777777" w:rsidR="00305386" w:rsidRDefault="00D42FD3" w:rsidP="00FE72DE">
      <w:pPr>
        <w:pStyle w:val="Heading1"/>
        <w:ind w:left="14"/>
        <w:jc w:val="both"/>
      </w:pPr>
      <w:r>
        <w:rPr>
          <w:rFonts w:ascii="Calibri" w:eastAsia="Calibri" w:hAnsi="Calibri" w:cs="Calibri"/>
        </w:rPr>
        <w:t xml:space="preserve">Stakeholders </w:t>
      </w:r>
    </w:p>
    <w:p w14:paraId="2FC75378" w14:textId="77777777" w:rsidR="00305386" w:rsidRDefault="00D42FD3" w:rsidP="00FE72DE">
      <w:pPr>
        <w:spacing w:after="15" w:line="269" w:lineRule="auto"/>
        <w:ind w:left="14" w:right="0"/>
      </w:pPr>
      <w:r>
        <w:rPr>
          <w:b/>
        </w:rPr>
        <w:t>Who are the stakeholders?</w:t>
      </w:r>
      <w:r>
        <w:t xml:space="preserve">  </w:t>
      </w:r>
    </w:p>
    <w:p w14:paraId="0CD9F611" w14:textId="04A4918B" w:rsidR="00305386" w:rsidRDefault="00D42FD3" w:rsidP="00FE72DE">
      <w:pPr>
        <w:ind w:left="14" w:right="0"/>
      </w:pPr>
      <w:r>
        <w:t xml:space="preserve">The primary stakeholders are </w:t>
      </w:r>
      <w:r w:rsidR="005D3A12">
        <w:t>s</w:t>
      </w:r>
      <w:r w:rsidR="005D3A12" w:rsidRPr="005D3A12">
        <w:t>tudents or professionals</w:t>
      </w:r>
      <w:r w:rsidR="005D3A12">
        <w:t xml:space="preserve"> </w:t>
      </w:r>
      <w:r w:rsidR="000C7E5C">
        <w:t xml:space="preserve">in financial institutions and investigators </w:t>
      </w:r>
      <w:r w:rsidR="005D3A12">
        <w:t>who are</w:t>
      </w:r>
      <w:r w:rsidR="005D3A12" w:rsidRPr="005D3A12">
        <w:t xml:space="preserve"> interested in the specific problem of credit card fraud detection from a practical point of view</w:t>
      </w:r>
      <w:r w:rsidR="005D3A12">
        <w:t>.</w:t>
      </w:r>
    </w:p>
    <w:p w14:paraId="20C1AAFE" w14:textId="77777777" w:rsidR="00305386" w:rsidRDefault="00D42FD3" w:rsidP="00FE72DE">
      <w:pPr>
        <w:spacing w:after="583" w:line="259" w:lineRule="auto"/>
        <w:ind w:left="19" w:right="0" w:firstLine="0"/>
      </w:pPr>
      <w:r>
        <w:t xml:space="preserve"> </w:t>
      </w:r>
    </w:p>
    <w:p w14:paraId="40C98A52" w14:textId="77777777" w:rsidR="00305386" w:rsidRDefault="00D42FD3" w:rsidP="00FE72DE">
      <w:pPr>
        <w:pStyle w:val="Heading1"/>
        <w:ind w:left="14"/>
        <w:jc w:val="both"/>
      </w:pPr>
      <w:r>
        <w:t xml:space="preserve">Business question </w:t>
      </w:r>
    </w:p>
    <w:p w14:paraId="0ECC4089" w14:textId="6BBE4895" w:rsidR="00305386" w:rsidRDefault="00D42FD3" w:rsidP="00FE72DE">
      <w:pPr>
        <w:pStyle w:val="Heading2"/>
        <w:spacing w:after="102" w:line="269" w:lineRule="auto"/>
        <w:ind w:left="14" w:right="1870"/>
        <w:jc w:val="both"/>
      </w:pPr>
      <w:r>
        <w:rPr>
          <w:rFonts w:ascii="Calibri" w:eastAsia="Calibri" w:hAnsi="Calibri" w:cs="Calibri"/>
          <w:b/>
          <w:color w:val="000000"/>
          <w:sz w:val="22"/>
        </w:rPr>
        <w:t xml:space="preserve">What is the main business question that needs to be answered? </w:t>
      </w:r>
    </w:p>
    <w:p w14:paraId="4CD48BF4" w14:textId="77777777" w:rsidR="00305386" w:rsidRDefault="00D42FD3" w:rsidP="00FE72DE">
      <w:pPr>
        <w:spacing w:after="203" w:line="259" w:lineRule="auto"/>
        <w:ind w:left="273" w:right="0" w:firstLine="0"/>
      </w:pPr>
      <w:r>
        <w:rPr>
          <w:noProof/>
        </w:rPr>
        <mc:AlternateContent>
          <mc:Choice Requires="wpg">
            <w:drawing>
              <wp:inline distT="0" distB="0" distL="0" distR="0" wp14:anchorId="4A915085" wp14:editId="43CAC8DF">
                <wp:extent cx="5346192" cy="6096"/>
                <wp:effectExtent l="0" t="0" r="0" b="0"/>
                <wp:docPr id="22015" name="Group 22015"/>
                <wp:cNvGraphicFramePr/>
                <a:graphic xmlns:a="http://schemas.openxmlformats.org/drawingml/2006/main">
                  <a:graphicData uri="http://schemas.microsoft.com/office/word/2010/wordprocessingGroup">
                    <wpg:wgp>
                      <wpg:cNvGrpSpPr/>
                      <wpg:grpSpPr>
                        <a:xfrm>
                          <a:off x="0" y="0"/>
                          <a:ext cx="5346192" cy="6096"/>
                          <a:chOff x="0" y="0"/>
                          <a:chExt cx="5346192" cy="6096"/>
                        </a:xfrm>
                      </wpg:grpSpPr>
                      <wps:wsp>
                        <wps:cNvPr id="24712" name="Shape 24712"/>
                        <wps:cNvSpPr/>
                        <wps:spPr>
                          <a:xfrm>
                            <a:off x="0" y="0"/>
                            <a:ext cx="5346192" cy="9144"/>
                          </a:xfrm>
                          <a:custGeom>
                            <a:avLst/>
                            <a:gdLst/>
                            <a:ahLst/>
                            <a:cxnLst/>
                            <a:rect l="0" t="0" r="0" b="0"/>
                            <a:pathLst>
                              <a:path w="5346192" h="9144">
                                <a:moveTo>
                                  <a:pt x="0" y="0"/>
                                </a:moveTo>
                                <a:lnTo>
                                  <a:pt x="5346192" y="0"/>
                                </a:lnTo>
                                <a:lnTo>
                                  <a:pt x="5346192" y="9144"/>
                                </a:lnTo>
                                <a:lnTo>
                                  <a:pt x="0" y="9144"/>
                                </a:lnTo>
                                <a:lnTo>
                                  <a:pt x="0" y="0"/>
                                </a:lnTo>
                              </a:path>
                            </a:pathLst>
                          </a:custGeom>
                          <a:ln w="0" cap="flat">
                            <a:miter lim="127000"/>
                          </a:ln>
                        </wps:spPr>
                        <wps:style>
                          <a:lnRef idx="0">
                            <a:srgbClr val="000000">
                              <a:alpha val="0"/>
                            </a:srgbClr>
                          </a:lnRef>
                          <a:fillRef idx="1">
                            <a:srgbClr val="4E81BD"/>
                          </a:fillRef>
                          <a:effectRef idx="0">
                            <a:scrgbClr r="0" g="0" b="0"/>
                          </a:effectRef>
                          <a:fontRef idx="none"/>
                        </wps:style>
                        <wps:bodyPr/>
                      </wps:wsp>
                    </wpg:wgp>
                  </a:graphicData>
                </a:graphic>
              </wp:inline>
            </w:drawing>
          </mc:Choice>
          <mc:Fallback xmlns:a="http://schemas.openxmlformats.org/drawingml/2006/main">
            <w:pict>
              <v:group id="Group 22015" style="width:420.96pt;height:0.47998pt;mso-position-horizontal-relative:char;mso-position-vertical-relative:line" coordsize="53461,60">
                <v:shape id="Shape 24713" style="position:absolute;width:53461;height:91;left:0;top:0;" coordsize="5346192,9144" path="m0,0l5346192,0l5346192,9144l0,9144l0,0">
                  <v:stroke weight="0pt" endcap="flat" joinstyle="miter" miterlimit="10" on="false" color="#000000" opacity="0"/>
                  <v:fill on="true" color="#4e81bd"/>
                </v:shape>
              </v:group>
            </w:pict>
          </mc:Fallback>
        </mc:AlternateContent>
      </w:r>
    </w:p>
    <w:p w14:paraId="1109F4B9" w14:textId="465BE475" w:rsidR="00305386" w:rsidRDefault="00E46B69" w:rsidP="00FE72DE">
      <w:pPr>
        <w:spacing w:after="0" w:line="259" w:lineRule="auto"/>
        <w:ind w:left="328" w:right="0" w:firstLine="0"/>
      </w:pPr>
      <w:r>
        <w:rPr>
          <w:rFonts w:ascii="Arial" w:eastAsia="Arial" w:hAnsi="Arial" w:cs="Arial"/>
          <w:b/>
          <w:i/>
          <w:color w:val="4E81BD"/>
        </w:rPr>
        <w:t>How to use machine learning for credit card fraud detection</w:t>
      </w:r>
      <w:r w:rsidR="00D42FD3">
        <w:rPr>
          <w:rFonts w:ascii="Arial" w:eastAsia="Arial" w:hAnsi="Arial" w:cs="Arial"/>
          <w:b/>
          <w:i/>
          <w:color w:val="4E81BD"/>
        </w:rPr>
        <w:t>?</w:t>
      </w:r>
    </w:p>
    <w:p w14:paraId="45FE11F5" w14:textId="77777777" w:rsidR="00305386" w:rsidRDefault="00D42FD3" w:rsidP="00FE72DE">
      <w:pPr>
        <w:spacing w:after="358" w:line="259" w:lineRule="auto"/>
        <w:ind w:left="273" w:right="0" w:firstLine="0"/>
      </w:pPr>
      <w:r>
        <w:rPr>
          <w:noProof/>
        </w:rPr>
        <mc:AlternateContent>
          <mc:Choice Requires="wpg">
            <w:drawing>
              <wp:inline distT="0" distB="0" distL="0" distR="0" wp14:anchorId="5588EE0C" wp14:editId="012136CD">
                <wp:extent cx="5346192" cy="6096"/>
                <wp:effectExtent l="0" t="0" r="0" b="0"/>
                <wp:docPr id="22016" name="Group 22016"/>
                <wp:cNvGraphicFramePr/>
                <a:graphic xmlns:a="http://schemas.openxmlformats.org/drawingml/2006/main">
                  <a:graphicData uri="http://schemas.microsoft.com/office/word/2010/wordprocessingGroup">
                    <wpg:wgp>
                      <wpg:cNvGrpSpPr/>
                      <wpg:grpSpPr>
                        <a:xfrm>
                          <a:off x="0" y="0"/>
                          <a:ext cx="5346192" cy="6096"/>
                          <a:chOff x="0" y="0"/>
                          <a:chExt cx="5346192" cy="6096"/>
                        </a:xfrm>
                      </wpg:grpSpPr>
                      <wps:wsp>
                        <wps:cNvPr id="24714" name="Shape 24714"/>
                        <wps:cNvSpPr/>
                        <wps:spPr>
                          <a:xfrm>
                            <a:off x="0" y="0"/>
                            <a:ext cx="5346192" cy="9144"/>
                          </a:xfrm>
                          <a:custGeom>
                            <a:avLst/>
                            <a:gdLst/>
                            <a:ahLst/>
                            <a:cxnLst/>
                            <a:rect l="0" t="0" r="0" b="0"/>
                            <a:pathLst>
                              <a:path w="5346192" h="9144">
                                <a:moveTo>
                                  <a:pt x="0" y="0"/>
                                </a:moveTo>
                                <a:lnTo>
                                  <a:pt x="5346192" y="0"/>
                                </a:lnTo>
                                <a:lnTo>
                                  <a:pt x="5346192" y="9144"/>
                                </a:lnTo>
                                <a:lnTo>
                                  <a:pt x="0" y="9144"/>
                                </a:lnTo>
                                <a:lnTo>
                                  <a:pt x="0" y="0"/>
                                </a:lnTo>
                              </a:path>
                            </a:pathLst>
                          </a:custGeom>
                          <a:ln w="0" cap="flat">
                            <a:miter lim="127000"/>
                          </a:ln>
                        </wps:spPr>
                        <wps:style>
                          <a:lnRef idx="0">
                            <a:srgbClr val="000000">
                              <a:alpha val="0"/>
                            </a:srgbClr>
                          </a:lnRef>
                          <a:fillRef idx="1">
                            <a:srgbClr val="4E81BD"/>
                          </a:fillRef>
                          <a:effectRef idx="0">
                            <a:scrgbClr r="0" g="0" b="0"/>
                          </a:effectRef>
                          <a:fontRef idx="none"/>
                        </wps:style>
                        <wps:bodyPr/>
                      </wps:wsp>
                    </wpg:wgp>
                  </a:graphicData>
                </a:graphic>
              </wp:inline>
            </w:drawing>
          </mc:Choice>
          <mc:Fallback xmlns:a="http://schemas.openxmlformats.org/drawingml/2006/main">
            <w:pict>
              <v:group id="Group 22016" style="width:420.96pt;height:0.480011pt;mso-position-horizontal-relative:char;mso-position-vertical-relative:line" coordsize="53461,60">
                <v:shape id="Shape 24715" style="position:absolute;width:53461;height:91;left:0;top:0;" coordsize="5346192,9144" path="m0,0l5346192,0l5346192,9144l0,9144l0,0">
                  <v:stroke weight="0pt" endcap="flat" joinstyle="miter" miterlimit="10" on="false" color="#000000" opacity="0"/>
                  <v:fill on="true" color="#4e81bd"/>
                </v:shape>
              </v:group>
            </w:pict>
          </mc:Fallback>
        </mc:AlternateContent>
      </w:r>
    </w:p>
    <w:p w14:paraId="3F03B90C" w14:textId="77777777" w:rsidR="00305386" w:rsidRDefault="00D42FD3" w:rsidP="00FE72DE">
      <w:pPr>
        <w:pStyle w:val="Heading2"/>
        <w:spacing w:after="15" w:line="269" w:lineRule="auto"/>
        <w:ind w:left="14"/>
        <w:jc w:val="both"/>
      </w:pPr>
      <w:r>
        <w:rPr>
          <w:rFonts w:ascii="Calibri" w:eastAsia="Calibri" w:hAnsi="Calibri" w:cs="Calibri"/>
          <w:b/>
          <w:color w:val="000000"/>
          <w:sz w:val="22"/>
        </w:rPr>
        <w:t xml:space="preserve">Business value estimate  </w:t>
      </w:r>
    </w:p>
    <w:p w14:paraId="09468AFA" w14:textId="02B39168" w:rsidR="00305386" w:rsidRDefault="00D42FD3" w:rsidP="00FE72DE">
      <w:pPr>
        <w:ind w:left="14" w:right="0"/>
      </w:pPr>
      <w:r>
        <w:t xml:space="preserve">The </w:t>
      </w:r>
      <w:r w:rsidR="005D3A12">
        <w:t xml:space="preserve">business value here would be a simple reproducible model for fraud detection, which can act as a baseline model to compare against much more sophisticated models for businesses. </w:t>
      </w:r>
    </w:p>
    <w:p w14:paraId="708509EF" w14:textId="3ADB0398" w:rsidR="005D3A12" w:rsidRDefault="005D3A12" w:rsidP="00FE72DE">
      <w:pPr>
        <w:ind w:left="14" w:right="0"/>
      </w:pPr>
    </w:p>
    <w:p w14:paraId="7F25BC1A" w14:textId="77777777" w:rsidR="005D3A12" w:rsidRDefault="005D3A12" w:rsidP="00FE72DE">
      <w:pPr>
        <w:ind w:left="14" w:right="0"/>
      </w:pPr>
    </w:p>
    <w:p w14:paraId="0BD07378" w14:textId="77777777" w:rsidR="00305386" w:rsidRDefault="00D42FD3" w:rsidP="00FE72DE">
      <w:pPr>
        <w:pStyle w:val="Heading2"/>
        <w:spacing w:after="0"/>
        <w:ind w:left="0" w:firstLine="0"/>
        <w:jc w:val="both"/>
      </w:pPr>
      <w:r>
        <w:rPr>
          <w:rFonts w:ascii="Calibri" w:eastAsia="Calibri" w:hAnsi="Calibri" w:cs="Calibri"/>
          <w:color w:val="000000"/>
          <w:sz w:val="40"/>
        </w:rPr>
        <w:t xml:space="preserve">Data </w:t>
      </w:r>
    </w:p>
    <w:p w14:paraId="56EA7DB6" w14:textId="77777777" w:rsidR="00305386" w:rsidRDefault="00D42FD3" w:rsidP="00FE72DE">
      <w:pPr>
        <w:pStyle w:val="Heading3"/>
        <w:ind w:left="14"/>
        <w:jc w:val="both"/>
      </w:pPr>
      <w:r>
        <w:t xml:space="preserve">Data sources </w:t>
      </w:r>
    </w:p>
    <w:p w14:paraId="2E3D8EB6" w14:textId="05BD889A" w:rsidR="00305386" w:rsidRDefault="00D42FD3" w:rsidP="00FE72DE">
      <w:pPr>
        <w:ind w:left="14" w:right="0"/>
      </w:pPr>
      <w:r>
        <w:t xml:space="preserve">The </w:t>
      </w:r>
      <w:r w:rsidR="005D3A12">
        <w:t>data being used is a simulated data containing l</w:t>
      </w:r>
      <w:r w:rsidR="005D3A12" w:rsidRPr="005D3A12">
        <w:t>egitimate and fraudulent transactions.</w:t>
      </w:r>
    </w:p>
    <w:p w14:paraId="0A98A0E8" w14:textId="77777777" w:rsidR="00305386" w:rsidRDefault="00D42FD3" w:rsidP="00FE72DE">
      <w:pPr>
        <w:spacing w:after="21" w:line="259" w:lineRule="auto"/>
        <w:ind w:left="19" w:right="0" w:firstLine="0"/>
      </w:pPr>
      <w:r>
        <w:lastRenderedPageBreak/>
        <w:t xml:space="preserve"> </w:t>
      </w:r>
    </w:p>
    <w:p w14:paraId="1C618E05" w14:textId="6368D3E0" w:rsidR="00305386" w:rsidRDefault="005D3A12" w:rsidP="00FE72DE">
      <w:pPr>
        <w:pStyle w:val="Heading3"/>
        <w:ind w:left="14"/>
        <w:jc w:val="both"/>
      </w:pPr>
      <w:r>
        <w:t>Features</w:t>
      </w:r>
      <w:r w:rsidR="00D42FD3">
        <w:t xml:space="preserve"> of the data </w:t>
      </w:r>
    </w:p>
    <w:p w14:paraId="3DD78E46" w14:textId="77777777" w:rsidR="005D3A12" w:rsidRPr="005D3A12" w:rsidRDefault="005D3A12" w:rsidP="00FE72DE">
      <w:pPr>
        <w:pStyle w:val="NormalWeb"/>
        <w:shd w:val="clear" w:color="auto" w:fill="FFFFFF"/>
        <w:spacing w:before="0" w:beforeAutospacing="0"/>
        <w:jc w:val="both"/>
        <w:rPr>
          <w:rFonts w:ascii="Calibri" w:eastAsia="Calibri" w:hAnsi="Calibri" w:cs="Calibri"/>
          <w:color w:val="000000"/>
          <w:sz w:val="22"/>
          <w:szCs w:val="22"/>
        </w:rPr>
      </w:pPr>
      <w:r w:rsidRPr="005D3A12">
        <w:rPr>
          <w:rFonts w:ascii="Calibri" w:eastAsia="Calibri" w:hAnsi="Calibri" w:cs="Calibri"/>
          <w:color w:val="000000"/>
          <w:sz w:val="22"/>
          <w:szCs w:val="22"/>
        </w:rPr>
        <w:t>In essence, a payment card transaction consists of any amount paid to a merchant by a customer at a certain time. The six main features that summarise a transaction therefore are:</w:t>
      </w:r>
    </w:p>
    <w:p w14:paraId="1179F07E" w14:textId="77777777" w:rsidR="005D3A12" w:rsidRPr="005D3A12" w:rsidRDefault="005D3A12" w:rsidP="00FE72DE">
      <w:pPr>
        <w:pStyle w:val="NormalWeb"/>
        <w:numPr>
          <w:ilvl w:val="0"/>
          <w:numId w:val="14"/>
        </w:numPr>
        <w:shd w:val="clear" w:color="auto" w:fill="FFFFFF"/>
        <w:spacing w:before="0" w:beforeAutospacing="0" w:after="0" w:afterAutospacing="0"/>
        <w:jc w:val="both"/>
        <w:rPr>
          <w:rFonts w:ascii="Calibri" w:eastAsia="Calibri" w:hAnsi="Calibri" w:cs="Calibri"/>
          <w:color w:val="000000"/>
          <w:sz w:val="22"/>
          <w:szCs w:val="22"/>
        </w:rPr>
      </w:pPr>
      <w:r w:rsidRPr="005D3A12">
        <w:rPr>
          <w:rFonts w:ascii="Calibri" w:eastAsia="Calibri" w:hAnsi="Calibri" w:cs="Calibri"/>
          <w:color w:val="000000"/>
          <w:sz w:val="22"/>
          <w:szCs w:val="22"/>
        </w:rPr>
        <w:t>The transaction ID: A unique identifier for the transaction</w:t>
      </w:r>
    </w:p>
    <w:p w14:paraId="0E0BDC2E" w14:textId="77777777" w:rsidR="005D3A12" w:rsidRPr="005D3A12" w:rsidRDefault="005D3A12" w:rsidP="00FE72DE">
      <w:pPr>
        <w:pStyle w:val="NormalWeb"/>
        <w:numPr>
          <w:ilvl w:val="0"/>
          <w:numId w:val="14"/>
        </w:numPr>
        <w:shd w:val="clear" w:color="auto" w:fill="FFFFFF"/>
        <w:spacing w:before="0" w:beforeAutospacing="0" w:after="0" w:afterAutospacing="0"/>
        <w:jc w:val="both"/>
        <w:rPr>
          <w:rFonts w:ascii="Calibri" w:eastAsia="Calibri" w:hAnsi="Calibri" w:cs="Calibri"/>
          <w:color w:val="000000"/>
          <w:sz w:val="22"/>
          <w:szCs w:val="22"/>
        </w:rPr>
      </w:pPr>
      <w:r w:rsidRPr="005D3A12">
        <w:rPr>
          <w:rFonts w:ascii="Calibri" w:eastAsia="Calibri" w:hAnsi="Calibri" w:cs="Calibri"/>
          <w:color w:val="000000"/>
          <w:sz w:val="22"/>
          <w:szCs w:val="22"/>
        </w:rPr>
        <w:t xml:space="preserve">The date and time: Date and time at which the transaction </w:t>
      </w:r>
      <w:proofErr w:type="gramStart"/>
      <w:r w:rsidRPr="005D3A12">
        <w:rPr>
          <w:rFonts w:ascii="Calibri" w:eastAsia="Calibri" w:hAnsi="Calibri" w:cs="Calibri"/>
          <w:color w:val="000000"/>
          <w:sz w:val="22"/>
          <w:szCs w:val="22"/>
        </w:rPr>
        <w:t>occurs</w:t>
      </w:r>
      <w:proofErr w:type="gramEnd"/>
    </w:p>
    <w:p w14:paraId="780A9258" w14:textId="77777777" w:rsidR="005D3A12" w:rsidRPr="005D3A12" w:rsidRDefault="005D3A12" w:rsidP="00FE72DE">
      <w:pPr>
        <w:pStyle w:val="NormalWeb"/>
        <w:numPr>
          <w:ilvl w:val="0"/>
          <w:numId w:val="14"/>
        </w:numPr>
        <w:shd w:val="clear" w:color="auto" w:fill="FFFFFF"/>
        <w:spacing w:before="0" w:beforeAutospacing="0" w:after="0" w:afterAutospacing="0"/>
        <w:jc w:val="both"/>
        <w:rPr>
          <w:rFonts w:ascii="Calibri" w:eastAsia="Calibri" w:hAnsi="Calibri" w:cs="Calibri"/>
          <w:color w:val="000000"/>
          <w:sz w:val="22"/>
          <w:szCs w:val="22"/>
        </w:rPr>
      </w:pPr>
      <w:r w:rsidRPr="005D3A12">
        <w:rPr>
          <w:rFonts w:ascii="Calibri" w:eastAsia="Calibri" w:hAnsi="Calibri" w:cs="Calibri"/>
          <w:color w:val="000000"/>
          <w:sz w:val="22"/>
          <w:szCs w:val="22"/>
        </w:rPr>
        <w:t xml:space="preserve">The customer ID: The identifier for the customer. Each customer has a unique </w:t>
      </w:r>
      <w:proofErr w:type="gramStart"/>
      <w:r w:rsidRPr="005D3A12">
        <w:rPr>
          <w:rFonts w:ascii="Calibri" w:eastAsia="Calibri" w:hAnsi="Calibri" w:cs="Calibri"/>
          <w:color w:val="000000"/>
          <w:sz w:val="22"/>
          <w:szCs w:val="22"/>
        </w:rPr>
        <w:t>identifier</w:t>
      </w:r>
      <w:proofErr w:type="gramEnd"/>
    </w:p>
    <w:p w14:paraId="489D3EAB" w14:textId="77777777" w:rsidR="005D3A12" w:rsidRPr="005D3A12" w:rsidRDefault="005D3A12" w:rsidP="00FE72DE">
      <w:pPr>
        <w:pStyle w:val="NormalWeb"/>
        <w:numPr>
          <w:ilvl w:val="0"/>
          <w:numId w:val="14"/>
        </w:numPr>
        <w:shd w:val="clear" w:color="auto" w:fill="FFFFFF"/>
        <w:spacing w:before="0" w:beforeAutospacing="0" w:after="0" w:afterAutospacing="0"/>
        <w:jc w:val="both"/>
        <w:rPr>
          <w:rFonts w:ascii="Calibri" w:eastAsia="Calibri" w:hAnsi="Calibri" w:cs="Calibri"/>
          <w:color w:val="000000"/>
          <w:sz w:val="22"/>
          <w:szCs w:val="22"/>
        </w:rPr>
      </w:pPr>
      <w:r w:rsidRPr="005D3A12">
        <w:rPr>
          <w:rFonts w:ascii="Calibri" w:eastAsia="Calibri" w:hAnsi="Calibri" w:cs="Calibri"/>
          <w:color w:val="000000"/>
          <w:sz w:val="22"/>
          <w:szCs w:val="22"/>
        </w:rPr>
        <w:t xml:space="preserve">The terminal ID: The identifier for the merchant (or more precisely the terminal). Each terminal has a unique </w:t>
      </w:r>
      <w:proofErr w:type="gramStart"/>
      <w:r w:rsidRPr="005D3A12">
        <w:rPr>
          <w:rFonts w:ascii="Calibri" w:eastAsia="Calibri" w:hAnsi="Calibri" w:cs="Calibri"/>
          <w:color w:val="000000"/>
          <w:sz w:val="22"/>
          <w:szCs w:val="22"/>
        </w:rPr>
        <w:t>identifier</w:t>
      </w:r>
      <w:proofErr w:type="gramEnd"/>
    </w:p>
    <w:p w14:paraId="5379F3F9" w14:textId="77777777" w:rsidR="005D3A12" w:rsidRPr="005D3A12" w:rsidRDefault="005D3A12" w:rsidP="00FE72DE">
      <w:pPr>
        <w:pStyle w:val="NormalWeb"/>
        <w:numPr>
          <w:ilvl w:val="0"/>
          <w:numId w:val="14"/>
        </w:numPr>
        <w:shd w:val="clear" w:color="auto" w:fill="FFFFFF"/>
        <w:spacing w:before="0" w:beforeAutospacing="0" w:after="0" w:afterAutospacing="0"/>
        <w:jc w:val="both"/>
        <w:rPr>
          <w:rFonts w:ascii="Calibri" w:eastAsia="Calibri" w:hAnsi="Calibri" w:cs="Calibri"/>
          <w:color w:val="000000"/>
          <w:sz w:val="22"/>
          <w:szCs w:val="22"/>
        </w:rPr>
      </w:pPr>
      <w:r w:rsidRPr="005D3A12">
        <w:rPr>
          <w:rFonts w:ascii="Calibri" w:eastAsia="Calibri" w:hAnsi="Calibri" w:cs="Calibri"/>
          <w:color w:val="000000"/>
          <w:sz w:val="22"/>
          <w:szCs w:val="22"/>
        </w:rPr>
        <w:t>The transaction amount: The amount of the transaction.</w:t>
      </w:r>
    </w:p>
    <w:p w14:paraId="438EC65E" w14:textId="569D44E9" w:rsidR="005D3A12" w:rsidRDefault="005D3A12" w:rsidP="00FE72DE">
      <w:pPr>
        <w:pStyle w:val="NormalWeb"/>
        <w:numPr>
          <w:ilvl w:val="0"/>
          <w:numId w:val="14"/>
        </w:numPr>
        <w:shd w:val="clear" w:color="auto" w:fill="FFFFFF"/>
        <w:spacing w:before="0" w:beforeAutospacing="0" w:after="0" w:afterAutospacing="0"/>
        <w:jc w:val="both"/>
        <w:rPr>
          <w:rFonts w:ascii="Calibri" w:eastAsia="Calibri" w:hAnsi="Calibri" w:cs="Calibri"/>
          <w:color w:val="000000"/>
          <w:sz w:val="22"/>
          <w:szCs w:val="22"/>
        </w:rPr>
      </w:pPr>
      <w:r w:rsidRPr="005D3A12">
        <w:rPr>
          <w:rFonts w:ascii="Calibri" w:eastAsia="Calibri" w:hAnsi="Calibri" w:cs="Calibri"/>
          <w:color w:val="000000"/>
          <w:sz w:val="22"/>
          <w:szCs w:val="22"/>
        </w:rPr>
        <w:t>The fraud label: A binary variable, with the value 0 for a legitimate transaction, or the value 1 for a fraudulent transaction.</w:t>
      </w:r>
    </w:p>
    <w:p w14:paraId="1DD1A636" w14:textId="77777777" w:rsidR="005D3A12" w:rsidRDefault="005D3A12" w:rsidP="00FE72DE">
      <w:pPr>
        <w:pStyle w:val="NormalWeb"/>
        <w:shd w:val="clear" w:color="auto" w:fill="FFFFFF"/>
        <w:spacing w:before="0" w:beforeAutospacing="0" w:after="0" w:afterAutospacing="0"/>
        <w:jc w:val="both"/>
        <w:rPr>
          <w:rFonts w:ascii="Calibri" w:eastAsia="Calibri" w:hAnsi="Calibri" w:cs="Calibri"/>
          <w:color w:val="000000"/>
          <w:sz w:val="22"/>
          <w:szCs w:val="22"/>
        </w:rPr>
      </w:pPr>
    </w:p>
    <w:p w14:paraId="6D5E1FFA" w14:textId="6A6988E4" w:rsidR="00305386" w:rsidRDefault="005D3A12" w:rsidP="00FE72DE">
      <w:pPr>
        <w:pStyle w:val="NormalWeb"/>
        <w:shd w:val="clear" w:color="auto" w:fill="FFFFFF"/>
        <w:spacing w:before="0" w:beforeAutospacing="0"/>
        <w:jc w:val="both"/>
        <w:rPr>
          <w:rFonts w:ascii="Calibri" w:eastAsia="Calibri" w:hAnsi="Calibri" w:cs="Calibri"/>
          <w:color w:val="000000"/>
          <w:sz w:val="22"/>
          <w:szCs w:val="22"/>
        </w:rPr>
      </w:pPr>
      <w:r w:rsidRPr="005D3A12">
        <w:rPr>
          <w:rFonts w:ascii="Calibri" w:eastAsia="Calibri" w:hAnsi="Calibri" w:cs="Calibri"/>
          <w:color w:val="000000"/>
          <w:sz w:val="22"/>
          <w:szCs w:val="22"/>
        </w:rPr>
        <w:t>These</w:t>
      </w:r>
      <w:r>
        <w:rPr>
          <w:rFonts w:ascii="Calibri" w:eastAsia="Calibri" w:hAnsi="Calibri" w:cs="Calibri"/>
          <w:color w:val="000000"/>
          <w:sz w:val="22"/>
          <w:szCs w:val="22"/>
        </w:rPr>
        <w:t xml:space="preserve"> </w:t>
      </w:r>
      <w:r w:rsidRPr="005D3A12">
        <w:rPr>
          <w:rFonts w:ascii="Calibri" w:eastAsia="Calibri" w:hAnsi="Calibri" w:cs="Calibri"/>
          <w:color w:val="000000"/>
          <w:sz w:val="22"/>
          <w:szCs w:val="22"/>
        </w:rPr>
        <w:t>features will be referred to as</w:t>
      </w:r>
      <w:r>
        <w:rPr>
          <w:rFonts w:ascii="Calibri" w:eastAsia="Calibri" w:hAnsi="Calibri" w:cs="Calibri"/>
          <w:color w:val="000000"/>
          <w:sz w:val="22"/>
          <w:szCs w:val="22"/>
        </w:rPr>
        <w:t xml:space="preserve"> </w:t>
      </w:r>
      <w:r w:rsidRPr="005D3A12">
        <w:rPr>
          <w:rFonts w:ascii="Calibri" w:eastAsia="Calibri" w:hAnsi="Calibri" w:cs="Calibri"/>
          <w:color w:val="000000"/>
          <w:sz w:val="22"/>
          <w:szCs w:val="22"/>
        </w:rPr>
        <w:t>TRANSACTION_ID, TX_DATETIME, CUSTOMER_ID, TERMINAL_ID, TX_AMOUNT, and TX_FRAUD.</w:t>
      </w:r>
    </w:p>
    <w:p w14:paraId="6DB58265" w14:textId="77777777" w:rsidR="00B5738D" w:rsidRPr="005D3A12" w:rsidRDefault="00B5738D" w:rsidP="00FE72DE">
      <w:pPr>
        <w:pStyle w:val="NormalWeb"/>
        <w:shd w:val="clear" w:color="auto" w:fill="FFFFFF"/>
        <w:spacing w:before="0" w:beforeAutospacing="0"/>
        <w:jc w:val="both"/>
        <w:rPr>
          <w:rFonts w:ascii="Calibri" w:eastAsia="Calibri" w:hAnsi="Calibri" w:cs="Calibri"/>
          <w:color w:val="000000"/>
          <w:sz w:val="22"/>
          <w:szCs w:val="22"/>
        </w:rPr>
      </w:pPr>
    </w:p>
    <w:p w14:paraId="4EFDA08C" w14:textId="77777777" w:rsidR="00305386" w:rsidRDefault="00D42FD3" w:rsidP="00FE72DE">
      <w:pPr>
        <w:spacing w:after="15" w:line="269" w:lineRule="auto"/>
        <w:ind w:left="14" w:right="0"/>
      </w:pPr>
      <w:r>
        <w:rPr>
          <w:b/>
        </w:rPr>
        <w:t xml:space="preserve">What is the quality of the raw data? </w:t>
      </w:r>
    </w:p>
    <w:p w14:paraId="4BE2CD81" w14:textId="768C2F27" w:rsidR="009E4891" w:rsidRDefault="00D42FD3" w:rsidP="00FE72DE">
      <w:pPr>
        <w:ind w:left="14" w:right="0"/>
      </w:pPr>
      <w:r>
        <w:t>The data is of good quality, with no null</w:t>
      </w:r>
      <w:r w:rsidR="004942D0">
        <w:t xml:space="preserve"> or </w:t>
      </w:r>
      <w:r>
        <w:t>missing value</w:t>
      </w:r>
      <w:r w:rsidR="004942D0">
        <w:t>s</w:t>
      </w:r>
      <w:r>
        <w:t xml:space="preserve">.  </w:t>
      </w:r>
      <w:proofErr w:type="gramStart"/>
      <w:r w:rsidR="005D3A12">
        <w:t>However</w:t>
      </w:r>
      <w:proofErr w:type="gramEnd"/>
      <w:r w:rsidR="005D3A12">
        <w:t xml:space="preserve"> it is highly im</w:t>
      </w:r>
      <w:r>
        <w:t xml:space="preserve">balanced </w:t>
      </w:r>
      <w:r w:rsidR="009E4891">
        <w:t xml:space="preserve">with </w:t>
      </w:r>
      <w:r w:rsidR="009E4891" w:rsidRPr="009E4891">
        <w:t>199</w:t>
      </w:r>
      <w:r w:rsidR="009E4891">
        <w:t>,</w:t>
      </w:r>
      <w:r w:rsidR="009E4891" w:rsidRPr="009E4891">
        <w:t>306</w:t>
      </w:r>
      <w:r w:rsidR="009E4891">
        <w:t xml:space="preserve"> genuine transactions compared to only </w:t>
      </w:r>
      <w:r w:rsidR="009E4891" w:rsidRPr="009E4891">
        <w:t>1835</w:t>
      </w:r>
      <w:r w:rsidR="009E4891">
        <w:t xml:space="preserve"> fraudulent transactions. For the data we are focusing on for our model for the period of 25</w:t>
      </w:r>
      <w:r w:rsidR="009E4891" w:rsidRPr="009E4891">
        <w:rPr>
          <w:vertAlign w:val="superscript"/>
        </w:rPr>
        <w:t>th</w:t>
      </w:r>
      <w:r w:rsidR="009E4891">
        <w:t xml:space="preserve"> Aug 2018 to 14</w:t>
      </w:r>
      <w:r w:rsidR="009E4891" w:rsidRPr="009E4891">
        <w:rPr>
          <w:vertAlign w:val="superscript"/>
        </w:rPr>
        <w:t>th</w:t>
      </w:r>
      <w:r w:rsidR="009E4891">
        <w:t xml:space="preserve"> September 2018, there is a total of </w:t>
      </w:r>
      <w:r w:rsidR="009E4891" w:rsidRPr="009E4891">
        <w:t>201</w:t>
      </w:r>
      <w:r w:rsidR="009E4891">
        <w:t>,</w:t>
      </w:r>
      <w:r w:rsidR="009E4891" w:rsidRPr="009E4891">
        <w:t>141</w:t>
      </w:r>
      <w:r w:rsidR="009E4891">
        <w:t xml:space="preserve"> transactions. </w:t>
      </w:r>
      <w:proofErr w:type="gramStart"/>
      <w:r w:rsidR="009E4891">
        <w:t>However</w:t>
      </w:r>
      <w:proofErr w:type="gramEnd"/>
      <w:r w:rsidR="009E4891">
        <w:t xml:space="preserve"> this imbalance is intentionally simulated as to mimic a real-world transaction dataset in which we expect majority of the transactions to be genuine. Note that, although the full data is from 1 Apr 2018 to 30 Oct 2018, we will be dealing with a portion of the data for the baseline model and more of the data will be included for validation testing.</w:t>
      </w:r>
    </w:p>
    <w:p w14:paraId="205A46A2" w14:textId="190E125A" w:rsidR="00305386" w:rsidRDefault="00D42FD3" w:rsidP="00FE72DE">
      <w:pPr>
        <w:ind w:left="14" w:right="0"/>
      </w:pPr>
      <w:r>
        <w:t xml:space="preserve"> </w:t>
      </w:r>
    </w:p>
    <w:p w14:paraId="425472D1" w14:textId="77777777" w:rsidR="00305386" w:rsidRDefault="00D42FD3" w:rsidP="00FE72DE">
      <w:pPr>
        <w:pStyle w:val="Heading1"/>
        <w:spacing w:after="240"/>
        <w:ind w:left="14"/>
        <w:jc w:val="both"/>
      </w:pPr>
      <w:r>
        <w:t xml:space="preserve">Data science process </w:t>
      </w:r>
    </w:p>
    <w:p w14:paraId="3CC59E15" w14:textId="77777777" w:rsidR="00305386" w:rsidRDefault="00D42FD3" w:rsidP="00FE72DE">
      <w:pPr>
        <w:pStyle w:val="Heading2"/>
        <w:ind w:left="14"/>
        <w:jc w:val="both"/>
      </w:pPr>
      <w:r>
        <w:t xml:space="preserve">Data analysis </w:t>
      </w:r>
    </w:p>
    <w:p w14:paraId="044E6386" w14:textId="77777777" w:rsidR="00305386" w:rsidRDefault="00D42FD3" w:rsidP="00FE72DE">
      <w:pPr>
        <w:pStyle w:val="Heading3"/>
        <w:ind w:left="14"/>
        <w:jc w:val="both"/>
      </w:pPr>
      <w:r>
        <w:t xml:space="preserve">Highlights of the Exploratory Data Analysis (EDA) </w:t>
      </w:r>
    </w:p>
    <w:p w14:paraId="34AA7C27" w14:textId="77777777" w:rsidR="00B5738D" w:rsidRDefault="00D42FD3" w:rsidP="00FE72DE">
      <w:pPr>
        <w:ind w:left="14" w:right="0"/>
      </w:pPr>
      <w:r>
        <w:t>From the exploratory data analysis, the following</w:t>
      </w:r>
      <w:r w:rsidR="00B5738D">
        <w:t xml:space="preserve"> insights onto the simulated datasets are obtained:</w:t>
      </w:r>
    </w:p>
    <w:p w14:paraId="42E26C1C" w14:textId="780DC6F4" w:rsidR="00B5738D" w:rsidRDefault="00B5738D" w:rsidP="00FE72DE">
      <w:pPr>
        <w:pStyle w:val="ListParagraph"/>
        <w:numPr>
          <w:ilvl w:val="0"/>
          <w:numId w:val="13"/>
        </w:numPr>
        <w:ind w:right="0"/>
      </w:pPr>
      <w:r>
        <w:t xml:space="preserve">For the </w:t>
      </w:r>
      <w:proofErr w:type="gramStart"/>
      <w:r>
        <w:t>time period</w:t>
      </w:r>
      <w:proofErr w:type="gramEnd"/>
      <w:r>
        <w:t xml:space="preserve"> of </w:t>
      </w:r>
      <w:proofErr w:type="spellStart"/>
      <w:r>
        <w:t>of</w:t>
      </w:r>
      <w:proofErr w:type="spellEnd"/>
      <w:r>
        <w:t xml:space="preserve"> 25</w:t>
      </w:r>
      <w:r w:rsidRPr="009E4891">
        <w:rPr>
          <w:vertAlign w:val="superscript"/>
        </w:rPr>
        <w:t>th</w:t>
      </w:r>
      <w:r>
        <w:t xml:space="preserve"> Aug 2018 to 14</w:t>
      </w:r>
      <w:r w:rsidRPr="009E4891">
        <w:rPr>
          <w:vertAlign w:val="superscript"/>
        </w:rPr>
        <w:t>th</w:t>
      </w:r>
      <w:r>
        <w:t xml:space="preserve"> September 2018, there is a total of </w:t>
      </w:r>
      <w:r w:rsidRPr="009E4891">
        <w:t>201</w:t>
      </w:r>
      <w:r>
        <w:t>,</w:t>
      </w:r>
      <w:r w:rsidRPr="009E4891">
        <w:t>141</w:t>
      </w:r>
      <w:r>
        <w:t xml:space="preserve"> transactions.</w:t>
      </w:r>
    </w:p>
    <w:p w14:paraId="439681C4" w14:textId="320D5DF0" w:rsidR="00B5738D" w:rsidRDefault="00B5738D" w:rsidP="00FE72DE">
      <w:pPr>
        <w:pStyle w:val="ListParagraph"/>
        <w:numPr>
          <w:ilvl w:val="0"/>
          <w:numId w:val="13"/>
        </w:numPr>
        <w:ind w:right="0"/>
      </w:pPr>
      <w:r w:rsidRPr="00B5738D">
        <w:t xml:space="preserve">199,306 genuine transactions </w:t>
      </w:r>
      <w:r>
        <w:t>and</w:t>
      </w:r>
      <w:r w:rsidRPr="00B5738D">
        <w:t xml:space="preserve"> 1835 fraudulent transactions</w:t>
      </w:r>
    </w:p>
    <w:p w14:paraId="45D99A07" w14:textId="732A22DC" w:rsidR="00B5738D" w:rsidRDefault="00B5738D" w:rsidP="00FE72DE">
      <w:pPr>
        <w:pStyle w:val="ListParagraph"/>
        <w:numPr>
          <w:ilvl w:val="0"/>
          <w:numId w:val="13"/>
        </w:numPr>
        <w:ind w:right="0"/>
      </w:pPr>
      <w:r w:rsidRPr="00B5738D">
        <w:t>1</w:t>
      </w:r>
      <w:r>
        <w:t>,</w:t>
      </w:r>
      <w:r w:rsidRPr="00B5738D">
        <w:t>614</w:t>
      </w:r>
      <w:r>
        <w:t xml:space="preserve"> fraudulent credit cards</w:t>
      </w:r>
    </w:p>
    <w:p w14:paraId="32883AE6" w14:textId="3EC6B9CC" w:rsidR="00B5738D" w:rsidRDefault="00B5738D" w:rsidP="00FE72DE">
      <w:pPr>
        <w:pStyle w:val="ListParagraph"/>
        <w:numPr>
          <w:ilvl w:val="0"/>
          <w:numId w:val="13"/>
        </w:numPr>
        <w:ind w:right="0"/>
      </w:pPr>
      <w:r>
        <w:t xml:space="preserve">The data frame </w:t>
      </w:r>
      <w:proofErr w:type="gramStart"/>
      <w:r>
        <w:t>consist</w:t>
      </w:r>
      <w:proofErr w:type="gramEnd"/>
      <w:r>
        <w:t xml:space="preserve"> of </w:t>
      </w:r>
      <w:r w:rsidRPr="00B5738D">
        <w:t>201</w:t>
      </w:r>
      <w:r>
        <w:t>,</w:t>
      </w:r>
      <w:r w:rsidRPr="00B5738D">
        <w:t>141 rows × 23 columns</w:t>
      </w:r>
    </w:p>
    <w:p w14:paraId="68D299AE" w14:textId="630B24E6" w:rsidR="00B5738D" w:rsidRDefault="00B5738D" w:rsidP="00FE72DE">
      <w:pPr>
        <w:pStyle w:val="ListParagraph"/>
        <w:numPr>
          <w:ilvl w:val="0"/>
          <w:numId w:val="13"/>
        </w:numPr>
        <w:ind w:right="0"/>
      </w:pPr>
      <w:r>
        <w:t>From the plot below, shows that the ratio between genuine and fraudulent transactions are generally the same from day to day.</w:t>
      </w:r>
    </w:p>
    <w:p w14:paraId="3D937A26" w14:textId="5C6E33A2" w:rsidR="00B5738D" w:rsidRDefault="00B5738D" w:rsidP="00FE72DE">
      <w:pPr>
        <w:pStyle w:val="ListParagraph"/>
        <w:ind w:left="739" w:right="0" w:firstLine="0"/>
      </w:pPr>
      <w:r>
        <w:rPr>
          <w:noProof/>
        </w:rPr>
        <w:lastRenderedPageBreak/>
        <w:drawing>
          <wp:inline distT="0" distB="0" distL="0" distR="0" wp14:anchorId="7E141597" wp14:editId="35040A28">
            <wp:extent cx="5748655" cy="2500630"/>
            <wp:effectExtent l="0" t="0" r="4445" b="0"/>
            <wp:docPr id="8" name="Picture 8" descr="Chart, line char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8" descr="Chart, line chart&#10;&#10;Description automatically generated"/>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748655" cy="2500630"/>
                    </a:xfrm>
                    <a:prstGeom prst="rect">
                      <a:avLst/>
                    </a:prstGeom>
                    <a:noFill/>
                    <a:ln>
                      <a:noFill/>
                    </a:ln>
                  </pic:spPr>
                </pic:pic>
              </a:graphicData>
            </a:graphic>
          </wp:inline>
        </w:drawing>
      </w:r>
    </w:p>
    <w:p w14:paraId="18734F24" w14:textId="232E3CC3" w:rsidR="00B5738D" w:rsidRDefault="00B5738D" w:rsidP="00FE72DE">
      <w:pPr>
        <w:ind w:right="0"/>
      </w:pPr>
    </w:p>
    <w:p w14:paraId="3FDDD011" w14:textId="3B84041A" w:rsidR="00A113D2" w:rsidRDefault="00A113D2" w:rsidP="00FE72DE">
      <w:pPr>
        <w:ind w:right="0"/>
      </w:pPr>
    </w:p>
    <w:p w14:paraId="37D8FFCB" w14:textId="451495D1" w:rsidR="00B5738D" w:rsidRDefault="00B5738D" w:rsidP="00FE72DE">
      <w:pPr>
        <w:pStyle w:val="Heading3"/>
        <w:ind w:left="14"/>
        <w:jc w:val="both"/>
      </w:pPr>
      <w:r>
        <w:t>Fraud scenarios in the data</w:t>
      </w:r>
    </w:p>
    <w:p w14:paraId="2A9B6C45" w14:textId="5D80CADE" w:rsidR="00B5738D" w:rsidRPr="00B5738D" w:rsidRDefault="00B5738D" w:rsidP="00FE72DE">
      <w:pPr>
        <w:shd w:val="clear" w:color="auto" w:fill="FFFFFF"/>
        <w:spacing w:after="100" w:afterAutospacing="1" w:line="240" w:lineRule="auto"/>
        <w:ind w:left="0" w:right="0" w:firstLine="0"/>
      </w:pPr>
      <w:r>
        <w:t>The dataset consists of the</w:t>
      </w:r>
      <w:r w:rsidRPr="00B5738D">
        <w:t xml:space="preserve"> following fraud scenarios:</w:t>
      </w:r>
    </w:p>
    <w:p w14:paraId="279568C9" w14:textId="049D59BF" w:rsidR="00B5738D" w:rsidRDefault="00B5738D" w:rsidP="00FE72DE">
      <w:pPr>
        <w:numPr>
          <w:ilvl w:val="0"/>
          <w:numId w:val="15"/>
        </w:numPr>
        <w:shd w:val="clear" w:color="auto" w:fill="FFFFFF"/>
        <w:spacing w:after="0" w:line="240" w:lineRule="auto"/>
        <w:ind w:right="0"/>
      </w:pPr>
      <w:r w:rsidRPr="00B5738D">
        <w:rPr>
          <w:b/>
          <w:bCs/>
        </w:rPr>
        <w:t>Scenario 1</w:t>
      </w:r>
      <w:r w:rsidRPr="00B5738D">
        <w:t>: Any transaction whose amount is more than 220 is a fraud. This scenario is not inspired by a real-world scenario. Rather, it will provide an obvious fraud pattern that should be detected by any baseline fraud detector. This will be useful to validate the implementation of a fraud detection technique.</w:t>
      </w:r>
    </w:p>
    <w:p w14:paraId="23889967" w14:textId="77777777" w:rsidR="00B5738D" w:rsidRPr="00B5738D" w:rsidRDefault="00B5738D" w:rsidP="00FE72DE">
      <w:pPr>
        <w:shd w:val="clear" w:color="auto" w:fill="FFFFFF"/>
        <w:spacing w:after="0" w:line="240" w:lineRule="auto"/>
        <w:ind w:left="720" w:right="0" w:firstLine="0"/>
      </w:pPr>
    </w:p>
    <w:p w14:paraId="29E1B911" w14:textId="4A71D3EB" w:rsidR="00B5738D" w:rsidRDefault="00B5738D" w:rsidP="00FE72DE">
      <w:pPr>
        <w:numPr>
          <w:ilvl w:val="0"/>
          <w:numId w:val="15"/>
        </w:numPr>
        <w:shd w:val="clear" w:color="auto" w:fill="FFFFFF"/>
        <w:spacing w:after="0" w:line="240" w:lineRule="auto"/>
        <w:ind w:right="0"/>
      </w:pPr>
      <w:r w:rsidRPr="00B5738D">
        <w:rPr>
          <w:b/>
          <w:bCs/>
        </w:rPr>
        <w:t>Scenario 2</w:t>
      </w:r>
      <w:r w:rsidRPr="00B5738D">
        <w:t>: Every day, a list of two terminals is drawn at random. All transactions on these terminals in the next 28 days will be marked as fraudulent. This scenario simulates a criminal use of a terminal, through phishing for example. Detecting this scenario will be possible by adding features that keep track of the number of fraudulent transactions on the terminal. Since the terminal is only compromised for 28 days, additional strategies that involve concept drift will need to be designed to efficiently deal with this scenario.</w:t>
      </w:r>
    </w:p>
    <w:p w14:paraId="0BDBAD80" w14:textId="77777777" w:rsidR="00B5738D" w:rsidRPr="00B5738D" w:rsidRDefault="00B5738D" w:rsidP="00FE72DE">
      <w:pPr>
        <w:shd w:val="clear" w:color="auto" w:fill="FFFFFF"/>
        <w:spacing w:after="0" w:line="240" w:lineRule="auto"/>
        <w:ind w:left="0" w:right="0" w:firstLine="0"/>
      </w:pPr>
    </w:p>
    <w:p w14:paraId="5385970B" w14:textId="30F38369" w:rsidR="00B5738D" w:rsidRDefault="00B5738D" w:rsidP="00FE72DE">
      <w:pPr>
        <w:numPr>
          <w:ilvl w:val="0"/>
          <w:numId w:val="15"/>
        </w:numPr>
        <w:shd w:val="clear" w:color="auto" w:fill="FFFFFF"/>
        <w:spacing w:after="0" w:line="240" w:lineRule="auto"/>
        <w:ind w:right="0"/>
      </w:pPr>
      <w:r w:rsidRPr="00B5738D">
        <w:rPr>
          <w:b/>
          <w:bCs/>
        </w:rPr>
        <w:t>Scenario 3</w:t>
      </w:r>
      <w:r w:rsidRPr="00B5738D">
        <w:t>: Every day, a list of 3 customers is drawn at random. In the next 14 days, 1/3 of their transactions have their amounts multiplied by 5 and marked as fraudulent. This scenario simulates a card-not-present fraud where the credentials of a customer have been leaked. The customer continues to make transactions, and transactions of higher values are made by the fraudster who tries to maximize their gains. Detecting this scenario will require adding features that keep track of the spending habits of the customer. As for scenario 2, since the card is only temporarily compromised, additional strategies that involve concept drift should also be designed.</w:t>
      </w:r>
    </w:p>
    <w:p w14:paraId="25DDD9C2" w14:textId="77777777" w:rsidR="00B5738D" w:rsidRDefault="00B5738D" w:rsidP="00FE72DE">
      <w:pPr>
        <w:pStyle w:val="ListParagraph"/>
      </w:pPr>
    </w:p>
    <w:p w14:paraId="0905280B" w14:textId="77777777" w:rsidR="00B5738D" w:rsidRPr="00B5738D" w:rsidRDefault="00B5738D" w:rsidP="00FE72DE">
      <w:pPr>
        <w:shd w:val="clear" w:color="auto" w:fill="FFFFFF"/>
        <w:spacing w:after="0" w:line="240" w:lineRule="auto"/>
        <w:ind w:left="720" w:right="0" w:firstLine="0"/>
      </w:pPr>
    </w:p>
    <w:p w14:paraId="2713F150" w14:textId="77777777" w:rsidR="00A113D2" w:rsidRDefault="00D42FD3" w:rsidP="00FE72DE">
      <w:pPr>
        <w:ind w:right="0"/>
      </w:pPr>
      <w:r>
        <w:t xml:space="preserve"> </w:t>
      </w:r>
    </w:p>
    <w:p w14:paraId="55279949" w14:textId="77777777" w:rsidR="00A113D2" w:rsidRDefault="00A113D2" w:rsidP="00FE72DE">
      <w:pPr>
        <w:ind w:right="0"/>
      </w:pPr>
    </w:p>
    <w:p w14:paraId="3A56D7A1" w14:textId="77777777" w:rsidR="00A113D2" w:rsidRDefault="00A113D2" w:rsidP="00FE72DE">
      <w:pPr>
        <w:ind w:right="0"/>
      </w:pPr>
    </w:p>
    <w:p w14:paraId="465AA289" w14:textId="77777777" w:rsidR="00A113D2" w:rsidRDefault="00A113D2" w:rsidP="00FE72DE">
      <w:pPr>
        <w:ind w:right="0"/>
      </w:pPr>
    </w:p>
    <w:p w14:paraId="6FACDE7F" w14:textId="77777777" w:rsidR="00A113D2" w:rsidRDefault="00A113D2" w:rsidP="00FE72DE">
      <w:pPr>
        <w:ind w:right="0"/>
      </w:pPr>
    </w:p>
    <w:p w14:paraId="05CF7EE6" w14:textId="77777777" w:rsidR="00305386" w:rsidRDefault="00D42FD3" w:rsidP="00FE72DE">
      <w:pPr>
        <w:pStyle w:val="Heading2"/>
        <w:ind w:left="14"/>
        <w:jc w:val="both"/>
      </w:pPr>
      <w:r>
        <w:lastRenderedPageBreak/>
        <w:t xml:space="preserve">Modelling </w:t>
      </w:r>
    </w:p>
    <w:p w14:paraId="0443EABE" w14:textId="77777777" w:rsidR="00305386" w:rsidRDefault="00D42FD3" w:rsidP="00FE72DE">
      <w:pPr>
        <w:pStyle w:val="Heading3"/>
        <w:spacing w:after="23" w:line="259" w:lineRule="auto"/>
        <w:ind w:left="14"/>
        <w:jc w:val="both"/>
      </w:pPr>
      <w:r>
        <w:rPr>
          <w:rFonts w:ascii="Arial" w:eastAsia="Arial" w:hAnsi="Arial" w:cs="Arial"/>
        </w:rPr>
        <w:t xml:space="preserve">Features Selection </w:t>
      </w:r>
    </w:p>
    <w:p w14:paraId="3F40C9FA" w14:textId="77777777" w:rsidR="009E4891" w:rsidRDefault="009E4891" w:rsidP="00FE72DE">
      <w:pPr>
        <w:spacing w:after="21" w:line="259" w:lineRule="auto"/>
        <w:ind w:left="19" w:right="0" w:firstLine="0"/>
      </w:pPr>
      <w:r>
        <w:t>We will create two new binary features from the transaction dates and times:</w:t>
      </w:r>
    </w:p>
    <w:p w14:paraId="339156DC" w14:textId="77777777" w:rsidR="009E4891" w:rsidRDefault="009E4891" w:rsidP="00FE72DE">
      <w:pPr>
        <w:spacing w:after="21" w:line="259" w:lineRule="auto"/>
        <w:ind w:left="19" w:right="0" w:firstLine="0"/>
      </w:pPr>
    </w:p>
    <w:p w14:paraId="69BE03FF" w14:textId="77777777" w:rsidR="009E4891" w:rsidRDefault="009E4891" w:rsidP="00FE72DE">
      <w:pPr>
        <w:spacing w:after="21" w:line="259" w:lineRule="auto"/>
        <w:ind w:left="19" w:right="0" w:firstLine="0"/>
      </w:pPr>
      <w:r>
        <w:t>The first will characterize whether a transaction occurs during a weekday (value 0) or a weekend (1), and will be called TX_DURING_WEEKEND</w:t>
      </w:r>
    </w:p>
    <w:p w14:paraId="39AC31D1" w14:textId="77777777" w:rsidR="009E4891" w:rsidRDefault="009E4891" w:rsidP="00FE72DE">
      <w:pPr>
        <w:spacing w:after="21" w:line="259" w:lineRule="auto"/>
        <w:ind w:left="19" w:right="0" w:firstLine="0"/>
      </w:pPr>
    </w:p>
    <w:p w14:paraId="1DFFF326" w14:textId="77777777" w:rsidR="009E4891" w:rsidRDefault="009E4891" w:rsidP="00FE72DE">
      <w:pPr>
        <w:spacing w:after="21" w:line="259" w:lineRule="auto"/>
        <w:ind w:left="19" w:right="0" w:firstLine="0"/>
      </w:pPr>
      <w:r>
        <w:t>The second will characterize whether a transaction occurs during the day or during the day (0) or during the night (1). The night is defined as hours that are between 0pm and 6am. It will be called TX_DURING_NIGHT.</w:t>
      </w:r>
    </w:p>
    <w:p w14:paraId="7F1FB292" w14:textId="77777777" w:rsidR="009E4891" w:rsidRDefault="009E4891" w:rsidP="00FE72DE">
      <w:pPr>
        <w:spacing w:after="21" w:line="259" w:lineRule="auto"/>
        <w:ind w:left="19" w:right="0" w:firstLine="0"/>
      </w:pPr>
    </w:p>
    <w:p w14:paraId="38BD03A5" w14:textId="3499F78A" w:rsidR="00305386" w:rsidRDefault="009E4891" w:rsidP="00FE72DE">
      <w:pPr>
        <w:spacing w:after="21" w:line="259" w:lineRule="auto"/>
        <w:ind w:left="19" w:right="0" w:firstLine="0"/>
      </w:pPr>
      <w:r>
        <w:t xml:space="preserve">For the TX_DURING_WEEKEND feature, we define a function </w:t>
      </w:r>
      <w:proofErr w:type="spellStart"/>
      <w:r>
        <w:t>is_weekend</w:t>
      </w:r>
      <w:proofErr w:type="spellEnd"/>
      <w:r>
        <w:t xml:space="preserve"> that takes as input a Panda </w:t>
      </w:r>
      <w:proofErr w:type="gramStart"/>
      <w:r>
        <w:t>timestamp, and</w:t>
      </w:r>
      <w:proofErr w:type="gramEnd"/>
      <w:r>
        <w:t xml:space="preserve"> returns 1 if the date is during a weekend, or 0 otherwise. The timestamp object conveniently provides the weekday function to help in computing this value.</w:t>
      </w:r>
    </w:p>
    <w:p w14:paraId="11BA338A" w14:textId="2F57F6C5" w:rsidR="009E4891" w:rsidRDefault="009E4891" w:rsidP="00FE72DE">
      <w:pPr>
        <w:spacing w:after="21" w:line="259" w:lineRule="auto"/>
        <w:ind w:left="19" w:right="0" w:firstLine="0"/>
      </w:pPr>
    </w:p>
    <w:p w14:paraId="5CA2C1E6" w14:textId="73C3EF15" w:rsidR="009E4891" w:rsidRDefault="009E4891" w:rsidP="00FE72DE">
      <w:pPr>
        <w:spacing w:after="21" w:line="259" w:lineRule="auto"/>
        <w:ind w:left="19" w:right="0" w:firstLine="0"/>
      </w:pPr>
      <w:r>
        <w:rPr>
          <w:noProof/>
        </w:rPr>
        <w:drawing>
          <wp:inline distT="0" distB="0" distL="0" distR="0" wp14:anchorId="6F87C19B" wp14:editId="25F99B34">
            <wp:extent cx="1987586" cy="3108960"/>
            <wp:effectExtent l="0" t="0" r="0" b="0"/>
            <wp:docPr id="1" name="Picture 1" descr="Graphical user interface, applicatio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Graphical user interface, application&#10;&#10;Description automatically generated"/>
                    <pic:cNvPicPr/>
                  </pic:nvPicPr>
                  <pic:blipFill>
                    <a:blip r:embed="rId10"/>
                    <a:stretch>
                      <a:fillRect/>
                    </a:stretch>
                  </pic:blipFill>
                  <pic:spPr>
                    <a:xfrm>
                      <a:off x="0" y="0"/>
                      <a:ext cx="1990103" cy="3112897"/>
                    </a:xfrm>
                    <a:prstGeom prst="rect">
                      <a:avLst/>
                    </a:prstGeom>
                  </pic:spPr>
                </pic:pic>
              </a:graphicData>
            </a:graphic>
          </wp:inline>
        </w:drawing>
      </w:r>
    </w:p>
    <w:p w14:paraId="3EB7E6A0" w14:textId="0C17B8EE" w:rsidR="009E4891" w:rsidRDefault="009E4891" w:rsidP="00FE72DE">
      <w:pPr>
        <w:spacing w:after="21" w:line="259" w:lineRule="auto"/>
        <w:ind w:left="19" w:right="0" w:firstLine="0"/>
      </w:pPr>
    </w:p>
    <w:p w14:paraId="200DB3EC" w14:textId="77777777" w:rsidR="009E4891" w:rsidRDefault="009E4891" w:rsidP="00FE72DE">
      <w:pPr>
        <w:spacing w:after="21" w:line="259" w:lineRule="auto"/>
        <w:ind w:left="19" w:right="0" w:firstLine="0"/>
      </w:pPr>
      <w:r>
        <w:t>For customer ID transformations will be the number of transactions that occur within a time window. The second will be the average amount spent in these transactions. The time windows will be set to one, seven, and thirty days. This will generate six new features.</w:t>
      </w:r>
    </w:p>
    <w:p w14:paraId="76DF1469" w14:textId="77777777" w:rsidR="009E4891" w:rsidRDefault="009E4891" w:rsidP="00FE72DE">
      <w:pPr>
        <w:spacing w:after="21" w:line="259" w:lineRule="auto"/>
        <w:ind w:left="19" w:right="0" w:firstLine="0"/>
      </w:pPr>
    </w:p>
    <w:p w14:paraId="08E460F9" w14:textId="48BC3236" w:rsidR="009E4891" w:rsidRDefault="009E4891" w:rsidP="00FE72DE">
      <w:pPr>
        <w:spacing w:after="21" w:line="259" w:lineRule="auto"/>
        <w:ind w:left="19" w:right="0" w:firstLine="0"/>
      </w:pPr>
      <w:r>
        <w:t xml:space="preserve">Let us implement these transformations by writing a </w:t>
      </w:r>
      <w:proofErr w:type="spellStart"/>
      <w:r>
        <w:t>get_customer_spending_behaviour_features</w:t>
      </w:r>
      <w:proofErr w:type="spellEnd"/>
      <w:r>
        <w:t xml:space="preserve"> function. The function takes as inputs the set of transactions for a customer and a set of window sizes. It returns a </w:t>
      </w:r>
      <w:proofErr w:type="spellStart"/>
      <w:r>
        <w:t>DataFrame</w:t>
      </w:r>
      <w:proofErr w:type="spellEnd"/>
      <w:r>
        <w:t xml:space="preserve"> with the six new features.</w:t>
      </w:r>
    </w:p>
    <w:p w14:paraId="3C68F0F9" w14:textId="77777777" w:rsidR="009E4891" w:rsidRDefault="009E4891" w:rsidP="00FE72DE">
      <w:pPr>
        <w:spacing w:after="21" w:line="259" w:lineRule="auto"/>
        <w:ind w:left="19" w:right="0" w:firstLine="0"/>
      </w:pPr>
    </w:p>
    <w:p w14:paraId="051E3BEF" w14:textId="671EF555" w:rsidR="009E4891" w:rsidRDefault="009E4891" w:rsidP="00FE72DE">
      <w:pPr>
        <w:spacing w:after="21" w:line="259" w:lineRule="auto"/>
        <w:ind w:left="19" w:right="0" w:firstLine="0"/>
      </w:pPr>
      <w:r>
        <w:t>Our implementation relies on the Panda rolling function, which makes easy the computation of aggregates over a time window.</w:t>
      </w:r>
    </w:p>
    <w:p w14:paraId="29B69B04" w14:textId="00207031" w:rsidR="009E4891" w:rsidRDefault="009E4891" w:rsidP="00FE72DE">
      <w:pPr>
        <w:spacing w:after="21" w:line="259" w:lineRule="auto"/>
        <w:ind w:left="19" w:right="0" w:firstLine="0"/>
        <w:rPr>
          <w:noProof/>
        </w:rPr>
      </w:pPr>
      <w:r>
        <w:rPr>
          <w:noProof/>
        </w:rPr>
        <w:lastRenderedPageBreak/>
        <w:drawing>
          <wp:inline distT="0" distB="0" distL="0" distR="0" wp14:anchorId="249E79BA" wp14:editId="79E17C85">
            <wp:extent cx="4526375" cy="2870421"/>
            <wp:effectExtent l="0" t="0" r="7620" b="6350"/>
            <wp:docPr id="2" name="Picture 2" descr="Tabl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descr="Table&#10;&#10;Description automatically generated"/>
                    <pic:cNvPicPr/>
                  </pic:nvPicPr>
                  <pic:blipFill>
                    <a:blip r:embed="rId11"/>
                    <a:stretch>
                      <a:fillRect/>
                    </a:stretch>
                  </pic:blipFill>
                  <pic:spPr>
                    <a:xfrm>
                      <a:off x="0" y="0"/>
                      <a:ext cx="4529846" cy="2872622"/>
                    </a:xfrm>
                    <a:prstGeom prst="rect">
                      <a:avLst/>
                    </a:prstGeom>
                  </pic:spPr>
                </pic:pic>
              </a:graphicData>
            </a:graphic>
          </wp:inline>
        </w:drawing>
      </w:r>
      <w:r w:rsidRPr="009E4891">
        <w:rPr>
          <w:noProof/>
        </w:rPr>
        <w:t xml:space="preserve"> </w:t>
      </w:r>
      <w:r>
        <w:rPr>
          <w:noProof/>
        </w:rPr>
        <w:drawing>
          <wp:inline distT="0" distB="0" distL="0" distR="0" wp14:anchorId="39839A2A" wp14:editId="72674DCC">
            <wp:extent cx="4540195" cy="2651999"/>
            <wp:effectExtent l="0" t="0" r="0" b="0"/>
            <wp:docPr id="4" name="Picture 4" descr="Tabl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descr="Table&#10;&#10;Description automatically generated"/>
                    <pic:cNvPicPr/>
                  </pic:nvPicPr>
                  <pic:blipFill>
                    <a:blip r:embed="rId12"/>
                    <a:stretch>
                      <a:fillRect/>
                    </a:stretch>
                  </pic:blipFill>
                  <pic:spPr>
                    <a:xfrm>
                      <a:off x="0" y="0"/>
                      <a:ext cx="4549479" cy="2657422"/>
                    </a:xfrm>
                    <a:prstGeom prst="rect">
                      <a:avLst/>
                    </a:prstGeom>
                  </pic:spPr>
                </pic:pic>
              </a:graphicData>
            </a:graphic>
          </wp:inline>
        </w:drawing>
      </w:r>
    </w:p>
    <w:p w14:paraId="777CBC9F" w14:textId="3D015450" w:rsidR="009E4891" w:rsidRDefault="009E4891" w:rsidP="00FE72DE">
      <w:pPr>
        <w:spacing w:after="21" w:line="259" w:lineRule="auto"/>
        <w:ind w:left="19" w:right="0" w:firstLine="0"/>
        <w:rPr>
          <w:noProof/>
        </w:rPr>
      </w:pPr>
    </w:p>
    <w:p w14:paraId="4079452D" w14:textId="77777777" w:rsidR="005C1CE9" w:rsidRDefault="009E4891" w:rsidP="00FE72DE">
      <w:pPr>
        <w:spacing w:after="21" w:line="259" w:lineRule="auto"/>
        <w:ind w:left="19" w:right="0" w:firstLine="0"/>
      </w:pPr>
      <w:r>
        <w:t xml:space="preserve">Finally, for the terminal ID transformations, the main goal will be to extract a risk score, that assesses the exposure of a given terminal ID to fraudulent transactions. </w:t>
      </w:r>
    </w:p>
    <w:p w14:paraId="7907A958" w14:textId="77777777" w:rsidR="005C1CE9" w:rsidRDefault="005C1CE9" w:rsidP="00FE72DE">
      <w:pPr>
        <w:spacing w:after="21" w:line="259" w:lineRule="auto"/>
        <w:ind w:left="19" w:right="0" w:firstLine="0"/>
      </w:pPr>
    </w:p>
    <w:p w14:paraId="14ECE6FD" w14:textId="075F95EF" w:rsidR="009E4891" w:rsidRDefault="009E4891" w:rsidP="00FE72DE">
      <w:pPr>
        <w:spacing w:after="21" w:line="259" w:lineRule="auto"/>
        <w:ind w:left="19" w:right="0" w:firstLine="0"/>
      </w:pPr>
      <w:r>
        <w:t xml:space="preserve">The risk score will be defined as the average number of fraudulent transactions that occurred on a terminal ID over a time window. As for customer ID transformations, we will use </w:t>
      </w:r>
      <w:proofErr w:type="gramStart"/>
      <w:r>
        <w:t>three window sizes,</w:t>
      </w:r>
      <w:proofErr w:type="gramEnd"/>
      <w:r>
        <w:t xml:space="preserve"> of 1, 7, and 30 days.</w:t>
      </w:r>
    </w:p>
    <w:p w14:paraId="5F664190" w14:textId="77777777" w:rsidR="009E4891" w:rsidRDefault="009E4891" w:rsidP="00FE72DE">
      <w:pPr>
        <w:spacing w:after="21" w:line="259" w:lineRule="auto"/>
        <w:ind w:left="19" w:right="0" w:firstLine="0"/>
      </w:pPr>
    </w:p>
    <w:p w14:paraId="70EE205B" w14:textId="77777777" w:rsidR="009E4891" w:rsidRDefault="009E4891" w:rsidP="00FE72DE">
      <w:pPr>
        <w:spacing w:after="21" w:line="259" w:lineRule="auto"/>
        <w:ind w:left="19" w:right="0" w:firstLine="0"/>
      </w:pPr>
      <w:r>
        <w:t>Contrary to customer ID transformations, the time windows will not directly precede a given transaction. Instead, they will be shifted back by a delay period. The delay period accounts for the fact that, in practice, the fraudulent transactions are only discovered after a fraud investigation or a customer complaint. Hence, the fraudulent labels, which are needed to compute the risk score, are only available after this delay period. To a first approximation, this delay period will be set to one week.</w:t>
      </w:r>
    </w:p>
    <w:p w14:paraId="7A5C243D" w14:textId="77777777" w:rsidR="009E4891" w:rsidRDefault="009E4891" w:rsidP="00FE72DE">
      <w:pPr>
        <w:spacing w:after="21" w:line="259" w:lineRule="auto"/>
        <w:ind w:left="19" w:right="0" w:firstLine="0"/>
      </w:pPr>
    </w:p>
    <w:p w14:paraId="3BE728A1" w14:textId="77777777" w:rsidR="009E4891" w:rsidRDefault="009E4891" w:rsidP="00FE72DE">
      <w:pPr>
        <w:spacing w:after="21" w:line="259" w:lineRule="auto"/>
        <w:ind w:left="19" w:right="0" w:firstLine="0"/>
      </w:pPr>
      <w:r>
        <w:lastRenderedPageBreak/>
        <w:t xml:space="preserve">The computation of the risk scores by defining a </w:t>
      </w:r>
      <w:proofErr w:type="spellStart"/>
      <w:r>
        <w:t>get_count_risk_rolling_window</w:t>
      </w:r>
      <w:proofErr w:type="spellEnd"/>
      <w:r>
        <w:t xml:space="preserve"> function. The function takes as inputs the </w:t>
      </w:r>
      <w:proofErr w:type="spellStart"/>
      <w:r>
        <w:t>DataFrame</w:t>
      </w:r>
      <w:proofErr w:type="spellEnd"/>
      <w:r>
        <w:t xml:space="preserve"> of transactions for a given terminal ID, the delay period, and a list of window sizes.</w:t>
      </w:r>
    </w:p>
    <w:p w14:paraId="2E0E74B1" w14:textId="77777777" w:rsidR="009E4891" w:rsidRDefault="009E4891" w:rsidP="00FE72DE">
      <w:pPr>
        <w:spacing w:after="21" w:line="259" w:lineRule="auto"/>
        <w:ind w:left="19" w:right="0" w:firstLine="0"/>
      </w:pPr>
    </w:p>
    <w:p w14:paraId="7B9F79B9" w14:textId="77777777" w:rsidR="009E4891" w:rsidRDefault="009E4891" w:rsidP="00FE72DE">
      <w:pPr>
        <w:spacing w:after="21" w:line="259" w:lineRule="auto"/>
        <w:ind w:left="19" w:right="0" w:firstLine="0"/>
      </w:pPr>
      <w:r>
        <w:t>In the first stage, the number of transactions and fraudulent transactions are computed for the delay period (NB_TX_DELAY and NB_FRAUD_DELAY).</w:t>
      </w:r>
    </w:p>
    <w:p w14:paraId="300D9CBA" w14:textId="77777777" w:rsidR="009E4891" w:rsidRDefault="009E4891" w:rsidP="00FE72DE">
      <w:pPr>
        <w:spacing w:after="21" w:line="259" w:lineRule="auto"/>
        <w:ind w:left="19" w:right="0" w:firstLine="0"/>
      </w:pPr>
    </w:p>
    <w:p w14:paraId="1542626A" w14:textId="77777777" w:rsidR="009E4891" w:rsidRDefault="009E4891" w:rsidP="00FE72DE">
      <w:pPr>
        <w:spacing w:after="21" w:line="259" w:lineRule="auto"/>
        <w:ind w:left="19" w:right="0" w:firstLine="0"/>
      </w:pPr>
      <w:r>
        <w:t>In the second stage, the number of transactions and fraudulent transactions are computed for each window size plus the delay period (NB_TX_DELAY_WINDOW and NB_FRAUD_DELAY_WINDOW).</w:t>
      </w:r>
    </w:p>
    <w:p w14:paraId="2EC643FE" w14:textId="77777777" w:rsidR="009E4891" w:rsidRDefault="009E4891" w:rsidP="00FE72DE">
      <w:pPr>
        <w:spacing w:after="21" w:line="259" w:lineRule="auto"/>
        <w:ind w:left="19" w:right="0" w:firstLine="0"/>
      </w:pPr>
    </w:p>
    <w:p w14:paraId="770C54FB" w14:textId="35F885A9" w:rsidR="009E4891" w:rsidRDefault="009E4891" w:rsidP="00FE72DE">
      <w:pPr>
        <w:spacing w:after="21" w:line="259" w:lineRule="auto"/>
        <w:ind w:left="19" w:right="0" w:firstLine="0"/>
      </w:pPr>
      <w:r>
        <w:t>The number of transactions and fraudulent transactions that occurred for a given window size, shifted back by the delay period, is then obtained by simply computing the differences of the quantities obtained for the delay period, and the window size plus delay period:</w:t>
      </w:r>
    </w:p>
    <w:p w14:paraId="1A2C856E" w14:textId="3907890E" w:rsidR="005C1CE9" w:rsidRDefault="005C1CE9" w:rsidP="00FE72DE">
      <w:pPr>
        <w:spacing w:after="21" w:line="259" w:lineRule="auto"/>
        <w:ind w:left="19" w:right="0" w:firstLine="0"/>
      </w:pPr>
    </w:p>
    <w:p w14:paraId="7121AB7C" w14:textId="1B1AF800" w:rsidR="005C1CE9" w:rsidRDefault="005C1CE9" w:rsidP="00FE72DE">
      <w:pPr>
        <w:spacing w:after="21" w:line="259" w:lineRule="auto"/>
        <w:ind w:left="19" w:right="0" w:firstLine="0"/>
      </w:pPr>
      <w:r>
        <w:rPr>
          <w:noProof/>
        </w:rPr>
        <w:drawing>
          <wp:inline distT="0" distB="0" distL="0" distR="0" wp14:anchorId="74A8E759" wp14:editId="67F9C323">
            <wp:extent cx="5748655" cy="3777615"/>
            <wp:effectExtent l="0" t="0" r="4445" b="0"/>
            <wp:docPr id="5" name="Picture 5" descr="Tabl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descr="Table&#10;&#10;Description automatically generated"/>
                    <pic:cNvPicPr/>
                  </pic:nvPicPr>
                  <pic:blipFill>
                    <a:blip r:embed="rId13"/>
                    <a:stretch>
                      <a:fillRect/>
                    </a:stretch>
                  </pic:blipFill>
                  <pic:spPr>
                    <a:xfrm>
                      <a:off x="0" y="0"/>
                      <a:ext cx="5748655" cy="3777615"/>
                    </a:xfrm>
                    <a:prstGeom prst="rect">
                      <a:avLst/>
                    </a:prstGeom>
                  </pic:spPr>
                </pic:pic>
              </a:graphicData>
            </a:graphic>
          </wp:inline>
        </w:drawing>
      </w:r>
    </w:p>
    <w:p w14:paraId="6742451B" w14:textId="77777777" w:rsidR="005C1CE9" w:rsidRDefault="005C1CE9" w:rsidP="00FE72DE">
      <w:pPr>
        <w:spacing w:after="21" w:line="259" w:lineRule="auto"/>
        <w:ind w:left="19" w:right="0" w:firstLine="0"/>
      </w:pPr>
    </w:p>
    <w:p w14:paraId="7917BFF5" w14:textId="38C6ACBE" w:rsidR="004530B8" w:rsidRDefault="004530B8" w:rsidP="00FE72DE">
      <w:pPr>
        <w:pStyle w:val="Heading4"/>
        <w:ind w:left="14"/>
        <w:jc w:val="both"/>
      </w:pPr>
      <w:r>
        <w:t>Training and test data</w:t>
      </w:r>
    </w:p>
    <w:p w14:paraId="55D1120D" w14:textId="77777777" w:rsidR="005C1810" w:rsidRDefault="005C1810" w:rsidP="00FE72DE">
      <w:r>
        <w:t xml:space="preserve">I have chosen our test set to take place one week after the last transaction of the training set. In a fraud detection context, this period separating the training and test set is referred to as the delay period or feedback delay. </w:t>
      </w:r>
    </w:p>
    <w:p w14:paraId="50AE69F8" w14:textId="77777777" w:rsidR="005C1810" w:rsidRDefault="005C1810" w:rsidP="00FE72DE"/>
    <w:p w14:paraId="4E24227D" w14:textId="77777777" w:rsidR="005C1810" w:rsidRDefault="005C1810" w:rsidP="00FE72DE">
      <w:r>
        <w:t xml:space="preserve">It accounts for the fact that, in a real-world fraud detection system, the label of a transaction (fraudulent or genuine) is only known after a customer complaint, or thanks to the result of a fraud investigation. </w:t>
      </w:r>
    </w:p>
    <w:p w14:paraId="5B4BF59E" w14:textId="71FCE462" w:rsidR="005C1810" w:rsidRDefault="005C1810" w:rsidP="00FE72DE"/>
    <w:p w14:paraId="0DD28A2D" w14:textId="77777777" w:rsidR="005C1810" w:rsidRDefault="005C1810" w:rsidP="00FE72DE"/>
    <w:p w14:paraId="0C1A90EF" w14:textId="77777777" w:rsidR="005C1810" w:rsidRDefault="005C1810" w:rsidP="00FE72DE">
      <w:r>
        <w:lastRenderedPageBreak/>
        <w:t xml:space="preserve">Therefore, in a realistic scenario, the annotated data available to train a model and start making prediction for a given day are anterior to that day minus the delay period. Setting a delay period of one week is simplistic. It assumes that the labels (fraudulent or genuine) for all transactions are known exactly one week after they occurred. </w:t>
      </w:r>
    </w:p>
    <w:p w14:paraId="7236CED4" w14:textId="77777777" w:rsidR="005C1810" w:rsidRDefault="005C1810" w:rsidP="00FE72DE"/>
    <w:p w14:paraId="10A6DDDF" w14:textId="3BA98916" w:rsidR="004530B8" w:rsidRPr="004530B8" w:rsidRDefault="005C1810" w:rsidP="00FE72DE">
      <w:r>
        <w:t>This is in practice not the case, since the delay may be shorter when customers report frauds quickly, or much longer in cases where frauds remain undetected for months. The delay period is in fact a parameter in the assessment of a fraud detection model. A one-week delay is to a reasonable basis. For simplicity of our baseline model, we will be working on this assumption for the project.</w:t>
      </w:r>
    </w:p>
    <w:p w14:paraId="43D01D77" w14:textId="7A02E5E0" w:rsidR="00305386" w:rsidRDefault="00305386" w:rsidP="00FE72DE">
      <w:pPr>
        <w:spacing w:after="26" w:line="259" w:lineRule="auto"/>
        <w:ind w:left="19" w:right="0" w:firstLine="0"/>
      </w:pPr>
    </w:p>
    <w:p w14:paraId="220725B7" w14:textId="734ED5A2" w:rsidR="00305386" w:rsidRDefault="005C1810" w:rsidP="00FE72DE">
      <w:pPr>
        <w:spacing w:after="0" w:line="259" w:lineRule="auto"/>
        <w:ind w:left="19" w:right="0" w:firstLine="0"/>
      </w:pPr>
      <w:r>
        <w:rPr>
          <w:noProof/>
        </w:rPr>
        <w:drawing>
          <wp:inline distT="0" distB="0" distL="0" distR="0" wp14:anchorId="44160828" wp14:editId="636831DE">
            <wp:extent cx="5748655" cy="2500630"/>
            <wp:effectExtent l="0" t="0" r="4445" b="0"/>
            <wp:docPr id="15" name="Picture 15" descr="Chart, line char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Picture 15" descr="Chart, line chart&#10;&#10;Description automatically generated"/>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748655" cy="2500630"/>
                    </a:xfrm>
                    <a:prstGeom prst="rect">
                      <a:avLst/>
                    </a:prstGeom>
                    <a:noFill/>
                    <a:ln>
                      <a:noFill/>
                    </a:ln>
                  </pic:spPr>
                </pic:pic>
              </a:graphicData>
            </a:graphic>
          </wp:inline>
        </w:drawing>
      </w:r>
    </w:p>
    <w:p w14:paraId="10DCF8EA" w14:textId="77777777" w:rsidR="004530B8" w:rsidRDefault="004530B8" w:rsidP="00FE72DE">
      <w:pPr>
        <w:spacing w:after="0" w:line="259" w:lineRule="auto"/>
        <w:ind w:left="19" w:right="0" w:firstLine="0"/>
      </w:pPr>
    </w:p>
    <w:p w14:paraId="073E9BE6" w14:textId="77777777" w:rsidR="00305386" w:rsidRDefault="00D42FD3" w:rsidP="00FE72DE">
      <w:pPr>
        <w:pStyle w:val="Heading4"/>
        <w:ind w:left="14"/>
        <w:jc w:val="both"/>
      </w:pPr>
      <w:r>
        <w:t xml:space="preserve">Models </w:t>
      </w:r>
      <w:proofErr w:type="gramStart"/>
      <w:r>
        <w:t>used</w:t>
      </w:r>
      <w:proofErr w:type="gramEnd"/>
      <w:r>
        <w:t xml:space="preserve"> </w:t>
      </w:r>
    </w:p>
    <w:p w14:paraId="0F960D98" w14:textId="25B4C7FE" w:rsidR="00305386" w:rsidRDefault="00305386" w:rsidP="00FE72DE">
      <w:pPr>
        <w:spacing w:after="21" w:line="259" w:lineRule="auto"/>
        <w:ind w:left="19" w:right="0" w:firstLine="0"/>
      </w:pPr>
    </w:p>
    <w:p w14:paraId="23691FD6" w14:textId="431FCEAE" w:rsidR="005C1CE9" w:rsidRDefault="005C1CE9" w:rsidP="00FE72DE">
      <w:pPr>
        <w:spacing w:after="21" w:line="259" w:lineRule="auto"/>
        <w:ind w:left="19" w:right="0" w:firstLine="0"/>
      </w:pPr>
      <w:r>
        <w:t>For this project I had selected 4 different models to be used. Logistic Regression and Decision Trees were chosen for their simplicity. Random Forest and boosting techniques chosen due to them being very popularly used in the industry.</w:t>
      </w:r>
    </w:p>
    <w:p w14:paraId="0064E233" w14:textId="394661D2" w:rsidR="007E457A" w:rsidRDefault="007E457A" w:rsidP="00FE72DE">
      <w:pPr>
        <w:spacing w:after="21" w:line="259" w:lineRule="auto"/>
        <w:ind w:left="19" w:right="0" w:firstLine="0"/>
      </w:pPr>
    </w:p>
    <w:p w14:paraId="0A943C2A" w14:textId="77777777" w:rsidR="00305386" w:rsidRDefault="00D42FD3" w:rsidP="00FE72DE">
      <w:pPr>
        <w:pStyle w:val="Heading4"/>
        <w:ind w:left="14"/>
        <w:jc w:val="both"/>
      </w:pPr>
      <w:r>
        <w:t xml:space="preserve">Model performance metrics </w:t>
      </w:r>
    </w:p>
    <w:p w14:paraId="798D6C55" w14:textId="24BE8FB4" w:rsidR="00305386" w:rsidRDefault="00305386" w:rsidP="00FE72DE">
      <w:pPr>
        <w:spacing w:after="21" w:line="259" w:lineRule="auto"/>
        <w:ind w:left="19" w:right="0" w:firstLine="0"/>
      </w:pPr>
    </w:p>
    <w:p w14:paraId="3D9BBDFD" w14:textId="79C63550" w:rsidR="00563CE1" w:rsidRPr="00B637F8" w:rsidRDefault="00B637F8" w:rsidP="00FE72DE">
      <w:pPr>
        <w:spacing w:after="21" w:line="259" w:lineRule="auto"/>
        <w:ind w:left="19" w:right="0" w:firstLine="0"/>
        <w:rPr>
          <w:b/>
          <w:bCs/>
        </w:rPr>
      </w:pPr>
      <w:r w:rsidRPr="00B637F8">
        <w:rPr>
          <w:b/>
          <w:bCs/>
        </w:rPr>
        <w:t>Why is accuracy not a good measure?</w:t>
      </w:r>
    </w:p>
    <w:p w14:paraId="7C4079E6" w14:textId="4281E15A" w:rsidR="00E1210B" w:rsidRDefault="00E1210B" w:rsidP="00FE72DE">
      <w:pPr>
        <w:spacing w:after="97" w:line="259" w:lineRule="auto"/>
        <w:ind w:left="0" w:right="0" w:firstLine="0"/>
      </w:pPr>
      <w:r>
        <w:t>Accuracy</w:t>
      </w:r>
      <w:r w:rsidRPr="00E1210B">
        <w:t xml:space="preserve"> is a poor performance metric, due to the cost-sensitive and imbalanced nature of a fraud detection problem. A simple way to illustrate this is to observe that, for a transaction dataset with 0.1% fraudulent transactions, a dummy baseline model classifying all the transactions as genuine provide a very high accuracy of 0.99.</w:t>
      </w:r>
    </w:p>
    <w:p w14:paraId="0BAF120A" w14:textId="5653C307" w:rsidR="00E1210B" w:rsidRDefault="00E1210B" w:rsidP="00FE72DE">
      <w:pPr>
        <w:spacing w:after="97" w:line="259" w:lineRule="auto"/>
        <w:ind w:left="0" w:right="0" w:firstLine="0"/>
      </w:pPr>
    </w:p>
    <w:p w14:paraId="666DC2A0" w14:textId="35B6D1FF" w:rsidR="00E1210B" w:rsidRPr="00E1210B" w:rsidRDefault="00E1210B" w:rsidP="00FE72DE">
      <w:pPr>
        <w:spacing w:after="97" w:line="259" w:lineRule="auto"/>
        <w:ind w:left="0" w:right="0" w:firstLine="0"/>
        <w:rPr>
          <w:b/>
          <w:bCs/>
        </w:rPr>
      </w:pPr>
      <w:r w:rsidRPr="00E1210B">
        <w:rPr>
          <w:b/>
          <w:bCs/>
        </w:rPr>
        <w:t>Which measures to use?</w:t>
      </w:r>
    </w:p>
    <w:p w14:paraId="7B062745" w14:textId="3E3F44B0" w:rsidR="00B637F8" w:rsidRDefault="00E1210B" w:rsidP="00FE72DE">
      <w:pPr>
        <w:spacing w:after="97" w:line="259" w:lineRule="auto"/>
        <w:ind w:left="0" w:right="0" w:firstLine="0"/>
      </w:pPr>
      <w:proofErr w:type="gramStart"/>
      <w:r>
        <w:t>The</w:t>
      </w:r>
      <w:r w:rsidRPr="00E1210B">
        <w:t>e</w:t>
      </w:r>
      <w:proofErr w:type="gramEnd"/>
      <w:r w:rsidRPr="00E1210B">
        <w:t xml:space="preserve"> AUC ROC and Average Precision</w:t>
      </w:r>
      <w:r>
        <w:t xml:space="preserve"> (</w:t>
      </w:r>
      <w:r w:rsidRPr="00E1210B">
        <w:t>AP</w:t>
      </w:r>
      <w:r>
        <w:t xml:space="preserve">) </w:t>
      </w:r>
      <w:r w:rsidRPr="00E1210B">
        <w:t>metrics aim at assessing, with a single number, the performance for all possible decision thresholds</w:t>
      </w:r>
      <w:r>
        <w:t xml:space="preserve">. </w:t>
      </w:r>
      <w:r w:rsidRPr="00E1210B">
        <w:t>The AUC ROC is currently the de-facto metric for assessing fraud detection accuracies</w:t>
      </w:r>
      <w:r>
        <w:t>. However, r</w:t>
      </w:r>
      <w:r w:rsidRPr="00E1210B">
        <w:t xml:space="preserve">ecent research has shown that this metric is also misleading for assessing highly imbalanced problems such as fraud </w:t>
      </w:r>
      <w:proofErr w:type="gramStart"/>
      <w:r w:rsidRPr="00E1210B">
        <w:t>detection, and</w:t>
      </w:r>
      <w:proofErr w:type="gramEnd"/>
      <w:r w:rsidRPr="00E1210B">
        <w:t xml:space="preserve"> recommended using the Precision-Recall curve and AP metric instead</w:t>
      </w:r>
      <w:r>
        <w:t xml:space="preserve">. For this project I have relied on </w:t>
      </w:r>
      <w:r w:rsidRPr="00E1210B">
        <w:t>AUC ROC</w:t>
      </w:r>
      <w:r>
        <w:t xml:space="preserve"> and AP for the metrics to determine which model performs best.</w:t>
      </w:r>
    </w:p>
    <w:p w14:paraId="253DE143" w14:textId="77777777" w:rsidR="00B637F8" w:rsidRDefault="00B637F8" w:rsidP="00FE72DE">
      <w:pPr>
        <w:spacing w:after="97" w:line="259" w:lineRule="auto"/>
        <w:ind w:left="0" w:right="0" w:firstLine="0"/>
      </w:pPr>
    </w:p>
    <w:p w14:paraId="2C5C062E" w14:textId="77777777" w:rsidR="00305386" w:rsidRDefault="00D42FD3" w:rsidP="00FE72DE">
      <w:pPr>
        <w:spacing w:after="0" w:line="259" w:lineRule="auto"/>
        <w:ind w:left="19" w:right="0" w:firstLine="0"/>
      </w:pPr>
      <w:r>
        <w:rPr>
          <w:noProof/>
        </w:rPr>
        <mc:AlternateContent>
          <mc:Choice Requires="wpg">
            <w:drawing>
              <wp:inline distT="0" distB="0" distL="0" distR="0" wp14:anchorId="56F5185A" wp14:editId="13B424DE">
                <wp:extent cx="1828800" cy="6096"/>
                <wp:effectExtent l="0" t="0" r="0" b="0"/>
                <wp:docPr id="20635" name="Group 20635"/>
                <wp:cNvGraphicFramePr/>
                <a:graphic xmlns:a="http://schemas.openxmlformats.org/drawingml/2006/main">
                  <a:graphicData uri="http://schemas.microsoft.com/office/word/2010/wordprocessingGroup">
                    <wpg:wgp>
                      <wpg:cNvGrpSpPr/>
                      <wpg:grpSpPr>
                        <a:xfrm>
                          <a:off x="0" y="0"/>
                          <a:ext cx="1828800" cy="6096"/>
                          <a:chOff x="0" y="0"/>
                          <a:chExt cx="1828800" cy="6096"/>
                        </a:xfrm>
                      </wpg:grpSpPr>
                      <wps:wsp>
                        <wps:cNvPr id="24718" name="Shape 24718"/>
                        <wps:cNvSpPr/>
                        <wps:spPr>
                          <a:xfrm>
                            <a:off x="0" y="0"/>
                            <a:ext cx="1828800" cy="9144"/>
                          </a:xfrm>
                          <a:custGeom>
                            <a:avLst/>
                            <a:gdLst/>
                            <a:ahLst/>
                            <a:cxnLst/>
                            <a:rect l="0" t="0" r="0" b="0"/>
                            <a:pathLst>
                              <a:path w="1828800" h="9144">
                                <a:moveTo>
                                  <a:pt x="0" y="0"/>
                                </a:moveTo>
                                <a:lnTo>
                                  <a:pt x="1828800" y="0"/>
                                </a:lnTo>
                                <a:lnTo>
                                  <a:pt x="1828800"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inline>
            </w:drawing>
          </mc:Choice>
          <mc:Fallback xmlns:a="http://schemas.openxmlformats.org/drawingml/2006/main">
            <w:pict>
              <v:group id="Group 20635" style="width:144pt;height:0.47998pt;mso-position-horizontal-relative:char;mso-position-vertical-relative:line" coordsize="18288,60">
                <v:shape id="Shape 24719" style="position:absolute;width:18288;height:91;left:0;top:0;" coordsize="1828800,9144" path="m0,0l1828800,0l1828800,9144l0,9144l0,0">
                  <v:stroke weight="0pt" endcap="flat" joinstyle="miter" miterlimit="10" on="false" color="#000000" opacity="0"/>
                  <v:fill on="true" color="#000000"/>
                </v:shape>
              </v:group>
            </w:pict>
          </mc:Fallback>
        </mc:AlternateContent>
      </w:r>
      <w:r>
        <w:rPr>
          <w:rFonts w:ascii="Arial" w:eastAsia="Arial" w:hAnsi="Arial" w:cs="Arial"/>
        </w:rPr>
        <w:t xml:space="preserve"> </w:t>
      </w:r>
    </w:p>
    <w:p w14:paraId="6165CA88" w14:textId="77777777" w:rsidR="00305386" w:rsidRDefault="00D42FD3" w:rsidP="00FE72DE">
      <w:pPr>
        <w:pStyle w:val="Heading2"/>
        <w:ind w:left="14"/>
        <w:jc w:val="both"/>
      </w:pPr>
      <w:r>
        <w:t xml:space="preserve">Results </w:t>
      </w:r>
    </w:p>
    <w:p w14:paraId="1917A99C" w14:textId="77777777" w:rsidR="00305386" w:rsidRDefault="00D42FD3" w:rsidP="00FE72DE">
      <w:pPr>
        <w:spacing w:after="0" w:line="259" w:lineRule="auto"/>
        <w:ind w:left="379" w:right="0" w:firstLine="0"/>
      </w:pPr>
      <w:r>
        <w:t xml:space="preserve"> </w:t>
      </w:r>
    </w:p>
    <w:p w14:paraId="441CDC9A" w14:textId="3A11F008" w:rsidR="007E457A" w:rsidRDefault="007E457A" w:rsidP="00FE72DE">
      <w:pPr>
        <w:spacing w:after="26" w:line="259" w:lineRule="auto"/>
        <w:ind w:right="0"/>
      </w:pPr>
      <w:r>
        <w:t>Training results:</w:t>
      </w:r>
    </w:p>
    <w:p w14:paraId="5D3228E3" w14:textId="0E01D0BF" w:rsidR="007E457A" w:rsidRDefault="007E457A" w:rsidP="00FE72DE">
      <w:pPr>
        <w:spacing w:after="26" w:line="259" w:lineRule="auto"/>
        <w:ind w:right="0"/>
      </w:pPr>
      <w:r w:rsidRPr="007E457A">
        <w:rPr>
          <w:noProof/>
        </w:rPr>
        <w:drawing>
          <wp:inline distT="0" distB="0" distL="0" distR="0" wp14:anchorId="49D5C1D2" wp14:editId="28797DD1">
            <wp:extent cx="4117492" cy="1770847"/>
            <wp:effectExtent l="0" t="0" r="0" b="1270"/>
            <wp:docPr id="9" name="Picture 7" descr="Table&#10;&#10;Description automatically generated">
              <a:extLst xmlns:a="http://schemas.openxmlformats.org/drawingml/2006/main">
                <a:ext uri="{FF2B5EF4-FFF2-40B4-BE49-F238E27FC236}">
                  <a16:creationId xmlns:a16="http://schemas.microsoft.com/office/drawing/2014/main" id="{57C66FA4-1838-4368-9247-8D1E5B701419}"/>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7" descr="Table&#10;&#10;Description automatically generated">
                      <a:extLst>
                        <a:ext uri="{FF2B5EF4-FFF2-40B4-BE49-F238E27FC236}">
                          <a16:creationId xmlns:a16="http://schemas.microsoft.com/office/drawing/2014/main" id="{57C66FA4-1838-4368-9247-8D1E5B701419}"/>
                        </a:ext>
                      </a:extLst>
                    </pic:cNvPr>
                    <pic:cNvPicPr>
                      <a:picLocks noChangeAspect="1"/>
                    </pic:cNvPicPr>
                  </pic:nvPicPr>
                  <pic:blipFill>
                    <a:blip r:embed="rId14"/>
                    <a:stretch>
                      <a:fillRect/>
                    </a:stretch>
                  </pic:blipFill>
                  <pic:spPr>
                    <a:xfrm>
                      <a:off x="0" y="0"/>
                      <a:ext cx="4117492" cy="1770847"/>
                    </a:xfrm>
                    <a:prstGeom prst="rect">
                      <a:avLst/>
                    </a:prstGeom>
                  </pic:spPr>
                </pic:pic>
              </a:graphicData>
            </a:graphic>
          </wp:inline>
        </w:drawing>
      </w:r>
    </w:p>
    <w:p w14:paraId="76B1DF0A" w14:textId="48CE0351" w:rsidR="007E457A" w:rsidRDefault="007E457A" w:rsidP="00FE72DE">
      <w:pPr>
        <w:spacing w:after="26" w:line="259" w:lineRule="auto"/>
        <w:ind w:right="0"/>
      </w:pPr>
    </w:p>
    <w:p w14:paraId="2262231A" w14:textId="66FCAF5B" w:rsidR="007E457A" w:rsidRDefault="007E457A" w:rsidP="00FE72DE">
      <w:pPr>
        <w:spacing w:after="26" w:line="259" w:lineRule="auto"/>
        <w:ind w:right="0"/>
      </w:pPr>
      <w:r>
        <w:t>Test results:</w:t>
      </w:r>
    </w:p>
    <w:p w14:paraId="06E013F3" w14:textId="2D705CAF" w:rsidR="007E457A" w:rsidRDefault="007E457A" w:rsidP="00FE72DE">
      <w:pPr>
        <w:spacing w:after="26" w:line="259" w:lineRule="auto"/>
        <w:ind w:right="0"/>
      </w:pPr>
      <w:r w:rsidRPr="007E457A">
        <w:rPr>
          <w:noProof/>
        </w:rPr>
        <w:drawing>
          <wp:inline distT="0" distB="0" distL="0" distR="0" wp14:anchorId="2D87EF1F" wp14:editId="52ED4D28">
            <wp:extent cx="4234525" cy="1970856"/>
            <wp:effectExtent l="0" t="0" r="0" b="0"/>
            <wp:docPr id="10" name="Picture 3" descr="Table&#10;&#10;Description automatically generated">
              <a:extLst xmlns:a="http://schemas.openxmlformats.org/drawingml/2006/main">
                <a:ext uri="{FF2B5EF4-FFF2-40B4-BE49-F238E27FC236}">
                  <a16:creationId xmlns:a16="http://schemas.microsoft.com/office/drawing/2014/main" id="{EAB91451-E9A2-4730-87D8-E452B84D5FCD}"/>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icture 3" descr="Table&#10;&#10;Description automatically generated">
                      <a:extLst>
                        <a:ext uri="{FF2B5EF4-FFF2-40B4-BE49-F238E27FC236}">
                          <a16:creationId xmlns:a16="http://schemas.microsoft.com/office/drawing/2014/main" id="{EAB91451-E9A2-4730-87D8-E452B84D5FCD}"/>
                        </a:ext>
                      </a:extLst>
                    </pic:cNvPr>
                    <pic:cNvPicPr>
                      <a:picLocks noChangeAspect="1"/>
                    </pic:cNvPicPr>
                  </pic:nvPicPr>
                  <pic:blipFill>
                    <a:blip r:embed="rId15"/>
                    <a:stretch>
                      <a:fillRect/>
                    </a:stretch>
                  </pic:blipFill>
                  <pic:spPr>
                    <a:xfrm>
                      <a:off x="0" y="0"/>
                      <a:ext cx="4234525" cy="1970856"/>
                    </a:xfrm>
                    <a:prstGeom prst="rect">
                      <a:avLst/>
                    </a:prstGeom>
                  </pic:spPr>
                </pic:pic>
              </a:graphicData>
            </a:graphic>
          </wp:inline>
        </w:drawing>
      </w:r>
    </w:p>
    <w:p w14:paraId="4AA0822F" w14:textId="4C5A4D8C" w:rsidR="007E457A" w:rsidRDefault="007E457A" w:rsidP="00FE72DE">
      <w:pPr>
        <w:spacing w:after="26" w:line="259" w:lineRule="auto"/>
        <w:ind w:right="0"/>
      </w:pPr>
    </w:p>
    <w:p w14:paraId="3F5DC934" w14:textId="09EB8DFE" w:rsidR="007E457A" w:rsidRDefault="007E457A" w:rsidP="00FE72DE">
      <w:pPr>
        <w:spacing w:after="26" w:line="259" w:lineRule="auto"/>
        <w:ind w:right="0"/>
      </w:pPr>
      <w:r>
        <w:t>Execution times:</w:t>
      </w:r>
    </w:p>
    <w:p w14:paraId="2CB2F196" w14:textId="6364226E" w:rsidR="007E457A" w:rsidRDefault="007E457A" w:rsidP="00FE72DE">
      <w:pPr>
        <w:spacing w:after="26" w:line="259" w:lineRule="auto"/>
        <w:ind w:right="0"/>
      </w:pPr>
      <w:r>
        <w:rPr>
          <w:noProof/>
        </w:rPr>
        <w:drawing>
          <wp:inline distT="0" distB="0" distL="0" distR="0" wp14:anchorId="072499B5" wp14:editId="22296A54">
            <wp:extent cx="4800600" cy="1619250"/>
            <wp:effectExtent l="0" t="0" r="0" b="0"/>
            <wp:docPr id="11" name="Picture 11" descr="Tabl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Picture 11" descr="Table&#10;&#10;Description automatically generated"/>
                    <pic:cNvPicPr/>
                  </pic:nvPicPr>
                  <pic:blipFill>
                    <a:blip r:embed="rId16"/>
                    <a:stretch>
                      <a:fillRect/>
                    </a:stretch>
                  </pic:blipFill>
                  <pic:spPr>
                    <a:xfrm>
                      <a:off x="0" y="0"/>
                      <a:ext cx="4800600" cy="1619250"/>
                    </a:xfrm>
                    <a:prstGeom prst="rect">
                      <a:avLst/>
                    </a:prstGeom>
                  </pic:spPr>
                </pic:pic>
              </a:graphicData>
            </a:graphic>
          </wp:inline>
        </w:drawing>
      </w:r>
    </w:p>
    <w:p w14:paraId="1389B233" w14:textId="5C1AEE24" w:rsidR="007E457A" w:rsidRDefault="007E457A" w:rsidP="00FE72DE">
      <w:pPr>
        <w:spacing w:after="26" w:line="259" w:lineRule="auto"/>
        <w:ind w:right="0"/>
      </w:pPr>
    </w:p>
    <w:p w14:paraId="102EB0F3" w14:textId="6A4713E5" w:rsidR="007E457A" w:rsidRDefault="007E457A" w:rsidP="00FE72DE">
      <w:pPr>
        <w:spacing w:after="26" w:line="259" w:lineRule="auto"/>
        <w:ind w:right="0"/>
      </w:pPr>
    </w:p>
    <w:p w14:paraId="43D32C2E" w14:textId="1752C172" w:rsidR="007E457A" w:rsidRDefault="007E457A" w:rsidP="00FE72DE">
      <w:pPr>
        <w:spacing w:after="26" w:line="259" w:lineRule="auto"/>
        <w:ind w:right="0"/>
      </w:pPr>
    </w:p>
    <w:p w14:paraId="5CD3F8FF" w14:textId="6208F0CE" w:rsidR="007E457A" w:rsidRDefault="007E457A" w:rsidP="00FE72DE">
      <w:pPr>
        <w:spacing w:after="26" w:line="259" w:lineRule="auto"/>
        <w:ind w:right="0"/>
      </w:pPr>
    </w:p>
    <w:p w14:paraId="0C0B0BBF" w14:textId="1ECE49FF" w:rsidR="005C1810" w:rsidRDefault="005C1810" w:rsidP="00FE72DE">
      <w:pPr>
        <w:spacing w:after="26" w:line="259" w:lineRule="auto"/>
        <w:ind w:right="0"/>
      </w:pPr>
    </w:p>
    <w:p w14:paraId="6AF98A89" w14:textId="02448DE1" w:rsidR="005C1810" w:rsidRDefault="005C1810" w:rsidP="00FE72DE">
      <w:pPr>
        <w:spacing w:after="26" w:line="259" w:lineRule="auto"/>
        <w:ind w:right="0"/>
      </w:pPr>
    </w:p>
    <w:p w14:paraId="1B0397A1" w14:textId="77777777" w:rsidR="005C1810" w:rsidRDefault="005C1810" w:rsidP="00FE72DE">
      <w:pPr>
        <w:spacing w:after="26" w:line="259" w:lineRule="auto"/>
        <w:ind w:right="0"/>
      </w:pPr>
    </w:p>
    <w:p w14:paraId="19B9CCDF" w14:textId="2CEBD963" w:rsidR="007E457A" w:rsidRDefault="007E457A" w:rsidP="00FE72DE">
      <w:pPr>
        <w:spacing w:after="26" w:line="259" w:lineRule="auto"/>
        <w:ind w:right="0"/>
      </w:pPr>
      <w:r>
        <w:lastRenderedPageBreak/>
        <w:t>The main takeaways in these performance results:</w:t>
      </w:r>
    </w:p>
    <w:p w14:paraId="07F53A0B" w14:textId="77777777" w:rsidR="007E457A" w:rsidRDefault="007E457A" w:rsidP="00FE72DE">
      <w:pPr>
        <w:spacing w:after="26" w:line="259" w:lineRule="auto"/>
        <w:ind w:right="0"/>
      </w:pPr>
    </w:p>
    <w:p w14:paraId="10E626D4" w14:textId="73DCB961" w:rsidR="007E457A" w:rsidRDefault="007E457A" w:rsidP="00FE72DE">
      <w:pPr>
        <w:pStyle w:val="ListParagraph"/>
        <w:numPr>
          <w:ilvl w:val="0"/>
          <w:numId w:val="17"/>
        </w:numPr>
        <w:spacing w:after="26" w:line="259" w:lineRule="auto"/>
        <w:ind w:right="0"/>
      </w:pPr>
      <w:r>
        <w:t>All prediction models have learned useful fraud patterns from the training data.</w:t>
      </w:r>
      <w:r w:rsidR="005C1810">
        <w:t xml:space="preserve"> </w:t>
      </w:r>
      <w:r>
        <w:t>This can be seen from the AUC ROC on the test set, which is higher than 0.5 for all classifiers, and an average precision much higher than 0.007.</w:t>
      </w:r>
    </w:p>
    <w:p w14:paraId="686C4D88" w14:textId="77777777" w:rsidR="007E457A" w:rsidRDefault="007E457A" w:rsidP="00FE72DE">
      <w:pPr>
        <w:spacing w:after="26" w:line="259" w:lineRule="auto"/>
        <w:ind w:right="0"/>
      </w:pPr>
    </w:p>
    <w:p w14:paraId="4EBFCD86" w14:textId="1EC5A162" w:rsidR="007E457A" w:rsidRDefault="007E457A" w:rsidP="00FE72DE">
      <w:pPr>
        <w:pStyle w:val="ListParagraph"/>
        <w:numPr>
          <w:ilvl w:val="0"/>
          <w:numId w:val="17"/>
        </w:numPr>
        <w:spacing w:after="26" w:line="259" w:lineRule="auto"/>
        <w:ind w:right="0"/>
      </w:pPr>
      <w:r>
        <w:t xml:space="preserve">The random forest and </w:t>
      </w:r>
      <w:proofErr w:type="spellStart"/>
      <w:r>
        <w:t>XGBoost</w:t>
      </w:r>
      <w:proofErr w:type="spellEnd"/>
      <w:r>
        <w:t xml:space="preserve"> provide better performances (in terms of Average Precision) than logistic regression and decision trees. </w:t>
      </w:r>
    </w:p>
    <w:p w14:paraId="1ECCDECE" w14:textId="77777777" w:rsidR="007E457A" w:rsidRDefault="007E457A" w:rsidP="00FE72DE">
      <w:pPr>
        <w:spacing w:after="26" w:line="259" w:lineRule="auto"/>
        <w:ind w:left="0" w:right="0" w:firstLine="0"/>
      </w:pPr>
    </w:p>
    <w:p w14:paraId="3EE5A240" w14:textId="7A2F2679" w:rsidR="007E457A" w:rsidRDefault="007E457A" w:rsidP="00FE72DE">
      <w:pPr>
        <w:pStyle w:val="ListParagraph"/>
        <w:numPr>
          <w:ilvl w:val="0"/>
          <w:numId w:val="17"/>
        </w:numPr>
        <w:spacing w:after="26" w:line="259" w:lineRule="auto"/>
        <w:ind w:right="0"/>
      </w:pPr>
      <w:r>
        <w:t>The relative performances of the classifiers differ depending on which performance metrics is used. For example, a decision tree of depth 2 has a lower AUC ROC than a decision tree of unlimited depth, but a higher average precision.</w:t>
      </w:r>
    </w:p>
    <w:p w14:paraId="7DE3F1A8" w14:textId="77777777" w:rsidR="007E457A" w:rsidRDefault="007E457A" w:rsidP="00FE72DE">
      <w:pPr>
        <w:spacing w:after="26" w:line="259" w:lineRule="auto"/>
        <w:ind w:left="0" w:right="0" w:firstLine="0"/>
      </w:pPr>
    </w:p>
    <w:p w14:paraId="51545683" w14:textId="3D5C2808" w:rsidR="007E457A" w:rsidRDefault="007E457A" w:rsidP="00FE72DE">
      <w:pPr>
        <w:pStyle w:val="ListParagraph"/>
        <w:numPr>
          <w:ilvl w:val="0"/>
          <w:numId w:val="17"/>
        </w:numPr>
        <w:spacing w:after="26" w:line="259" w:lineRule="auto"/>
        <w:ind w:right="0"/>
      </w:pPr>
      <w:r>
        <w:t xml:space="preserve">The performance of some classifiers (Random Forest and Decision Tree with unlimited depth) is perfect on the training set (AUC ROC and Average Precision of 1), but lower on the test set. In fact, the decision tree with unlimited depth is </w:t>
      </w:r>
      <w:proofErr w:type="gramStart"/>
      <w:r>
        <w:t>actually the</w:t>
      </w:r>
      <w:proofErr w:type="gramEnd"/>
      <w:r>
        <w:t xml:space="preserve"> worst classifier on the test set in terms of Average Precision. This is due to overfitting.</w:t>
      </w:r>
    </w:p>
    <w:p w14:paraId="2B87CAAA" w14:textId="77777777" w:rsidR="007E457A" w:rsidRDefault="007E457A" w:rsidP="00FE72DE">
      <w:pPr>
        <w:spacing w:after="26" w:line="259" w:lineRule="auto"/>
        <w:ind w:right="0"/>
      </w:pPr>
    </w:p>
    <w:p w14:paraId="280C9ECC" w14:textId="337FDFD6" w:rsidR="007E457A" w:rsidRDefault="007E457A" w:rsidP="00FE72DE">
      <w:pPr>
        <w:pStyle w:val="ListParagraph"/>
        <w:numPr>
          <w:ilvl w:val="0"/>
          <w:numId w:val="17"/>
        </w:numPr>
        <w:spacing w:after="26" w:line="259" w:lineRule="auto"/>
        <w:ind w:right="0"/>
      </w:pPr>
      <w:r>
        <w:t>The execution times for training ensembles of models (</w:t>
      </w:r>
      <w:proofErr w:type="gramStart"/>
      <w:r>
        <w:t>Random forest</w:t>
      </w:r>
      <w:proofErr w:type="gramEnd"/>
      <w:r>
        <w:t xml:space="preserve"> and </w:t>
      </w:r>
      <w:proofErr w:type="spellStart"/>
      <w:r>
        <w:t>XGBoost</w:t>
      </w:r>
      <w:proofErr w:type="spellEnd"/>
      <w:r>
        <w:t>) is significantly higher than decision trees and logistic regression.</w:t>
      </w:r>
    </w:p>
    <w:p w14:paraId="04804C55" w14:textId="77777777" w:rsidR="00D83986" w:rsidRDefault="00D83986" w:rsidP="00FE72DE">
      <w:pPr>
        <w:pStyle w:val="ListParagraph"/>
      </w:pPr>
    </w:p>
    <w:p w14:paraId="4BBAEB22" w14:textId="0F80D8D3" w:rsidR="004A0740" w:rsidRDefault="004A0740" w:rsidP="00FE72DE">
      <w:pPr>
        <w:spacing w:after="26" w:line="259" w:lineRule="auto"/>
        <w:ind w:right="0"/>
        <w:rPr>
          <w:b/>
          <w:bCs/>
        </w:rPr>
      </w:pPr>
      <w:r w:rsidRPr="004A0740">
        <w:rPr>
          <w:b/>
          <w:bCs/>
        </w:rPr>
        <w:t>AUC, ROC Curve and Precision-Recall Curve</w:t>
      </w:r>
    </w:p>
    <w:p w14:paraId="5D0ADEF5" w14:textId="051841B6" w:rsidR="004A0740" w:rsidRDefault="004A0740" w:rsidP="00FE72DE">
      <w:pPr>
        <w:spacing w:after="26" w:line="259" w:lineRule="auto"/>
        <w:ind w:right="0"/>
        <w:rPr>
          <w:b/>
          <w:bCs/>
        </w:rPr>
      </w:pPr>
    </w:p>
    <w:p w14:paraId="0E9D9B64" w14:textId="3EB7371D" w:rsidR="004A0740" w:rsidRDefault="004A0740" w:rsidP="00FE72DE">
      <w:pPr>
        <w:spacing w:after="26" w:line="259" w:lineRule="auto"/>
        <w:ind w:right="0"/>
        <w:rPr>
          <w:b/>
          <w:bCs/>
        </w:rPr>
      </w:pPr>
      <w:r>
        <w:rPr>
          <w:b/>
          <w:bCs/>
          <w:noProof/>
        </w:rPr>
        <w:drawing>
          <wp:inline distT="0" distB="0" distL="0" distR="0" wp14:anchorId="16476AB3" wp14:editId="1D61744C">
            <wp:extent cx="5748655" cy="3349625"/>
            <wp:effectExtent l="0" t="0" r="4445" b="3175"/>
            <wp:docPr id="12" name="Picture 12" descr="Chart, line char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Picture 12" descr="Chart, line chart&#10;&#10;Description automatically generated"/>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5748655" cy="3349625"/>
                    </a:xfrm>
                    <a:prstGeom prst="rect">
                      <a:avLst/>
                    </a:prstGeom>
                    <a:noFill/>
                    <a:ln>
                      <a:noFill/>
                    </a:ln>
                  </pic:spPr>
                </pic:pic>
              </a:graphicData>
            </a:graphic>
          </wp:inline>
        </w:drawing>
      </w:r>
    </w:p>
    <w:p w14:paraId="55F73F47" w14:textId="62D6968B" w:rsidR="004A0740" w:rsidRPr="004A0740" w:rsidRDefault="004A0740" w:rsidP="00FE72DE">
      <w:pPr>
        <w:spacing w:after="26" w:line="259" w:lineRule="auto"/>
        <w:ind w:right="0"/>
        <w:rPr>
          <w:b/>
          <w:bCs/>
        </w:rPr>
      </w:pPr>
      <w:r>
        <w:rPr>
          <w:b/>
          <w:bCs/>
          <w:noProof/>
        </w:rPr>
        <w:lastRenderedPageBreak/>
        <w:drawing>
          <wp:inline distT="0" distB="0" distL="0" distR="0" wp14:anchorId="1697C57C" wp14:editId="1F60ECD3">
            <wp:extent cx="5748655" cy="3703320"/>
            <wp:effectExtent l="0" t="0" r="4445" b="0"/>
            <wp:docPr id="13" name="Picture 13" descr="Chart, line char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Picture 13" descr="Chart, line chart&#10;&#10;Description automatically generated"/>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5748655" cy="3703320"/>
                    </a:xfrm>
                    <a:prstGeom prst="rect">
                      <a:avLst/>
                    </a:prstGeom>
                    <a:noFill/>
                    <a:ln>
                      <a:noFill/>
                    </a:ln>
                  </pic:spPr>
                </pic:pic>
              </a:graphicData>
            </a:graphic>
          </wp:inline>
        </w:drawing>
      </w:r>
    </w:p>
    <w:p w14:paraId="34669A0A" w14:textId="1AF8568B" w:rsidR="00305386" w:rsidRDefault="00D42FD3" w:rsidP="00FE72DE">
      <w:pPr>
        <w:spacing w:after="26" w:line="259" w:lineRule="auto"/>
        <w:ind w:right="0"/>
      </w:pPr>
      <w:r>
        <w:t xml:space="preserve"> </w:t>
      </w:r>
    </w:p>
    <w:p w14:paraId="5F302FF9" w14:textId="77777777" w:rsidR="00305386" w:rsidRDefault="00D42FD3" w:rsidP="00FE72DE">
      <w:pPr>
        <w:spacing w:after="15" w:line="269" w:lineRule="auto"/>
        <w:ind w:left="14" w:right="0"/>
      </w:pPr>
      <w:r>
        <w:rPr>
          <w:b/>
        </w:rPr>
        <w:t xml:space="preserve">Which model was selected? </w:t>
      </w:r>
    </w:p>
    <w:p w14:paraId="342C1DFD" w14:textId="126E73D3" w:rsidR="004407A7" w:rsidRDefault="004407A7" w:rsidP="00FE72DE">
      <w:pPr>
        <w:spacing w:after="24" w:line="259" w:lineRule="auto"/>
        <w:ind w:right="0"/>
      </w:pPr>
    </w:p>
    <w:p w14:paraId="325E1502" w14:textId="0C769C66" w:rsidR="004407A7" w:rsidRDefault="004407A7" w:rsidP="00FE72DE">
      <w:pPr>
        <w:spacing w:after="24" w:line="259" w:lineRule="auto"/>
        <w:ind w:right="0"/>
      </w:pPr>
      <w:r>
        <w:t>Before I settled for a model from the results above, I had performed validation on the model results and hyperparameter tuning to obtain better and more reliable results.</w:t>
      </w:r>
      <w:r w:rsidR="004A0740">
        <w:t xml:space="preserve"> Thus, finding out which model is best.</w:t>
      </w:r>
    </w:p>
    <w:p w14:paraId="23C9DEA0" w14:textId="77777777" w:rsidR="004407A7" w:rsidRDefault="004407A7" w:rsidP="00FE72DE">
      <w:pPr>
        <w:spacing w:after="24" w:line="259" w:lineRule="auto"/>
        <w:ind w:right="0"/>
      </w:pPr>
    </w:p>
    <w:p w14:paraId="5F186E0D" w14:textId="3F1D09C6" w:rsidR="004407A7" w:rsidRPr="004407A7" w:rsidRDefault="004407A7" w:rsidP="00FE72DE">
      <w:pPr>
        <w:spacing w:after="24" w:line="259" w:lineRule="auto"/>
        <w:ind w:right="0"/>
        <w:rPr>
          <w:b/>
          <w:bCs/>
        </w:rPr>
      </w:pPr>
      <w:r w:rsidRPr="004407A7">
        <w:rPr>
          <w:b/>
          <w:bCs/>
        </w:rPr>
        <w:t>Model validation technique</w:t>
      </w:r>
    </w:p>
    <w:p w14:paraId="580CC539" w14:textId="1AB58812" w:rsidR="004407A7" w:rsidRDefault="004407A7" w:rsidP="00FE72DE">
      <w:pPr>
        <w:spacing w:after="24" w:line="259" w:lineRule="auto"/>
        <w:ind w:right="0"/>
      </w:pPr>
      <w:r w:rsidRPr="004407A7">
        <w:t>The scheme is called prequential validation.</w:t>
      </w:r>
      <w:r>
        <w:t xml:space="preserve"> </w:t>
      </w:r>
      <w:r w:rsidRPr="004407A7">
        <w:t>An alternative validation procedure consists in using training sets of similar sizes, taken from older historical data. Each fold shifts the training and validation sets by one block in the past.</w:t>
      </w:r>
      <w:r>
        <w:t xml:space="preserve"> See below for a visualisation:</w:t>
      </w:r>
    </w:p>
    <w:p w14:paraId="4131D043" w14:textId="2F0F7D3F" w:rsidR="004407A7" w:rsidRDefault="004407A7" w:rsidP="00FE72DE">
      <w:pPr>
        <w:spacing w:after="24" w:line="259" w:lineRule="auto"/>
        <w:ind w:right="0"/>
      </w:pPr>
    </w:p>
    <w:p w14:paraId="1369428D" w14:textId="69D06D00" w:rsidR="00305386" w:rsidRDefault="004407A7" w:rsidP="00FE72DE">
      <w:pPr>
        <w:spacing w:after="24" w:line="259" w:lineRule="auto"/>
        <w:ind w:right="0"/>
      </w:pPr>
      <w:r w:rsidRPr="004407A7">
        <w:rPr>
          <w:noProof/>
        </w:rPr>
        <w:drawing>
          <wp:inline distT="0" distB="0" distL="0" distR="0" wp14:anchorId="0966CB1C" wp14:editId="730B5B9A">
            <wp:extent cx="3908160" cy="2297927"/>
            <wp:effectExtent l="0" t="0" r="0" b="7620"/>
            <wp:docPr id="12290" name="Picture 2" descr="alt text">
              <a:extLst xmlns:a="http://schemas.openxmlformats.org/drawingml/2006/main">
                <a:ext uri="{FF2B5EF4-FFF2-40B4-BE49-F238E27FC236}">
                  <a16:creationId xmlns:a16="http://schemas.microsoft.com/office/drawing/2014/main" id="{9DC77132-1A90-48F1-954D-5EAE391AB56E}"/>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90" name="Picture 2" descr="alt text">
                      <a:extLst>
                        <a:ext uri="{FF2B5EF4-FFF2-40B4-BE49-F238E27FC236}">
                          <a16:creationId xmlns:a16="http://schemas.microsoft.com/office/drawing/2014/main" id="{9DC77132-1A90-48F1-954D-5EAE391AB56E}"/>
                        </a:ext>
                      </a:extLst>
                    </pic:cNvPr>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3912971" cy="2300756"/>
                    </a:xfrm>
                    <a:prstGeom prst="rect">
                      <a:avLst/>
                    </a:prstGeom>
                    <a:noFill/>
                  </pic:spPr>
                </pic:pic>
              </a:graphicData>
            </a:graphic>
          </wp:inline>
        </w:drawing>
      </w:r>
    </w:p>
    <w:p w14:paraId="482ADB10" w14:textId="77777777" w:rsidR="00305386" w:rsidRDefault="00D42FD3" w:rsidP="00FE72DE">
      <w:pPr>
        <w:spacing w:after="26" w:line="259" w:lineRule="auto"/>
        <w:ind w:left="19" w:right="0" w:firstLine="0"/>
      </w:pPr>
      <w:r>
        <w:t xml:space="preserve"> </w:t>
      </w:r>
    </w:p>
    <w:p w14:paraId="2F22C55D" w14:textId="09E8FCFF" w:rsidR="00305386" w:rsidRDefault="004A0740" w:rsidP="00FE72DE">
      <w:pPr>
        <w:pStyle w:val="Heading3"/>
        <w:ind w:left="14"/>
        <w:jc w:val="both"/>
      </w:pPr>
      <w:r>
        <w:lastRenderedPageBreak/>
        <w:t xml:space="preserve">Hyperparameter </w:t>
      </w:r>
      <w:proofErr w:type="gramStart"/>
      <w:r>
        <w:t>tuning</w:t>
      </w:r>
      <w:proofErr w:type="gramEnd"/>
    </w:p>
    <w:p w14:paraId="64F0AD3F" w14:textId="5191D9A2" w:rsidR="003E21F1" w:rsidRDefault="003E21F1" w:rsidP="00FE72DE">
      <w:pPr>
        <w:spacing w:after="175" w:line="259" w:lineRule="auto"/>
        <w:ind w:left="19" w:right="0" w:firstLine="0"/>
      </w:pPr>
      <w:r>
        <w:t xml:space="preserve">I compared the performances </w:t>
      </w:r>
      <w:proofErr w:type="gramStart"/>
      <w:r>
        <w:t>in order to</w:t>
      </w:r>
      <w:proofErr w:type="gramEnd"/>
      <w:r>
        <w:t xml:space="preserve"> determine which model class provides the best performances. </w:t>
      </w:r>
    </w:p>
    <w:p w14:paraId="5D49C197" w14:textId="622C9F85" w:rsidR="003E21F1" w:rsidRDefault="003E21F1" w:rsidP="00FE72DE">
      <w:pPr>
        <w:spacing w:after="175" w:line="259" w:lineRule="auto"/>
        <w:ind w:left="19" w:right="0" w:firstLine="0"/>
      </w:pPr>
      <w:r>
        <w:t>For each model class, let us retrieve the performance for three types of parameters:</w:t>
      </w:r>
    </w:p>
    <w:p w14:paraId="4CD7CCF5" w14:textId="4792E535" w:rsidR="003E21F1" w:rsidRDefault="003E21F1" w:rsidP="00FE72DE">
      <w:pPr>
        <w:pStyle w:val="ListParagraph"/>
        <w:numPr>
          <w:ilvl w:val="0"/>
          <w:numId w:val="19"/>
        </w:numPr>
        <w:spacing w:after="175" w:line="259" w:lineRule="auto"/>
        <w:ind w:right="0"/>
      </w:pPr>
      <w:r>
        <w:t xml:space="preserve">Default parameters: Default parameters that </w:t>
      </w:r>
      <w:proofErr w:type="spellStart"/>
      <w:r>
        <w:t>sklearn</w:t>
      </w:r>
      <w:proofErr w:type="spellEnd"/>
      <w:r>
        <w:t xml:space="preserve"> gives to a model class. The default parameters for each model class are:</w:t>
      </w:r>
    </w:p>
    <w:p w14:paraId="30DF000F" w14:textId="696FFB57" w:rsidR="003E21F1" w:rsidRDefault="003E21F1" w:rsidP="00FE72DE">
      <w:pPr>
        <w:pStyle w:val="ListParagraph"/>
        <w:numPr>
          <w:ilvl w:val="1"/>
          <w:numId w:val="19"/>
        </w:numPr>
        <w:spacing w:after="175" w:line="259" w:lineRule="auto"/>
        <w:ind w:right="0"/>
      </w:pPr>
      <w:r>
        <w:t xml:space="preserve">Decision tree: </w:t>
      </w:r>
      <w:proofErr w:type="spellStart"/>
      <w:r>
        <w:t>max_depth</w:t>
      </w:r>
      <w:proofErr w:type="spellEnd"/>
      <w:r>
        <w:t>=None.</w:t>
      </w:r>
    </w:p>
    <w:p w14:paraId="2CAF1C98" w14:textId="080A37B0" w:rsidR="003E21F1" w:rsidRDefault="003E21F1" w:rsidP="00FE72DE">
      <w:pPr>
        <w:pStyle w:val="ListParagraph"/>
        <w:numPr>
          <w:ilvl w:val="1"/>
          <w:numId w:val="19"/>
        </w:numPr>
        <w:spacing w:after="175" w:line="259" w:lineRule="auto"/>
        <w:ind w:right="0"/>
      </w:pPr>
      <w:r>
        <w:t>Logistic regression: C=1.</w:t>
      </w:r>
    </w:p>
    <w:p w14:paraId="00C21921" w14:textId="0B0710D1" w:rsidR="003E21F1" w:rsidRDefault="003E21F1" w:rsidP="00FE72DE">
      <w:pPr>
        <w:pStyle w:val="ListParagraph"/>
        <w:numPr>
          <w:ilvl w:val="1"/>
          <w:numId w:val="19"/>
        </w:numPr>
        <w:spacing w:after="175" w:line="259" w:lineRule="auto"/>
        <w:ind w:right="0"/>
      </w:pPr>
      <w:r>
        <w:t xml:space="preserve">Random forest: </w:t>
      </w:r>
      <w:proofErr w:type="spellStart"/>
      <w:r>
        <w:t>n_estimators</w:t>
      </w:r>
      <w:proofErr w:type="spellEnd"/>
      <w:r>
        <w:t xml:space="preserve">=100, </w:t>
      </w:r>
      <w:proofErr w:type="spellStart"/>
      <w:r>
        <w:t>max_depth</w:t>
      </w:r>
      <w:proofErr w:type="spellEnd"/>
      <w:r>
        <w:t>=None.</w:t>
      </w:r>
    </w:p>
    <w:p w14:paraId="17B59D60" w14:textId="291CC60B" w:rsidR="003E21F1" w:rsidRDefault="003E21F1" w:rsidP="00FE72DE">
      <w:pPr>
        <w:pStyle w:val="ListParagraph"/>
        <w:numPr>
          <w:ilvl w:val="1"/>
          <w:numId w:val="19"/>
        </w:numPr>
        <w:spacing w:after="175" w:line="259" w:lineRule="auto"/>
        <w:ind w:right="0"/>
      </w:pPr>
      <w:proofErr w:type="spellStart"/>
      <w:r>
        <w:t>XGBoost</w:t>
      </w:r>
      <w:proofErr w:type="spellEnd"/>
      <w:r>
        <w:t xml:space="preserve">: </w:t>
      </w:r>
      <w:proofErr w:type="spellStart"/>
      <w:r>
        <w:t>n_estimators</w:t>
      </w:r>
      <w:proofErr w:type="spellEnd"/>
      <w:r>
        <w:t xml:space="preserve">=100, </w:t>
      </w:r>
      <w:proofErr w:type="spellStart"/>
      <w:r>
        <w:t>max_depth</w:t>
      </w:r>
      <w:proofErr w:type="spellEnd"/>
      <w:r>
        <w:t xml:space="preserve">=2, </w:t>
      </w:r>
      <w:proofErr w:type="spellStart"/>
      <w:r>
        <w:t>learning_rate</w:t>
      </w:r>
      <w:proofErr w:type="spellEnd"/>
      <w:r>
        <w:t>=0.1.</w:t>
      </w:r>
    </w:p>
    <w:p w14:paraId="2D6335A5" w14:textId="77777777" w:rsidR="003E21F1" w:rsidRDefault="003E21F1" w:rsidP="00FE72DE">
      <w:pPr>
        <w:pStyle w:val="ListParagraph"/>
        <w:numPr>
          <w:ilvl w:val="0"/>
          <w:numId w:val="19"/>
        </w:numPr>
        <w:spacing w:after="175" w:line="259" w:lineRule="auto"/>
        <w:ind w:right="0"/>
      </w:pPr>
      <w:r>
        <w:t>Best estimated parameters: Parameters that provide the highest performances on the validation set.</w:t>
      </w:r>
    </w:p>
    <w:p w14:paraId="004A8785" w14:textId="73C7AB02" w:rsidR="00305386" w:rsidRDefault="003E21F1" w:rsidP="00FE72DE">
      <w:pPr>
        <w:pStyle w:val="ListParagraph"/>
        <w:numPr>
          <w:ilvl w:val="0"/>
          <w:numId w:val="19"/>
        </w:numPr>
        <w:spacing w:after="175" w:line="259" w:lineRule="auto"/>
        <w:ind w:right="0"/>
      </w:pPr>
      <w:r>
        <w:t>Optimal parameters: Parameters that provide the highest performances on the test set.</w:t>
      </w:r>
    </w:p>
    <w:p w14:paraId="6884DF8C" w14:textId="1E39CB26" w:rsidR="003E21F1" w:rsidRDefault="003E21F1" w:rsidP="00FE72DE">
      <w:pPr>
        <w:pStyle w:val="Heading3"/>
        <w:ind w:left="14"/>
        <w:jc w:val="both"/>
      </w:pPr>
      <w:proofErr w:type="gramStart"/>
      <w:r>
        <w:t>Final results</w:t>
      </w:r>
      <w:proofErr w:type="gramEnd"/>
    </w:p>
    <w:p w14:paraId="2A3334C4" w14:textId="45CCFA65" w:rsidR="003E21F1" w:rsidRPr="003E21F1" w:rsidRDefault="003E21F1" w:rsidP="00FE72DE">
      <w:r w:rsidRPr="003E21F1">
        <w:rPr>
          <w:noProof/>
        </w:rPr>
        <w:drawing>
          <wp:inline distT="0" distB="0" distL="0" distR="0" wp14:anchorId="63AED13A" wp14:editId="6B4998F5">
            <wp:extent cx="5748655" cy="2446655"/>
            <wp:effectExtent l="0" t="0" r="4445" b="0"/>
            <wp:docPr id="14" name="Picture 6" descr="Chart, bar chart&#10;&#10;Description automatically generated">
              <a:extLst xmlns:a="http://schemas.openxmlformats.org/drawingml/2006/main">
                <a:ext uri="{FF2B5EF4-FFF2-40B4-BE49-F238E27FC236}">
                  <a16:creationId xmlns:a16="http://schemas.microsoft.com/office/drawing/2014/main" id="{B6A7F298-3206-4BE6-8F8A-3A1C6C85E42C}"/>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Picture 6" descr="Chart, bar chart&#10;&#10;Description automatically generated">
                      <a:extLst>
                        <a:ext uri="{FF2B5EF4-FFF2-40B4-BE49-F238E27FC236}">
                          <a16:creationId xmlns:a16="http://schemas.microsoft.com/office/drawing/2014/main" id="{B6A7F298-3206-4BE6-8F8A-3A1C6C85E42C}"/>
                        </a:ext>
                      </a:extLst>
                    </pic:cNvPr>
                    <pic:cNvPicPr>
                      <a:picLocks noChangeAspect="1"/>
                    </pic:cNvPicPr>
                  </pic:nvPicPr>
                  <pic:blipFill>
                    <a:blip r:embed="rId20"/>
                    <a:stretch>
                      <a:fillRect/>
                    </a:stretch>
                  </pic:blipFill>
                  <pic:spPr>
                    <a:xfrm>
                      <a:off x="0" y="0"/>
                      <a:ext cx="5748655" cy="2446655"/>
                    </a:xfrm>
                    <a:prstGeom prst="rect">
                      <a:avLst/>
                    </a:prstGeom>
                  </pic:spPr>
                </pic:pic>
              </a:graphicData>
            </a:graphic>
          </wp:inline>
        </w:drawing>
      </w:r>
    </w:p>
    <w:p w14:paraId="463DBBED" w14:textId="5D61FD70" w:rsidR="00305386" w:rsidRDefault="00305386" w:rsidP="00FE72DE">
      <w:pPr>
        <w:spacing w:after="0" w:line="259" w:lineRule="auto"/>
        <w:ind w:left="19" w:right="0" w:firstLine="0"/>
        <w:rPr>
          <w:rFonts w:ascii="Arial" w:eastAsia="Arial" w:hAnsi="Arial" w:cs="Arial"/>
        </w:rPr>
      </w:pPr>
    </w:p>
    <w:p w14:paraId="1344A18F" w14:textId="524AA25D" w:rsidR="003E21F1" w:rsidRDefault="003E21F1" w:rsidP="00FE72DE">
      <w:pPr>
        <w:spacing w:after="0" w:line="259" w:lineRule="auto"/>
        <w:ind w:left="19" w:right="0" w:firstLine="0"/>
      </w:pPr>
      <w:r>
        <w:t xml:space="preserve">On this simulated dataset, </w:t>
      </w:r>
      <w:proofErr w:type="spellStart"/>
      <w:r>
        <w:t>XGBoost</w:t>
      </w:r>
      <w:proofErr w:type="spellEnd"/>
      <w:r>
        <w:t xml:space="preserve"> provides the highest performances, followed by random forest, logistic regression, and finally decision trees which have the lowest performances. The gap in terms of performance is most visible with the average precision metric. The performances of logistic regression, random forest, and </w:t>
      </w:r>
      <w:proofErr w:type="spellStart"/>
      <w:r>
        <w:t>XGBoost</w:t>
      </w:r>
      <w:proofErr w:type="spellEnd"/>
      <w:r>
        <w:t xml:space="preserve"> are very similar in terms of AUC ROC.</w:t>
      </w:r>
    </w:p>
    <w:p w14:paraId="4B1D3FC7" w14:textId="77777777" w:rsidR="003E21F1" w:rsidRDefault="003E21F1" w:rsidP="00FE72DE">
      <w:pPr>
        <w:spacing w:after="0" w:line="259" w:lineRule="auto"/>
        <w:ind w:left="19" w:right="0" w:firstLine="0"/>
      </w:pPr>
    </w:p>
    <w:p w14:paraId="495F5F4C" w14:textId="27BA4130" w:rsidR="00305386" w:rsidRDefault="004E0ECB" w:rsidP="00FE72DE">
      <w:pPr>
        <w:pStyle w:val="Heading2"/>
        <w:spacing w:after="0"/>
        <w:ind w:left="14"/>
        <w:jc w:val="both"/>
      </w:pPr>
      <w:r>
        <w:rPr>
          <w:rFonts w:ascii="Calibri" w:eastAsia="Calibri" w:hAnsi="Calibri" w:cs="Calibri"/>
          <w:color w:val="000000"/>
          <w:sz w:val="40"/>
        </w:rPr>
        <w:t>Conclusion</w:t>
      </w:r>
    </w:p>
    <w:p w14:paraId="6AD7B38F" w14:textId="77777777" w:rsidR="00305386" w:rsidRDefault="00D42FD3" w:rsidP="00FE72DE">
      <w:pPr>
        <w:spacing w:after="21" w:line="259" w:lineRule="auto"/>
        <w:ind w:left="19" w:right="0" w:firstLine="0"/>
      </w:pPr>
      <w:r>
        <w:rPr>
          <w:b/>
        </w:rPr>
        <w:t xml:space="preserve"> </w:t>
      </w:r>
    </w:p>
    <w:p w14:paraId="701063B1" w14:textId="42BE683E" w:rsidR="00305386" w:rsidRDefault="00D42FD3" w:rsidP="00FE72DE">
      <w:pPr>
        <w:spacing w:after="15" w:line="269" w:lineRule="auto"/>
        <w:ind w:left="14" w:right="0"/>
      </w:pPr>
      <w:r>
        <w:rPr>
          <w:b/>
        </w:rPr>
        <w:t xml:space="preserve">What is the </w:t>
      </w:r>
      <w:r w:rsidR="004E0ECB">
        <w:rPr>
          <w:b/>
        </w:rPr>
        <w:t xml:space="preserve">key takeaway from this </w:t>
      </w:r>
      <w:r>
        <w:rPr>
          <w:b/>
        </w:rPr>
        <w:t xml:space="preserve">project? </w:t>
      </w:r>
    </w:p>
    <w:p w14:paraId="3FCD691F" w14:textId="1139A047" w:rsidR="00305386" w:rsidRDefault="00D42FD3" w:rsidP="00FE72DE">
      <w:pPr>
        <w:ind w:left="14" w:right="0"/>
      </w:pPr>
      <w:r>
        <w:t xml:space="preserve">The proposed deployment of </w:t>
      </w:r>
      <w:r w:rsidR="004E0ECB">
        <w:t>basic pipeline for credit card fraud detection have identified the following:</w:t>
      </w:r>
    </w:p>
    <w:p w14:paraId="6AF131F0" w14:textId="77777777" w:rsidR="004E0ECB" w:rsidRDefault="004E0ECB" w:rsidP="00FE72DE">
      <w:pPr>
        <w:pStyle w:val="ListParagraph"/>
        <w:numPr>
          <w:ilvl w:val="0"/>
          <w:numId w:val="21"/>
        </w:numPr>
        <w:spacing w:after="21" w:line="259" w:lineRule="auto"/>
        <w:ind w:right="0"/>
      </w:pPr>
      <w:r w:rsidRPr="004E0ECB">
        <w:t xml:space="preserve">Using </w:t>
      </w:r>
      <w:r>
        <w:t xml:space="preserve">basic and </w:t>
      </w:r>
      <w:r w:rsidRPr="004E0ECB">
        <w:t xml:space="preserve">essential information on transactions can help us </w:t>
      </w:r>
      <w:r>
        <w:t>greatly in Machine Learning for credit card fraud detection.</w:t>
      </w:r>
    </w:p>
    <w:p w14:paraId="09C1A9DD" w14:textId="075470E6" w:rsidR="00305386" w:rsidRDefault="004E0ECB" w:rsidP="00FE72DE">
      <w:pPr>
        <w:pStyle w:val="ListParagraph"/>
        <w:numPr>
          <w:ilvl w:val="0"/>
          <w:numId w:val="21"/>
        </w:numPr>
        <w:spacing w:after="21" w:line="259" w:lineRule="auto"/>
        <w:ind w:right="0"/>
      </w:pPr>
      <w:r w:rsidRPr="004E0ECB">
        <w:t>Understand</w:t>
      </w:r>
      <w:r>
        <w:t>ing</w:t>
      </w:r>
      <w:r w:rsidRPr="004E0ECB">
        <w:t xml:space="preserve"> the different fraud scenarios </w:t>
      </w:r>
      <w:r>
        <w:t xml:space="preserve">happening </w:t>
      </w:r>
      <w:r w:rsidRPr="004E0ECB">
        <w:t xml:space="preserve">in the real-world </w:t>
      </w:r>
      <w:r>
        <w:t xml:space="preserve">can assist us in </w:t>
      </w:r>
      <w:r w:rsidRPr="004E0ECB">
        <w:t>feature engineering</w:t>
      </w:r>
      <w:r>
        <w:t>.</w:t>
      </w:r>
    </w:p>
    <w:p w14:paraId="4D7BD170" w14:textId="52E2AE81" w:rsidR="004E0ECB" w:rsidRDefault="004E0ECB" w:rsidP="00FE72DE">
      <w:pPr>
        <w:pStyle w:val="ListParagraph"/>
        <w:numPr>
          <w:ilvl w:val="0"/>
          <w:numId w:val="21"/>
        </w:numPr>
        <w:spacing w:after="21" w:line="259" w:lineRule="auto"/>
        <w:ind w:right="0"/>
      </w:pPr>
      <w:r w:rsidRPr="004E0ECB">
        <w:t xml:space="preserve">The best model </w:t>
      </w:r>
      <w:r>
        <w:t xml:space="preserve">for credit card fraud detection </w:t>
      </w:r>
      <w:r w:rsidRPr="004E0ECB">
        <w:t>depends on the data available and</w:t>
      </w:r>
      <w:r>
        <w:t xml:space="preserve"> identifying what are the</w:t>
      </w:r>
      <w:r w:rsidRPr="004E0ECB">
        <w:t xml:space="preserve"> metrics of importance</w:t>
      </w:r>
      <w:r>
        <w:t xml:space="preserve"> which are applicable for the business environment.</w:t>
      </w:r>
    </w:p>
    <w:p w14:paraId="5F3C32BC" w14:textId="6C9C78E7" w:rsidR="00305386" w:rsidRDefault="00D42FD3" w:rsidP="00FE72DE">
      <w:pPr>
        <w:ind w:left="14" w:right="0"/>
      </w:pPr>
      <w:r>
        <w:lastRenderedPageBreak/>
        <w:t xml:space="preserve">The steps in the deployment </w:t>
      </w:r>
      <w:r w:rsidR="004E0ECB">
        <w:t xml:space="preserve">of the basic </w:t>
      </w:r>
      <w:r>
        <w:t xml:space="preserve">are: </w:t>
      </w:r>
    </w:p>
    <w:p w14:paraId="23734D36" w14:textId="35CBA0C4" w:rsidR="00305386" w:rsidRDefault="00D42FD3" w:rsidP="00FE72DE">
      <w:pPr>
        <w:numPr>
          <w:ilvl w:val="0"/>
          <w:numId w:val="9"/>
        </w:numPr>
        <w:ind w:right="0" w:hanging="360"/>
      </w:pPr>
      <w:r>
        <w:rPr>
          <w:b/>
        </w:rPr>
        <w:t>Extract, transform and load</w:t>
      </w:r>
      <w:r>
        <w:t xml:space="preserve"> the </w:t>
      </w:r>
      <w:r w:rsidR="004E0ECB">
        <w:t>transaction</w:t>
      </w:r>
      <w:r>
        <w:t xml:space="preserve"> data </w:t>
      </w:r>
      <w:r w:rsidR="004E0ECB">
        <w:t>–</w:t>
      </w:r>
      <w:r>
        <w:t xml:space="preserve"> </w:t>
      </w:r>
      <w:r w:rsidR="00B637F8">
        <w:t xml:space="preserve">understand the essential </w:t>
      </w:r>
      <w:proofErr w:type="gramStart"/>
      <w:r w:rsidR="00B637F8">
        <w:t>features</w:t>
      </w:r>
      <w:proofErr w:type="gramEnd"/>
    </w:p>
    <w:p w14:paraId="1965CE36" w14:textId="09B1824C" w:rsidR="00305386" w:rsidRDefault="004E0ECB" w:rsidP="00FE72DE">
      <w:pPr>
        <w:numPr>
          <w:ilvl w:val="0"/>
          <w:numId w:val="9"/>
        </w:numPr>
        <w:ind w:right="0" w:hanging="360"/>
      </w:pPr>
      <w:r>
        <w:rPr>
          <w:b/>
        </w:rPr>
        <w:t>Engineer features</w:t>
      </w:r>
      <w:r w:rsidR="00D42FD3">
        <w:t xml:space="preserve"> - </w:t>
      </w:r>
      <w:r>
        <w:t xml:space="preserve">perform feature engineering </w:t>
      </w:r>
      <w:r w:rsidR="00B637F8">
        <w:t xml:space="preserve">on the essential features </w:t>
      </w:r>
      <w:r>
        <w:t>based on suspected and common fraud scenarios and patterns.</w:t>
      </w:r>
    </w:p>
    <w:p w14:paraId="71A4ACEE" w14:textId="370EB63D" w:rsidR="00305386" w:rsidRDefault="00D42FD3" w:rsidP="00FE72DE">
      <w:pPr>
        <w:numPr>
          <w:ilvl w:val="0"/>
          <w:numId w:val="9"/>
        </w:numPr>
        <w:ind w:right="0" w:hanging="360"/>
      </w:pPr>
      <w:r>
        <w:rPr>
          <w:b/>
        </w:rPr>
        <w:t>Identify</w:t>
      </w:r>
      <w:r>
        <w:t xml:space="preserve"> </w:t>
      </w:r>
      <w:r w:rsidR="004E0ECB">
        <w:t>–</w:t>
      </w:r>
      <w:r>
        <w:t xml:space="preserve"> </w:t>
      </w:r>
      <w:r w:rsidR="004E0ECB">
        <w:t xml:space="preserve">what are the metrics of importance (ROC, </w:t>
      </w:r>
      <w:proofErr w:type="gramStart"/>
      <w:r w:rsidR="004E0ECB">
        <w:t>AUC</w:t>
      </w:r>
      <w:proofErr w:type="gramEnd"/>
      <w:r w:rsidR="004E0ECB">
        <w:t xml:space="preserve"> or Precision-Recall)</w:t>
      </w:r>
    </w:p>
    <w:p w14:paraId="558B12F5" w14:textId="6EA8D9F4" w:rsidR="00305386" w:rsidRDefault="00B637F8" w:rsidP="00FE72DE">
      <w:pPr>
        <w:numPr>
          <w:ilvl w:val="0"/>
          <w:numId w:val="9"/>
        </w:numPr>
        <w:ind w:right="0" w:hanging="360"/>
      </w:pPr>
      <w:r>
        <w:rPr>
          <w:b/>
        </w:rPr>
        <w:t>Validation &amp; Tuning</w:t>
      </w:r>
      <w:r w:rsidR="00D42FD3">
        <w:rPr>
          <w:b/>
        </w:rPr>
        <w:t xml:space="preserve"> </w:t>
      </w:r>
      <w:r>
        <w:rPr>
          <w:b/>
        </w:rPr>
        <w:t>–</w:t>
      </w:r>
      <w:r w:rsidR="00D42FD3">
        <w:rPr>
          <w:b/>
        </w:rPr>
        <w:t xml:space="preserve"> </w:t>
      </w:r>
      <w:r>
        <w:t xml:space="preserve">Perform cross validation on the model and hyperparameter tuning to obtain the best performing </w:t>
      </w:r>
      <w:proofErr w:type="gramStart"/>
      <w:r>
        <w:t>model</w:t>
      </w:r>
      <w:proofErr w:type="gramEnd"/>
      <w:r w:rsidR="00D42FD3">
        <w:t xml:space="preserve"> </w:t>
      </w:r>
    </w:p>
    <w:p w14:paraId="53631B71" w14:textId="34FA009D" w:rsidR="00305386" w:rsidRDefault="00D42FD3" w:rsidP="00FE72DE">
      <w:pPr>
        <w:numPr>
          <w:ilvl w:val="0"/>
          <w:numId w:val="9"/>
        </w:numPr>
        <w:spacing w:after="578" w:line="280" w:lineRule="auto"/>
        <w:ind w:right="0" w:hanging="360"/>
      </w:pPr>
      <w:r>
        <w:rPr>
          <w:b/>
        </w:rPr>
        <w:t xml:space="preserve">Analyse - </w:t>
      </w:r>
      <w:r>
        <w:t xml:space="preserve">Finally, analyse </w:t>
      </w:r>
      <w:r w:rsidR="00B637F8">
        <w:t>the results and use the best model to detect fraudulent transactions on future transactions.</w:t>
      </w:r>
      <w:r>
        <w:t xml:space="preserve">   </w:t>
      </w:r>
    </w:p>
    <w:p w14:paraId="1C20A11C" w14:textId="5A399E6B" w:rsidR="00305386" w:rsidRDefault="00D42FD3" w:rsidP="00FE72DE">
      <w:pPr>
        <w:pStyle w:val="Heading2"/>
        <w:spacing w:after="0"/>
        <w:ind w:left="389"/>
        <w:jc w:val="both"/>
      </w:pPr>
      <w:r>
        <w:rPr>
          <w:rFonts w:ascii="Calibri" w:eastAsia="Calibri" w:hAnsi="Calibri" w:cs="Calibri"/>
          <w:color w:val="000000"/>
          <w:sz w:val="40"/>
        </w:rPr>
        <w:t>Further work</w:t>
      </w:r>
      <w:r w:rsidR="00561166">
        <w:rPr>
          <w:rFonts w:ascii="Calibri" w:eastAsia="Calibri" w:hAnsi="Calibri" w:cs="Calibri"/>
          <w:color w:val="000000"/>
          <w:sz w:val="40"/>
        </w:rPr>
        <w:t>/Other considerations</w:t>
      </w:r>
    </w:p>
    <w:p w14:paraId="2AD16798" w14:textId="77777777" w:rsidR="00305386" w:rsidRDefault="00D42FD3" w:rsidP="00FE72DE">
      <w:pPr>
        <w:ind w:left="389" w:right="0"/>
      </w:pPr>
      <w:r>
        <w:t xml:space="preserve">There is a range of possible further work that can be undertaken: </w:t>
      </w:r>
    </w:p>
    <w:p w14:paraId="05383F8E" w14:textId="77777777" w:rsidR="00B637F8" w:rsidRDefault="00B637F8" w:rsidP="00FE72DE">
      <w:pPr>
        <w:numPr>
          <w:ilvl w:val="0"/>
          <w:numId w:val="10"/>
        </w:numPr>
        <w:ind w:right="0" w:hanging="360"/>
      </w:pPr>
      <w:r>
        <w:t>Consider the usage of deep learning tools (neural networks) as a machine learning classifier in the future.</w:t>
      </w:r>
    </w:p>
    <w:p w14:paraId="22D77083" w14:textId="6F7F65DB" w:rsidR="00305386" w:rsidRDefault="00B637F8" w:rsidP="00FE72DE">
      <w:pPr>
        <w:numPr>
          <w:ilvl w:val="0"/>
          <w:numId w:val="10"/>
        </w:numPr>
        <w:ind w:right="0" w:hanging="360"/>
      </w:pPr>
      <w:r>
        <w:t xml:space="preserve">Consider other metrics such as </w:t>
      </w:r>
      <w:proofErr w:type="gramStart"/>
      <w:r>
        <w:t xml:space="preserve">the </w:t>
      </w:r>
      <w:r w:rsidR="00D42FD3">
        <w:t xml:space="preserve"> </w:t>
      </w:r>
      <w:r w:rsidRPr="00B637F8">
        <w:t>Card</w:t>
      </w:r>
      <w:proofErr w:type="gramEnd"/>
      <w:r w:rsidRPr="00B637F8">
        <w:t xml:space="preserve"> Precision top-k</w:t>
      </w:r>
      <w:r>
        <w:t xml:space="preserve">, which was proposed by the </w:t>
      </w:r>
      <w:proofErr w:type="spellStart"/>
      <w:r w:rsidRPr="00B637F8">
        <w:t>The</w:t>
      </w:r>
      <w:proofErr w:type="spellEnd"/>
      <w:r w:rsidRPr="00B637F8">
        <w:t xml:space="preserve"> Machine Learning Group</w:t>
      </w:r>
      <w:r>
        <w:t>. (I have included this metric in my notebook for comparison.)</w:t>
      </w:r>
    </w:p>
    <w:p w14:paraId="34C098B8" w14:textId="33C97EA6" w:rsidR="00561166" w:rsidRDefault="00561166" w:rsidP="00561166">
      <w:pPr>
        <w:numPr>
          <w:ilvl w:val="0"/>
          <w:numId w:val="10"/>
        </w:numPr>
        <w:ind w:right="0" w:hanging="360"/>
      </w:pPr>
      <w:r>
        <w:t>Consider practicality in the usage of the models. Seems like the better performing models take significantly longer execution times.</w:t>
      </w:r>
    </w:p>
    <w:p w14:paraId="540C6FA9" w14:textId="1EB6FA42" w:rsidR="00561166" w:rsidRDefault="00561166" w:rsidP="00561166">
      <w:pPr>
        <w:ind w:left="737" w:right="0" w:firstLine="0"/>
      </w:pPr>
      <w:r>
        <w:rPr>
          <w:noProof/>
        </w:rPr>
        <w:drawing>
          <wp:inline distT="0" distB="0" distL="0" distR="0" wp14:anchorId="28D6E64F" wp14:editId="05DF0796">
            <wp:extent cx="3370626" cy="3792772"/>
            <wp:effectExtent l="0" t="0" r="1270" b="0"/>
            <wp:docPr id="3" name="Picture 3" descr="Chart, waterfall char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descr="Chart, waterfall chart&#10;&#10;Description automatically generated"/>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3372934" cy="3795369"/>
                    </a:xfrm>
                    <a:prstGeom prst="rect">
                      <a:avLst/>
                    </a:prstGeom>
                    <a:noFill/>
                    <a:ln>
                      <a:noFill/>
                    </a:ln>
                  </pic:spPr>
                </pic:pic>
              </a:graphicData>
            </a:graphic>
          </wp:inline>
        </w:drawing>
      </w:r>
    </w:p>
    <w:p w14:paraId="5F6189D8" w14:textId="77777777" w:rsidR="00B637F8" w:rsidRDefault="00B637F8" w:rsidP="00B637F8">
      <w:pPr>
        <w:ind w:left="0" w:right="0" w:firstLine="0"/>
      </w:pPr>
    </w:p>
    <w:p w14:paraId="3E0414A7" w14:textId="5832BA18" w:rsidR="00305386" w:rsidRDefault="00D42FD3">
      <w:pPr>
        <w:spacing w:after="0" w:line="259" w:lineRule="auto"/>
        <w:ind w:left="19" w:right="0" w:firstLine="0"/>
        <w:jc w:val="left"/>
        <w:rPr>
          <w:sz w:val="40"/>
        </w:rPr>
      </w:pPr>
      <w:r>
        <w:rPr>
          <w:rFonts w:ascii="Arial" w:eastAsia="Arial" w:hAnsi="Arial" w:cs="Arial"/>
        </w:rPr>
        <w:t xml:space="preserve"> </w:t>
      </w:r>
      <w:r>
        <w:rPr>
          <w:rFonts w:ascii="Arial" w:eastAsia="Arial" w:hAnsi="Arial" w:cs="Arial"/>
        </w:rPr>
        <w:tab/>
      </w:r>
      <w:r>
        <w:rPr>
          <w:sz w:val="40"/>
        </w:rPr>
        <w:t xml:space="preserve"> </w:t>
      </w:r>
    </w:p>
    <w:p w14:paraId="2D1A08D2" w14:textId="77777777" w:rsidR="00561166" w:rsidRDefault="00561166">
      <w:pPr>
        <w:spacing w:after="0" w:line="259" w:lineRule="auto"/>
        <w:ind w:left="19" w:right="0" w:firstLine="0"/>
        <w:jc w:val="left"/>
      </w:pPr>
    </w:p>
    <w:p w14:paraId="3D9913F3" w14:textId="77777777" w:rsidR="00305386" w:rsidRDefault="00D42FD3">
      <w:pPr>
        <w:pStyle w:val="Heading2"/>
        <w:spacing w:after="0"/>
        <w:ind w:left="14"/>
      </w:pPr>
      <w:r>
        <w:rPr>
          <w:rFonts w:ascii="Calibri" w:eastAsia="Calibri" w:hAnsi="Calibri" w:cs="Calibri"/>
          <w:color w:val="000000"/>
          <w:sz w:val="40"/>
        </w:rPr>
        <w:lastRenderedPageBreak/>
        <w:t xml:space="preserve">References </w:t>
      </w:r>
    </w:p>
    <w:p w14:paraId="349F1D7B" w14:textId="77777777" w:rsidR="00305386" w:rsidRDefault="00D42FD3">
      <w:pPr>
        <w:spacing w:after="21" w:line="259" w:lineRule="auto"/>
        <w:ind w:left="19" w:right="0" w:firstLine="0"/>
        <w:jc w:val="left"/>
      </w:pPr>
      <w:r>
        <w:rPr>
          <w:b/>
        </w:rPr>
        <w:t xml:space="preserve"> </w:t>
      </w:r>
    </w:p>
    <w:p w14:paraId="573AC71B" w14:textId="77777777" w:rsidR="00305386" w:rsidRDefault="00D42FD3" w:rsidP="00FE72DE">
      <w:pPr>
        <w:pStyle w:val="Heading3"/>
        <w:ind w:left="14"/>
        <w:jc w:val="both"/>
      </w:pPr>
      <w:r>
        <w:t xml:space="preserve">Resources </w:t>
      </w:r>
    </w:p>
    <w:p w14:paraId="44194CFE" w14:textId="3C2E8A7C" w:rsidR="00FE72DE" w:rsidRDefault="00FE72DE" w:rsidP="00FE72DE">
      <w:pPr>
        <w:spacing w:after="0" w:line="280" w:lineRule="auto"/>
        <w:ind w:left="4" w:right="0" w:firstLine="0"/>
      </w:pPr>
      <w:r w:rsidRPr="00FE72DE">
        <w:t>https://www.statista.com/statistics/1028439/singapore-most-popular-payment-methods-for-online-purchase/</w:t>
      </w:r>
    </w:p>
    <w:p w14:paraId="04F54555" w14:textId="09A618FD" w:rsidR="00305386" w:rsidRDefault="00563CE1" w:rsidP="00FE72DE">
      <w:pPr>
        <w:spacing w:after="0" w:line="280" w:lineRule="auto"/>
        <w:ind w:left="4" w:right="0" w:firstLine="0"/>
      </w:pPr>
      <w:r w:rsidRPr="00563CE1">
        <w:t>https://fraud-detection-handbook.github.io/fraud-detection-handbook/Chapter_1_BookContent/BookContent.html</w:t>
      </w:r>
    </w:p>
    <w:p w14:paraId="50717E48" w14:textId="77777777" w:rsidR="00305386" w:rsidRDefault="00D42FD3" w:rsidP="00FE72DE">
      <w:pPr>
        <w:spacing w:after="21" w:line="259" w:lineRule="auto"/>
        <w:ind w:left="19" w:right="0" w:firstLine="0"/>
      </w:pPr>
      <w:r>
        <w:rPr>
          <w:b/>
        </w:rPr>
        <w:t xml:space="preserve"> </w:t>
      </w:r>
    </w:p>
    <w:p w14:paraId="492808F0" w14:textId="77777777" w:rsidR="00305386" w:rsidRDefault="00D42FD3" w:rsidP="00FE72DE">
      <w:pPr>
        <w:pStyle w:val="Heading3"/>
        <w:ind w:left="14"/>
        <w:jc w:val="both"/>
      </w:pPr>
      <w:r>
        <w:t xml:space="preserve">Data Files  </w:t>
      </w:r>
    </w:p>
    <w:p w14:paraId="011D10F9" w14:textId="67E86DBA" w:rsidR="00B637F8" w:rsidRDefault="00B637F8" w:rsidP="00FE72DE">
      <w:pPr>
        <w:spacing w:after="26" w:line="259" w:lineRule="auto"/>
        <w:ind w:left="19" w:right="0" w:firstLine="0"/>
        <w:rPr>
          <w:color w:val="404040"/>
          <w:sz w:val="23"/>
        </w:rPr>
      </w:pPr>
      <w:r>
        <w:rPr>
          <w:color w:val="404040"/>
          <w:sz w:val="23"/>
        </w:rPr>
        <w:t>simulated-data-</w:t>
      </w:r>
      <w:proofErr w:type="gramStart"/>
      <w:r>
        <w:rPr>
          <w:color w:val="404040"/>
          <w:sz w:val="23"/>
        </w:rPr>
        <w:t>raw</w:t>
      </w:r>
      <w:proofErr w:type="gramEnd"/>
    </w:p>
    <w:p w14:paraId="75EC6FE8" w14:textId="1066E79E" w:rsidR="00B637F8" w:rsidRDefault="00B637F8" w:rsidP="00FE72DE">
      <w:pPr>
        <w:spacing w:after="26" w:line="259" w:lineRule="auto"/>
        <w:ind w:left="19" w:right="0" w:firstLine="0"/>
        <w:rPr>
          <w:color w:val="404040"/>
          <w:sz w:val="23"/>
        </w:rPr>
      </w:pPr>
      <w:r>
        <w:rPr>
          <w:color w:val="404040"/>
          <w:sz w:val="23"/>
        </w:rPr>
        <w:t>simulated-data-</w:t>
      </w:r>
      <w:proofErr w:type="gramStart"/>
      <w:r>
        <w:rPr>
          <w:color w:val="404040"/>
          <w:sz w:val="23"/>
        </w:rPr>
        <w:t>transformed</w:t>
      </w:r>
      <w:proofErr w:type="gramEnd"/>
    </w:p>
    <w:p w14:paraId="39C291B2" w14:textId="77777777" w:rsidR="00B637F8" w:rsidRDefault="00B637F8" w:rsidP="00FE72DE">
      <w:pPr>
        <w:spacing w:after="26" w:line="259" w:lineRule="auto"/>
        <w:ind w:left="0" w:right="0" w:firstLine="0"/>
      </w:pPr>
    </w:p>
    <w:p w14:paraId="0E579D72" w14:textId="77777777" w:rsidR="00305386" w:rsidRDefault="00D42FD3" w:rsidP="00FE72DE">
      <w:pPr>
        <w:pStyle w:val="Heading3"/>
        <w:ind w:left="14"/>
        <w:jc w:val="both"/>
      </w:pPr>
      <w:r>
        <w:t xml:space="preserve">Notebooks </w:t>
      </w:r>
    </w:p>
    <w:p w14:paraId="167B6E65" w14:textId="62C73B72" w:rsidR="00305386" w:rsidRDefault="00B637F8" w:rsidP="00FE72DE">
      <w:pPr>
        <w:spacing w:after="26" w:line="259" w:lineRule="auto"/>
        <w:ind w:left="19" w:right="0" w:firstLine="0"/>
      </w:pPr>
      <w:r w:rsidRPr="00B637F8">
        <w:t>Capstone project final - Feature transformation</w:t>
      </w:r>
    </w:p>
    <w:p w14:paraId="1040787B" w14:textId="75E9BF47" w:rsidR="00B637F8" w:rsidRDefault="00B637F8" w:rsidP="00FE72DE">
      <w:pPr>
        <w:spacing w:after="26" w:line="259" w:lineRule="auto"/>
        <w:ind w:left="19" w:right="0" w:firstLine="0"/>
      </w:pPr>
      <w:r w:rsidRPr="00B637F8">
        <w:t>Capstone - Analysis (Final)</w:t>
      </w:r>
    </w:p>
    <w:p w14:paraId="009761D8" w14:textId="7F0060B4" w:rsidR="00305386" w:rsidRDefault="00D42FD3" w:rsidP="00B637F8">
      <w:pPr>
        <w:spacing w:after="21" w:line="259" w:lineRule="auto"/>
        <w:ind w:left="19" w:right="0" w:firstLine="0"/>
        <w:jc w:val="left"/>
      </w:pPr>
      <w:r>
        <w:t xml:space="preserve"> </w:t>
      </w:r>
    </w:p>
    <w:sectPr w:rsidR="00305386">
      <w:footerReference w:type="even" r:id="rId22"/>
      <w:footerReference w:type="default" r:id="rId23"/>
      <w:footerReference w:type="first" r:id="rId24"/>
      <w:pgSz w:w="11900" w:h="16840"/>
      <w:pgMar w:top="1438" w:right="1426" w:bottom="1445" w:left="1421" w:header="720" w:footer="720" w:gutter="0"/>
      <w:pgNumType w:start="0"/>
      <w:cols w:space="720"/>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8013F4D" w14:textId="77777777" w:rsidR="00382672" w:rsidRDefault="00382672">
      <w:pPr>
        <w:spacing w:after="0" w:line="240" w:lineRule="auto"/>
      </w:pPr>
      <w:r>
        <w:separator/>
      </w:r>
    </w:p>
  </w:endnote>
  <w:endnote w:type="continuationSeparator" w:id="0">
    <w:p w14:paraId="648E29E2" w14:textId="77777777" w:rsidR="00382672" w:rsidRDefault="0038267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egoe UI Symbol">
    <w:panose1 w:val="020B0502040204020203"/>
    <w:charset w:val="00"/>
    <w:family w:val="swiss"/>
    <w:pitch w:val="variable"/>
    <w:sig w:usb0="800001E3" w:usb1="1200FFEF" w:usb2="00040000" w:usb3="00000000" w:csb0="00000001"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F36B9A8" w14:textId="77777777" w:rsidR="00305386" w:rsidRDefault="00D42FD3">
    <w:pPr>
      <w:tabs>
        <w:tab w:val="right" w:pos="9053"/>
      </w:tabs>
      <w:spacing w:after="0" w:line="259" w:lineRule="auto"/>
      <w:ind w:left="0" w:right="0" w:firstLine="0"/>
      <w:jc w:val="left"/>
    </w:pPr>
    <w:r>
      <w:rPr>
        <w:rFonts w:ascii="Arial" w:eastAsia="Arial" w:hAnsi="Arial" w:cs="Arial"/>
      </w:rPr>
      <w:t xml:space="preserve"> </w:t>
    </w:r>
    <w:r>
      <w:rPr>
        <w:rFonts w:ascii="Arial" w:eastAsia="Arial" w:hAnsi="Arial" w:cs="Arial"/>
      </w:rPr>
      <w:tab/>
    </w:r>
    <w:r>
      <w:fldChar w:fldCharType="begin"/>
    </w:r>
    <w:r>
      <w:instrText xml:space="preserve"> PAGE   \* MERGEFORMAT </w:instrText>
    </w:r>
    <w:r>
      <w:fldChar w:fldCharType="separate"/>
    </w:r>
    <w:r>
      <w:rPr>
        <w:rFonts w:ascii="Arial" w:eastAsia="Arial" w:hAnsi="Arial" w:cs="Arial"/>
      </w:rPr>
      <w:t>2</w:t>
    </w:r>
    <w:r>
      <w:rPr>
        <w:rFonts w:ascii="Arial" w:eastAsia="Arial" w:hAnsi="Arial" w:cs="Arial"/>
      </w:rPr>
      <w:fldChar w:fldCharType="end"/>
    </w:r>
    <w:r>
      <w:rPr>
        <w:rFonts w:ascii="Arial" w:eastAsia="Arial" w:hAnsi="Arial" w:cs="Arial"/>
      </w:rPr>
      <w:t xml:space="preserve"> </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15F72DA" w14:textId="77777777" w:rsidR="00305386" w:rsidRDefault="00D42FD3">
    <w:pPr>
      <w:tabs>
        <w:tab w:val="right" w:pos="9053"/>
      </w:tabs>
      <w:spacing w:after="0" w:line="259" w:lineRule="auto"/>
      <w:ind w:left="0" w:right="0" w:firstLine="0"/>
      <w:jc w:val="left"/>
    </w:pPr>
    <w:r>
      <w:rPr>
        <w:rFonts w:ascii="Arial" w:eastAsia="Arial" w:hAnsi="Arial" w:cs="Arial"/>
      </w:rPr>
      <w:t xml:space="preserve"> </w:t>
    </w:r>
    <w:r>
      <w:rPr>
        <w:rFonts w:ascii="Arial" w:eastAsia="Arial" w:hAnsi="Arial" w:cs="Arial"/>
      </w:rPr>
      <w:tab/>
    </w:r>
    <w:r>
      <w:fldChar w:fldCharType="begin"/>
    </w:r>
    <w:r>
      <w:instrText xml:space="preserve"> PAGE   \* MERGEFORMAT </w:instrText>
    </w:r>
    <w:r>
      <w:fldChar w:fldCharType="separate"/>
    </w:r>
    <w:r>
      <w:rPr>
        <w:rFonts w:ascii="Arial" w:eastAsia="Arial" w:hAnsi="Arial" w:cs="Arial"/>
      </w:rPr>
      <w:t>2</w:t>
    </w:r>
    <w:r>
      <w:rPr>
        <w:rFonts w:ascii="Arial" w:eastAsia="Arial" w:hAnsi="Arial" w:cs="Arial"/>
      </w:rPr>
      <w:fldChar w:fldCharType="end"/>
    </w:r>
    <w:r>
      <w:rPr>
        <w:rFonts w:ascii="Arial" w:eastAsia="Arial" w:hAnsi="Arial" w:cs="Arial"/>
      </w:rPr>
      <w:t xml:space="preserve"> </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AA2E210" w14:textId="77777777" w:rsidR="00305386" w:rsidRDefault="00305386">
    <w:pPr>
      <w:spacing w:after="160" w:line="259" w:lineRule="auto"/>
      <w:ind w:left="0" w:right="0" w:firstLine="0"/>
      <w:jc w:val="left"/>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1EE713C" w14:textId="77777777" w:rsidR="00382672" w:rsidRDefault="00382672">
      <w:pPr>
        <w:spacing w:after="0" w:line="259" w:lineRule="auto"/>
        <w:ind w:left="19" w:right="0" w:firstLine="0"/>
        <w:jc w:val="left"/>
      </w:pPr>
      <w:r>
        <w:separator/>
      </w:r>
    </w:p>
  </w:footnote>
  <w:footnote w:type="continuationSeparator" w:id="0">
    <w:p w14:paraId="15CB81A6" w14:textId="77777777" w:rsidR="00382672" w:rsidRDefault="00382672">
      <w:pPr>
        <w:spacing w:after="0" w:line="259" w:lineRule="auto"/>
        <w:ind w:left="19" w:right="0" w:firstLine="0"/>
        <w:jc w:val="left"/>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5A36387"/>
    <w:multiLevelType w:val="hybridMultilevel"/>
    <w:tmpl w:val="DEE81712"/>
    <w:lvl w:ilvl="0" w:tplc="75B2BE58">
      <w:start w:val="1"/>
      <w:numFmt w:val="decimal"/>
      <w:lvlText w:val="%1."/>
      <w:lvlJc w:val="left"/>
      <w:pPr>
        <w:ind w:left="379" w:hanging="360"/>
      </w:pPr>
      <w:rPr>
        <w:rFonts w:hint="default"/>
      </w:rPr>
    </w:lvl>
    <w:lvl w:ilvl="1" w:tplc="48090019">
      <w:start w:val="1"/>
      <w:numFmt w:val="lowerLetter"/>
      <w:lvlText w:val="%2."/>
      <w:lvlJc w:val="left"/>
      <w:pPr>
        <w:ind w:left="1440" w:hanging="360"/>
      </w:pPr>
    </w:lvl>
    <w:lvl w:ilvl="2" w:tplc="4809001B" w:tentative="1">
      <w:start w:val="1"/>
      <w:numFmt w:val="lowerRoman"/>
      <w:lvlText w:val="%3."/>
      <w:lvlJc w:val="right"/>
      <w:pPr>
        <w:ind w:left="2160" w:hanging="180"/>
      </w:pPr>
    </w:lvl>
    <w:lvl w:ilvl="3" w:tplc="4809000F" w:tentative="1">
      <w:start w:val="1"/>
      <w:numFmt w:val="decimal"/>
      <w:lvlText w:val="%4."/>
      <w:lvlJc w:val="left"/>
      <w:pPr>
        <w:ind w:left="2880" w:hanging="360"/>
      </w:pPr>
    </w:lvl>
    <w:lvl w:ilvl="4" w:tplc="48090019" w:tentative="1">
      <w:start w:val="1"/>
      <w:numFmt w:val="lowerLetter"/>
      <w:lvlText w:val="%5."/>
      <w:lvlJc w:val="left"/>
      <w:pPr>
        <w:ind w:left="3600" w:hanging="360"/>
      </w:pPr>
    </w:lvl>
    <w:lvl w:ilvl="5" w:tplc="4809001B" w:tentative="1">
      <w:start w:val="1"/>
      <w:numFmt w:val="lowerRoman"/>
      <w:lvlText w:val="%6."/>
      <w:lvlJc w:val="right"/>
      <w:pPr>
        <w:ind w:left="4320" w:hanging="180"/>
      </w:pPr>
    </w:lvl>
    <w:lvl w:ilvl="6" w:tplc="4809000F" w:tentative="1">
      <w:start w:val="1"/>
      <w:numFmt w:val="decimal"/>
      <w:lvlText w:val="%7."/>
      <w:lvlJc w:val="left"/>
      <w:pPr>
        <w:ind w:left="5040" w:hanging="360"/>
      </w:pPr>
    </w:lvl>
    <w:lvl w:ilvl="7" w:tplc="48090019" w:tentative="1">
      <w:start w:val="1"/>
      <w:numFmt w:val="lowerLetter"/>
      <w:lvlText w:val="%8."/>
      <w:lvlJc w:val="left"/>
      <w:pPr>
        <w:ind w:left="5760" w:hanging="360"/>
      </w:pPr>
    </w:lvl>
    <w:lvl w:ilvl="8" w:tplc="4809001B" w:tentative="1">
      <w:start w:val="1"/>
      <w:numFmt w:val="lowerRoman"/>
      <w:lvlText w:val="%9."/>
      <w:lvlJc w:val="right"/>
      <w:pPr>
        <w:ind w:left="6480" w:hanging="180"/>
      </w:pPr>
    </w:lvl>
  </w:abstractNum>
  <w:abstractNum w:abstractNumId="1" w15:restartNumberingAfterBreak="0">
    <w:nsid w:val="088E5B80"/>
    <w:multiLevelType w:val="hybridMultilevel"/>
    <w:tmpl w:val="F932B8A8"/>
    <w:lvl w:ilvl="0" w:tplc="B04E1484">
      <w:start w:val="1"/>
      <w:numFmt w:val="decimal"/>
      <w:lvlText w:val="%1."/>
      <w:lvlJc w:val="left"/>
      <w:pPr>
        <w:ind w:left="739"/>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1" w:tplc="8DE4E868">
      <w:start w:val="1"/>
      <w:numFmt w:val="lowerLetter"/>
      <w:lvlText w:val="%2"/>
      <w:lvlJc w:val="left"/>
      <w:pPr>
        <w:ind w:left="144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2" w:tplc="8F761806">
      <w:start w:val="1"/>
      <w:numFmt w:val="lowerRoman"/>
      <w:lvlText w:val="%3"/>
      <w:lvlJc w:val="left"/>
      <w:pPr>
        <w:ind w:left="216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3" w:tplc="DE1EB782">
      <w:start w:val="1"/>
      <w:numFmt w:val="decimal"/>
      <w:lvlText w:val="%4"/>
      <w:lvlJc w:val="left"/>
      <w:pPr>
        <w:ind w:left="288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4" w:tplc="9618844E">
      <w:start w:val="1"/>
      <w:numFmt w:val="lowerLetter"/>
      <w:lvlText w:val="%5"/>
      <w:lvlJc w:val="left"/>
      <w:pPr>
        <w:ind w:left="360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5" w:tplc="413E3CCE">
      <w:start w:val="1"/>
      <w:numFmt w:val="lowerRoman"/>
      <w:lvlText w:val="%6"/>
      <w:lvlJc w:val="left"/>
      <w:pPr>
        <w:ind w:left="432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6" w:tplc="1D78EEC4">
      <w:start w:val="1"/>
      <w:numFmt w:val="decimal"/>
      <w:lvlText w:val="%7"/>
      <w:lvlJc w:val="left"/>
      <w:pPr>
        <w:ind w:left="504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7" w:tplc="78FCDF42">
      <w:start w:val="1"/>
      <w:numFmt w:val="lowerLetter"/>
      <w:lvlText w:val="%8"/>
      <w:lvlJc w:val="left"/>
      <w:pPr>
        <w:ind w:left="576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8" w:tplc="8618ED0C">
      <w:start w:val="1"/>
      <w:numFmt w:val="lowerRoman"/>
      <w:lvlText w:val="%9"/>
      <w:lvlJc w:val="left"/>
      <w:pPr>
        <w:ind w:left="648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abstractNum>
  <w:abstractNum w:abstractNumId="2" w15:restartNumberingAfterBreak="0">
    <w:nsid w:val="0C4A3072"/>
    <w:multiLevelType w:val="hybridMultilevel"/>
    <w:tmpl w:val="614C2746"/>
    <w:lvl w:ilvl="0" w:tplc="FC5862A2">
      <w:start w:val="1"/>
      <w:numFmt w:val="decimal"/>
      <w:lvlText w:val="%1."/>
      <w:lvlJc w:val="left"/>
      <w:pPr>
        <w:ind w:left="379" w:hanging="360"/>
      </w:pPr>
      <w:rPr>
        <w:rFonts w:hint="default"/>
      </w:rPr>
    </w:lvl>
    <w:lvl w:ilvl="1" w:tplc="48090019" w:tentative="1">
      <w:start w:val="1"/>
      <w:numFmt w:val="lowerLetter"/>
      <w:lvlText w:val="%2."/>
      <w:lvlJc w:val="left"/>
      <w:pPr>
        <w:ind w:left="1099" w:hanging="360"/>
      </w:pPr>
    </w:lvl>
    <w:lvl w:ilvl="2" w:tplc="4809001B" w:tentative="1">
      <w:start w:val="1"/>
      <w:numFmt w:val="lowerRoman"/>
      <w:lvlText w:val="%3."/>
      <w:lvlJc w:val="right"/>
      <w:pPr>
        <w:ind w:left="1819" w:hanging="180"/>
      </w:pPr>
    </w:lvl>
    <w:lvl w:ilvl="3" w:tplc="4809000F" w:tentative="1">
      <w:start w:val="1"/>
      <w:numFmt w:val="decimal"/>
      <w:lvlText w:val="%4."/>
      <w:lvlJc w:val="left"/>
      <w:pPr>
        <w:ind w:left="2539" w:hanging="360"/>
      </w:pPr>
    </w:lvl>
    <w:lvl w:ilvl="4" w:tplc="48090019" w:tentative="1">
      <w:start w:val="1"/>
      <w:numFmt w:val="lowerLetter"/>
      <w:lvlText w:val="%5."/>
      <w:lvlJc w:val="left"/>
      <w:pPr>
        <w:ind w:left="3259" w:hanging="360"/>
      </w:pPr>
    </w:lvl>
    <w:lvl w:ilvl="5" w:tplc="4809001B" w:tentative="1">
      <w:start w:val="1"/>
      <w:numFmt w:val="lowerRoman"/>
      <w:lvlText w:val="%6."/>
      <w:lvlJc w:val="right"/>
      <w:pPr>
        <w:ind w:left="3979" w:hanging="180"/>
      </w:pPr>
    </w:lvl>
    <w:lvl w:ilvl="6" w:tplc="4809000F" w:tentative="1">
      <w:start w:val="1"/>
      <w:numFmt w:val="decimal"/>
      <w:lvlText w:val="%7."/>
      <w:lvlJc w:val="left"/>
      <w:pPr>
        <w:ind w:left="4699" w:hanging="360"/>
      </w:pPr>
    </w:lvl>
    <w:lvl w:ilvl="7" w:tplc="48090019" w:tentative="1">
      <w:start w:val="1"/>
      <w:numFmt w:val="lowerLetter"/>
      <w:lvlText w:val="%8."/>
      <w:lvlJc w:val="left"/>
      <w:pPr>
        <w:ind w:left="5419" w:hanging="360"/>
      </w:pPr>
    </w:lvl>
    <w:lvl w:ilvl="8" w:tplc="4809001B" w:tentative="1">
      <w:start w:val="1"/>
      <w:numFmt w:val="lowerRoman"/>
      <w:lvlText w:val="%9."/>
      <w:lvlJc w:val="right"/>
      <w:pPr>
        <w:ind w:left="6139" w:hanging="180"/>
      </w:pPr>
    </w:lvl>
  </w:abstractNum>
  <w:abstractNum w:abstractNumId="3" w15:restartNumberingAfterBreak="0">
    <w:nsid w:val="18DB30E1"/>
    <w:multiLevelType w:val="hybridMultilevel"/>
    <w:tmpl w:val="CE88C374"/>
    <w:lvl w:ilvl="0" w:tplc="DF40505C">
      <w:start w:val="1"/>
      <w:numFmt w:val="decimal"/>
      <w:lvlText w:val="%1."/>
      <w:lvlJc w:val="left"/>
      <w:pPr>
        <w:ind w:left="739"/>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1" w:tplc="5D4450DE">
      <w:start w:val="1"/>
      <w:numFmt w:val="lowerLetter"/>
      <w:lvlText w:val="%2"/>
      <w:lvlJc w:val="left"/>
      <w:pPr>
        <w:ind w:left="144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2" w:tplc="D6AAE9F8">
      <w:start w:val="1"/>
      <w:numFmt w:val="lowerRoman"/>
      <w:lvlText w:val="%3"/>
      <w:lvlJc w:val="left"/>
      <w:pPr>
        <w:ind w:left="216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3" w:tplc="7DFA44A8">
      <w:start w:val="1"/>
      <w:numFmt w:val="decimal"/>
      <w:lvlText w:val="%4"/>
      <w:lvlJc w:val="left"/>
      <w:pPr>
        <w:ind w:left="288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4" w:tplc="4ADA137E">
      <w:start w:val="1"/>
      <w:numFmt w:val="lowerLetter"/>
      <w:lvlText w:val="%5"/>
      <w:lvlJc w:val="left"/>
      <w:pPr>
        <w:ind w:left="360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5" w:tplc="3FAE7DDE">
      <w:start w:val="1"/>
      <w:numFmt w:val="lowerRoman"/>
      <w:lvlText w:val="%6"/>
      <w:lvlJc w:val="left"/>
      <w:pPr>
        <w:ind w:left="432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6" w:tplc="0BCE1784">
      <w:start w:val="1"/>
      <w:numFmt w:val="decimal"/>
      <w:lvlText w:val="%7"/>
      <w:lvlJc w:val="left"/>
      <w:pPr>
        <w:ind w:left="504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7" w:tplc="A42E0856">
      <w:start w:val="1"/>
      <w:numFmt w:val="lowerLetter"/>
      <w:lvlText w:val="%8"/>
      <w:lvlJc w:val="left"/>
      <w:pPr>
        <w:ind w:left="576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8" w:tplc="3EF229F6">
      <w:start w:val="1"/>
      <w:numFmt w:val="lowerRoman"/>
      <w:lvlText w:val="%9"/>
      <w:lvlJc w:val="left"/>
      <w:pPr>
        <w:ind w:left="648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abstractNum>
  <w:abstractNum w:abstractNumId="4" w15:restartNumberingAfterBreak="0">
    <w:nsid w:val="210F6BD9"/>
    <w:multiLevelType w:val="hybridMultilevel"/>
    <w:tmpl w:val="711CA9B4"/>
    <w:lvl w:ilvl="0" w:tplc="FB323B54">
      <w:start w:val="1"/>
      <w:numFmt w:val="bullet"/>
      <w:lvlText w:val="•"/>
      <w:lvlJc w:val="left"/>
      <w:pPr>
        <w:ind w:left="521"/>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tplc="545A5486">
      <w:start w:val="1"/>
      <w:numFmt w:val="bullet"/>
      <w:lvlText w:val="o"/>
      <w:lvlJc w:val="left"/>
      <w:pPr>
        <w:ind w:left="1222"/>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2" w:tplc="03F087C8">
      <w:start w:val="1"/>
      <w:numFmt w:val="bullet"/>
      <w:lvlText w:val="▪"/>
      <w:lvlJc w:val="left"/>
      <w:pPr>
        <w:ind w:left="1942"/>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3" w:tplc="A6E05B42">
      <w:start w:val="1"/>
      <w:numFmt w:val="bullet"/>
      <w:lvlText w:val="•"/>
      <w:lvlJc w:val="left"/>
      <w:pPr>
        <w:ind w:left="2662"/>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6E9CAFF2">
      <w:start w:val="1"/>
      <w:numFmt w:val="bullet"/>
      <w:lvlText w:val="o"/>
      <w:lvlJc w:val="left"/>
      <w:pPr>
        <w:ind w:left="3382"/>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5" w:tplc="60809572">
      <w:start w:val="1"/>
      <w:numFmt w:val="bullet"/>
      <w:lvlText w:val="▪"/>
      <w:lvlJc w:val="left"/>
      <w:pPr>
        <w:ind w:left="4102"/>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6" w:tplc="C748BC22">
      <w:start w:val="1"/>
      <w:numFmt w:val="bullet"/>
      <w:lvlText w:val="•"/>
      <w:lvlJc w:val="left"/>
      <w:pPr>
        <w:ind w:left="4822"/>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140C8F1E">
      <w:start w:val="1"/>
      <w:numFmt w:val="bullet"/>
      <w:lvlText w:val="o"/>
      <w:lvlJc w:val="left"/>
      <w:pPr>
        <w:ind w:left="5542"/>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8" w:tplc="182EEC58">
      <w:start w:val="1"/>
      <w:numFmt w:val="bullet"/>
      <w:lvlText w:val="▪"/>
      <w:lvlJc w:val="left"/>
      <w:pPr>
        <w:ind w:left="6262"/>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abstractNum>
  <w:abstractNum w:abstractNumId="5" w15:restartNumberingAfterBreak="0">
    <w:nsid w:val="21C36A14"/>
    <w:multiLevelType w:val="hybridMultilevel"/>
    <w:tmpl w:val="83888B56"/>
    <w:lvl w:ilvl="0" w:tplc="0DE8FBA2">
      <w:start w:val="1"/>
      <w:numFmt w:val="decimal"/>
      <w:lvlText w:val="%1."/>
      <w:lvlJc w:val="left"/>
      <w:pPr>
        <w:ind w:left="733"/>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1" w:tplc="FF2E42FA">
      <w:start w:val="1"/>
      <w:numFmt w:val="lowerLetter"/>
      <w:lvlText w:val="%2"/>
      <w:lvlJc w:val="left"/>
      <w:pPr>
        <w:ind w:left="1437"/>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2" w:tplc="041CFD00">
      <w:start w:val="1"/>
      <w:numFmt w:val="lowerRoman"/>
      <w:lvlText w:val="%3"/>
      <w:lvlJc w:val="left"/>
      <w:pPr>
        <w:ind w:left="2157"/>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3" w:tplc="7B805DA0">
      <w:start w:val="1"/>
      <w:numFmt w:val="decimal"/>
      <w:lvlText w:val="%4"/>
      <w:lvlJc w:val="left"/>
      <w:pPr>
        <w:ind w:left="2877"/>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4" w:tplc="1B0C21BC">
      <w:start w:val="1"/>
      <w:numFmt w:val="lowerLetter"/>
      <w:lvlText w:val="%5"/>
      <w:lvlJc w:val="left"/>
      <w:pPr>
        <w:ind w:left="3597"/>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5" w:tplc="8D4C0A98">
      <w:start w:val="1"/>
      <w:numFmt w:val="lowerRoman"/>
      <w:lvlText w:val="%6"/>
      <w:lvlJc w:val="left"/>
      <w:pPr>
        <w:ind w:left="4317"/>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6" w:tplc="C64E2FD4">
      <w:start w:val="1"/>
      <w:numFmt w:val="decimal"/>
      <w:lvlText w:val="%7"/>
      <w:lvlJc w:val="left"/>
      <w:pPr>
        <w:ind w:left="5037"/>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7" w:tplc="582CECB8">
      <w:start w:val="1"/>
      <w:numFmt w:val="lowerLetter"/>
      <w:lvlText w:val="%8"/>
      <w:lvlJc w:val="left"/>
      <w:pPr>
        <w:ind w:left="5757"/>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8" w:tplc="17683BB2">
      <w:start w:val="1"/>
      <w:numFmt w:val="lowerRoman"/>
      <w:lvlText w:val="%9"/>
      <w:lvlJc w:val="left"/>
      <w:pPr>
        <w:ind w:left="6477"/>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abstractNum>
  <w:abstractNum w:abstractNumId="6" w15:restartNumberingAfterBreak="0">
    <w:nsid w:val="27AE6924"/>
    <w:multiLevelType w:val="multilevel"/>
    <w:tmpl w:val="CBE0E8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E14736C"/>
    <w:multiLevelType w:val="multilevel"/>
    <w:tmpl w:val="86C6D9F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36A5293B"/>
    <w:multiLevelType w:val="hybridMultilevel"/>
    <w:tmpl w:val="EC203D9E"/>
    <w:lvl w:ilvl="0" w:tplc="3DF2CFB8">
      <w:start w:val="1"/>
      <w:numFmt w:val="bullet"/>
      <w:lvlText w:val="•"/>
      <w:lvlJc w:val="left"/>
      <w:pPr>
        <w:ind w:left="733"/>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5E5C4294">
      <w:start w:val="1"/>
      <w:numFmt w:val="bullet"/>
      <w:lvlText w:val="o"/>
      <w:lvlJc w:val="left"/>
      <w:pPr>
        <w:ind w:left="1435"/>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9EC8E560">
      <w:start w:val="1"/>
      <w:numFmt w:val="bullet"/>
      <w:lvlText w:val="▪"/>
      <w:lvlJc w:val="left"/>
      <w:pPr>
        <w:ind w:left="2155"/>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3D5EC95A">
      <w:start w:val="1"/>
      <w:numFmt w:val="bullet"/>
      <w:lvlText w:val="•"/>
      <w:lvlJc w:val="left"/>
      <w:pPr>
        <w:ind w:left="287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2C6EF310">
      <w:start w:val="1"/>
      <w:numFmt w:val="bullet"/>
      <w:lvlText w:val="o"/>
      <w:lvlJc w:val="left"/>
      <w:pPr>
        <w:ind w:left="3595"/>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59F0CAC2">
      <w:start w:val="1"/>
      <w:numFmt w:val="bullet"/>
      <w:lvlText w:val="▪"/>
      <w:lvlJc w:val="left"/>
      <w:pPr>
        <w:ind w:left="4315"/>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FC9E03EC">
      <w:start w:val="1"/>
      <w:numFmt w:val="bullet"/>
      <w:lvlText w:val="•"/>
      <w:lvlJc w:val="left"/>
      <w:pPr>
        <w:ind w:left="503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E23CA6B8">
      <w:start w:val="1"/>
      <w:numFmt w:val="bullet"/>
      <w:lvlText w:val="o"/>
      <w:lvlJc w:val="left"/>
      <w:pPr>
        <w:ind w:left="5755"/>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7D20B2BC">
      <w:start w:val="1"/>
      <w:numFmt w:val="bullet"/>
      <w:lvlText w:val="▪"/>
      <w:lvlJc w:val="left"/>
      <w:pPr>
        <w:ind w:left="6475"/>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9" w15:restartNumberingAfterBreak="0">
    <w:nsid w:val="393C69F4"/>
    <w:multiLevelType w:val="hybridMultilevel"/>
    <w:tmpl w:val="195EA48E"/>
    <w:lvl w:ilvl="0" w:tplc="7C24F54E">
      <w:start w:val="1"/>
      <w:numFmt w:val="bullet"/>
      <w:lvlText w:val="§"/>
      <w:lvlJc w:val="left"/>
      <w:pPr>
        <w:ind w:left="737"/>
      </w:pPr>
      <w:rPr>
        <w:rFonts w:ascii="Wingdings" w:eastAsia="Wingdings" w:hAnsi="Wingdings" w:cs="Wingdings"/>
        <w:b w:val="0"/>
        <w:i w:val="0"/>
        <w:strike w:val="0"/>
        <w:dstrike w:val="0"/>
        <w:color w:val="000000"/>
        <w:sz w:val="22"/>
        <w:szCs w:val="22"/>
        <w:u w:val="none" w:color="000000"/>
        <w:bdr w:val="none" w:sz="0" w:space="0" w:color="auto"/>
        <w:shd w:val="clear" w:color="auto" w:fill="auto"/>
        <w:vertAlign w:val="baseline"/>
      </w:rPr>
    </w:lvl>
    <w:lvl w:ilvl="1" w:tplc="4C9083EE">
      <w:start w:val="1"/>
      <w:numFmt w:val="bullet"/>
      <w:lvlText w:val="o"/>
      <w:lvlJc w:val="left"/>
      <w:pPr>
        <w:ind w:left="1438"/>
      </w:pPr>
      <w:rPr>
        <w:rFonts w:ascii="Wingdings" w:eastAsia="Wingdings" w:hAnsi="Wingdings" w:cs="Wingdings"/>
        <w:b w:val="0"/>
        <w:i w:val="0"/>
        <w:strike w:val="0"/>
        <w:dstrike w:val="0"/>
        <w:color w:val="000000"/>
        <w:sz w:val="22"/>
        <w:szCs w:val="22"/>
        <w:u w:val="none" w:color="000000"/>
        <w:bdr w:val="none" w:sz="0" w:space="0" w:color="auto"/>
        <w:shd w:val="clear" w:color="auto" w:fill="auto"/>
        <w:vertAlign w:val="baseline"/>
      </w:rPr>
    </w:lvl>
    <w:lvl w:ilvl="2" w:tplc="DA9ACE7A">
      <w:start w:val="1"/>
      <w:numFmt w:val="bullet"/>
      <w:lvlText w:val="▪"/>
      <w:lvlJc w:val="left"/>
      <w:pPr>
        <w:ind w:left="2158"/>
      </w:pPr>
      <w:rPr>
        <w:rFonts w:ascii="Wingdings" w:eastAsia="Wingdings" w:hAnsi="Wingdings" w:cs="Wingdings"/>
        <w:b w:val="0"/>
        <w:i w:val="0"/>
        <w:strike w:val="0"/>
        <w:dstrike w:val="0"/>
        <w:color w:val="000000"/>
        <w:sz w:val="22"/>
        <w:szCs w:val="22"/>
        <w:u w:val="none" w:color="000000"/>
        <w:bdr w:val="none" w:sz="0" w:space="0" w:color="auto"/>
        <w:shd w:val="clear" w:color="auto" w:fill="auto"/>
        <w:vertAlign w:val="baseline"/>
      </w:rPr>
    </w:lvl>
    <w:lvl w:ilvl="3" w:tplc="C2F4AC24">
      <w:start w:val="1"/>
      <w:numFmt w:val="bullet"/>
      <w:lvlText w:val="•"/>
      <w:lvlJc w:val="left"/>
      <w:pPr>
        <w:ind w:left="2878"/>
      </w:pPr>
      <w:rPr>
        <w:rFonts w:ascii="Wingdings" w:eastAsia="Wingdings" w:hAnsi="Wingdings" w:cs="Wingdings"/>
        <w:b w:val="0"/>
        <w:i w:val="0"/>
        <w:strike w:val="0"/>
        <w:dstrike w:val="0"/>
        <w:color w:val="000000"/>
        <w:sz w:val="22"/>
        <w:szCs w:val="22"/>
        <w:u w:val="none" w:color="000000"/>
        <w:bdr w:val="none" w:sz="0" w:space="0" w:color="auto"/>
        <w:shd w:val="clear" w:color="auto" w:fill="auto"/>
        <w:vertAlign w:val="baseline"/>
      </w:rPr>
    </w:lvl>
    <w:lvl w:ilvl="4" w:tplc="8F3EC296">
      <w:start w:val="1"/>
      <w:numFmt w:val="bullet"/>
      <w:lvlText w:val="o"/>
      <w:lvlJc w:val="left"/>
      <w:pPr>
        <w:ind w:left="3598"/>
      </w:pPr>
      <w:rPr>
        <w:rFonts w:ascii="Wingdings" w:eastAsia="Wingdings" w:hAnsi="Wingdings" w:cs="Wingdings"/>
        <w:b w:val="0"/>
        <w:i w:val="0"/>
        <w:strike w:val="0"/>
        <w:dstrike w:val="0"/>
        <w:color w:val="000000"/>
        <w:sz w:val="22"/>
        <w:szCs w:val="22"/>
        <w:u w:val="none" w:color="000000"/>
        <w:bdr w:val="none" w:sz="0" w:space="0" w:color="auto"/>
        <w:shd w:val="clear" w:color="auto" w:fill="auto"/>
        <w:vertAlign w:val="baseline"/>
      </w:rPr>
    </w:lvl>
    <w:lvl w:ilvl="5" w:tplc="89C25768">
      <w:start w:val="1"/>
      <w:numFmt w:val="bullet"/>
      <w:lvlText w:val="▪"/>
      <w:lvlJc w:val="left"/>
      <w:pPr>
        <w:ind w:left="4318"/>
      </w:pPr>
      <w:rPr>
        <w:rFonts w:ascii="Wingdings" w:eastAsia="Wingdings" w:hAnsi="Wingdings" w:cs="Wingdings"/>
        <w:b w:val="0"/>
        <w:i w:val="0"/>
        <w:strike w:val="0"/>
        <w:dstrike w:val="0"/>
        <w:color w:val="000000"/>
        <w:sz w:val="22"/>
        <w:szCs w:val="22"/>
        <w:u w:val="none" w:color="000000"/>
        <w:bdr w:val="none" w:sz="0" w:space="0" w:color="auto"/>
        <w:shd w:val="clear" w:color="auto" w:fill="auto"/>
        <w:vertAlign w:val="baseline"/>
      </w:rPr>
    </w:lvl>
    <w:lvl w:ilvl="6" w:tplc="A852F038">
      <w:start w:val="1"/>
      <w:numFmt w:val="bullet"/>
      <w:lvlText w:val="•"/>
      <w:lvlJc w:val="left"/>
      <w:pPr>
        <w:ind w:left="5038"/>
      </w:pPr>
      <w:rPr>
        <w:rFonts w:ascii="Wingdings" w:eastAsia="Wingdings" w:hAnsi="Wingdings" w:cs="Wingdings"/>
        <w:b w:val="0"/>
        <w:i w:val="0"/>
        <w:strike w:val="0"/>
        <w:dstrike w:val="0"/>
        <w:color w:val="000000"/>
        <w:sz w:val="22"/>
        <w:szCs w:val="22"/>
        <w:u w:val="none" w:color="000000"/>
        <w:bdr w:val="none" w:sz="0" w:space="0" w:color="auto"/>
        <w:shd w:val="clear" w:color="auto" w:fill="auto"/>
        <w:vertAlign w:val="baseline"/>
      </w:rPr>
    </w:lvl>
    <w:lvl w:ilvl="7" w:tplc="306888CE">
      <w:start w:val="1"/>
      <w:numFmt w:val="bullet"/>
      <w:lvlText w:val="o"/>
      <w:lvlJc w:val="left"/>
      <w:pPr>
        <w:ind w:left="5758"/>
      </w:pPr>
      <w:rPr>
        <w:rFonts w:ascii="Wingdings" w:eastAsia="Wingdings" w:hAnsi="Wingdings" w:cs="Wingdings"/>
        <w:b w:val="0"/>
        <w:i w:val="0"/>
        <w:strike w:val="0"/>
        <w:dstrike w:val="0"/>
        <w:color w:val="000000"/>
        <w:sz w:val="22"/>
        <w:szCs w:val="22"/>
        <w:u w:val="none" w:color="000000"/>
        <w:bdr w:val="none" w:sz="0" w:space="0" w:color="auto"/>
        <w:shd w:val="clear" w:color="auto" w:fill="auto"/>
        <w:vertAlign w:val="baseline"/>
      </w:rPr>
    </w:lvl>
    <w:lvl w:ilvl="8" w:tplc="B02AE912">
      <w:start w:val="1"/>
      <w:numFmt w:val="bullet"/>
      <w:lvlText w:val="▪"/>
      <w:lvlJc w:val="left"/>
      <w:pPr>
        <w:ind w:left="6478"/>
      </w:pPr>
      <w:rPr>
        <w:rFonts w:ascii="Wingdings" w:eastAsia="Wingdings" w:hAnsi="Wingdings" w:cs="Wingdings"/>
        <w:b w:val="0"/>
        <w:i w:val="0"/>
        <w:strike w:val="0"/>
        <w:dstrike w:val="0"/>
        <w:color w:val="000000"/>
        <w:sz w:val="22"/>
        <w:szCs w:val="22"/>
        <w:u w:val="none" w:color="000000"/>
        <w:bdr w:val="none" w:sz="0" w:space="0" w:color="auto"/>
        <w:shd w:val="clear" w:color="auto" w:fill="auto"/>
        <w:vertAlign w:val="baseline"/>
      </w:rPr>
    </w:lvl>
  </w:abstractNum>
  <w:abstractNum w:abstractNumId="10" w15:restartNumberingAfterBreak="0">
    <w:nsid w:val="3B1A12B1"/>
    <w:multiLevelType w:val="hybridMultilevel"/>
    <w:tmpl w:val="630ADC1A"/>
    <w:lvl w:ilvl="0" w:tplc="6D3E5C06">
      <w:start w:val="1"/>
      <w:numFmt w:val="bullet"/>
      <w:lvlText w:val="§"/>
      <w:lvlJc w:val="left"/>
      <w:pPr>
        <w:ind w:left="739"/>
      </w:pPr>
      <w:rPr>
        <w:rFonts w:ascii="Wingdings" w:eastAsia="Wingdings" w:hAnsi="Wingdings" w:cs="Wingdings"/>
        <w:b w:val="0"/>
        <w:i w:val="0"/>
        <w:strike w:val="0"/>
        <w:dstrike w:val="0"/>
        <w:color w:val="000000"/>
        <w:sz w:val="22"/>
        <w:szCs w:val="22"/>
        <w:u w:val="none" w:color="000000"/>
        <w:bdr w:val="none" w:sz="0" w:space="0" w:color="auto"/>
        <w:shd w:val="clear" w:color="auto" w:fill="auto"/>
        <w:vertAlign w:val="baseline"/>
      </w:rPr>
    </w:lvl>
    <w:lvl w:ilvl="1" w:tplc="BEFC57B8">
      <w:start w:val="1"/>
      <w:numFmt w:val="bullet"/>
      <w:lvlText w:val="o"/>
      <w:lvlJc w:val="left"/>
      <w:pPr>
        <w:ind w:left="1440"/>
      </w:pPr>
      <w:rPr>
        <w:rFonts w:ascii="Wingdings" w:eastAsia="Wingdings" w:hAnsi="Wingdings" w:cs="Wingdings"/>
        <w:b w:val="0"/>
        <w:i w:val="0"/>
        <w:strike w:val="0"/>
        <w:dstrike w:val="0"/>
        <w:color w:val="000000"/>
        <w:sz w:val="22"/>
        <w:szCs w:val="22"/>
        <w:u w:val="none" w:color="000000"/>
        <w:bdr w:val="none" w:sz="0" w:space="0" w:color="auto"/>
        <w:shd w:val="clear" w:color="auto" w:fill="auto"/>
        <w:vertAlign w:val="baseline"/>
      </w:rPr>
    </w:lvl>
    <w:lvl w:ilvl="2" w:tplc="A43036CC">
      <w:start w:val="1"/>
      <w:numFmt w:val="bullet"/>
      <w:lvlText w:val="▪"/>
      <w:lvlJc w:val="left"/>
      <w:pPr>
        <w:ind w:left="2160"/>
      </w:pPr>
      <w:rPr>
        <w:rFonts w:ascii="Wingdings" w:eastAsia="Wingdings" w:hAnsi="Wingdings" w:cs="Wingdings"/>
        <w:b w:val="0"/>
        <w:i w:val="0"/>
        <w:strike w:val="0"/>
        <w:dstrike w:val="0"/>
        <w:color w:val="000000"/>
        <w:sz w:val="22"/>
        <w:szCs w:val="22"/>
        <w:u w:val="none" w:color="000000"/>
        <w:bdr w:val="none" w:sz="0" w:space="0" w:color="auto"/>
        <w:shd w:val="clear" w:color="auto" w:fill="auto"/>
        <w:vertAlign w:val="baseline"/>
      </w:rPr>
    </w:lvl>
    <w:lvl w:ilvl="3" w:tplc="A3382338">
      <w:start w:val="1"/>
      <w:numFmt w:val="bullet"/>
      <w:lvlText w:val="•"/>
      <w:lvlJc w:val="left"/>
      <w:pPr>
        <w:ind w:left="2880"/>
      </w:pPr>
      <w:rPr>
        <w:rFonts w:ascii="Wingdings" w:eastAsia="Wingdings" w:hAnsi="Wingdings" w:cs="Wingdings"/>
        <w:b w:val="0"/>
        <w:i w:val="0"/>
        <w:strike w:val="0"/>
        <w:dstrike w:val="0"/>
        <w:color w:val="000000"/>
        <w:sz w:val="22"/>
        <w:szCs w:val="22"/>
        <w:u w:val="none" w:color="000000"/>
        <w:bdr w:val="none" w:sz="0" w:space="0" w:color="auto"/>
        <w:shd w:val="clear" w:color="auto" w:fill="auto"/>
        <w:vertAlign w:val="baseline"/>
      </w:rPr>
    </w:lvl>
    <w:lvl w:ilvl="4" w:tplc="7F8A4722">
      <w:start w:val="1"/>
      <w:numFmt w:val="bullet"/>
      <w:lvlText w:val="o"/>
      <w:lvlJc w:val="left"/>
      <w:pPr>
        <w:ind w:left="3600"/>
      </w:pPr>
      <w:rPr>
        <w:rFonts w:ascii="Wingdings" w:eastAsia="Wingdings" w:hAnsi="Wingdings" w:cs="Wingdings"/>
        <w:b w:val="0"/>
        <w:i w:val="0"/>
        <w:strike w:val="0"/>
        <w:dstrike w:val="0"/>
        <w:color w:val="000000"/>
        <w:sz w:val="22"/>
        <w:szCs w:val="22"/>
        <w:u w:val="none" w:color="000000"/>
        <w:bdr w:val="none" w:sz="0" w:space="0" w:color="auto"/>
        <w:shd w:val="clear" w:color="auto" w:fill="auto"/>
        <w:vertAlign w:val="baseline"/>
      </w:rPr>
    </w:lvl>
    <w:lvl w:ilvl="5" w:tplc="4D785320">
      <w:start w:val="1"/>
      <w:numFmt w:val="bullet"/>
      <w:lvlText w:val="▪"/>
      <w:lvlJc w:val="left"/>
      <w:pPr>
        <w:ind w:left="4320"/>
      </w:pPr>
      <w:rPr>
        <w:rFonts w:ascii="Wingdings" w:eastAsia="Wingdings" w:hAnsi="Wingdings" w:cs="Wingdings"/>
        <w:b w:val="0"/>
        <w:i w:val="0"/>
        <w:strike w:val="0"/>
        <w:dstrike w:val="0"/>
        <w:color w:val="000000"/>
        <w:sz w:val="22"/>
        <w:szCs w:val="22"/>
        <w:u w:val="none" w:color="000000"/>
        <w:bdr w:val="none" w:sz="0" w:space="0" w:color="auto"/>
        <w:shd w:val="clear" w:color="auto" w:fill="auto"/>
        <w:vertAlign w:val="baseline"/>
      </w:rPr>
    </w:lvl>
    <w:lvl w:ilvl="6" w:tplc="5AB43E88">
      <w:start w:val="1"/>
      <w:numFmt w:val="bullet"/>
      <w:lvlText w:val="•"/>
      <w:lvlJc w:val="left"/>
      <w:pPr>
        <w:ind w:left="5040"/>
      </w:pPr>
      <w:rPr>
        <w:rFonts w:ascii="Wingdings" w:eastAsia="Wingdings" w:hAnsi="Wingdings" w:cs="Wingdings"/>
        <w:b w:val="0"/>
        <w:i w:val="0"/>
        <w:strike w:val="0"/>
        <w:dstrike w:val="0"/>
        <w:color w:val="000000"/>
        <w:sz w:val="22"/>
        <w:szCs w:val="22"/>
        <w:u w:val="none" w:color="000000"/>
        <w:bdr w:val="none" w:sz="0" w:space="0" w:color="auto"/>
        <w:shd w:val="clear" w:color="auto" w:fill="auto"/>
        <w:vertAlign w:val="baseline"/>
      </w:rPr>
    </w:lvl>
    <w:lvl w:ilvl="7" w:tplc="536CDAB8">
      <w:start w:val="1"/>
      <w:numFmt w:val="bullet"/>
      <w:lvlText w:val="o"/>
      <w:lvlJc w:val="left"/>
      <w:pPr>
        <w:ind w:left="5760"/>
      </w:pPr>
      <w:rPr>
        <w:rFonts w:ascii="Wingdings" w:eastAsia="Wingdings" w:hAnsi="Wingdings" w:cs="Wingdings"/>
        <w:b w:val="0"/>
        <w:i w:val="0"/>
        <w:strike w:val="0"/>
        <w:dstrike w:val="0"/>
        <w:color w:val="000000"/>
        <w:sz w:val="22"/>
        <w:szCs w:val="22"/>
        <w:u w:val="none" w:color="000000"/>
        <w:bdr w:val="none" w:sz="0" w:space="0" w:color="auto"/>
        <w:shd w:val="clear" w:color="auto" w:fill="auto"/>
        <w:vertAlign w:val="baseline"/>
      </w:rPr>
    </w:lvl>
    <w:lvl w:ilvl="8" w:tplc="3E86F1E2">
      <w:start w:val="1"/>
      <w:numFmt w:val="bullet"/>
      <w:lvlText w:val="▪"/>
      <w:lvlJc w:val="left"/>
      <w:pPr>
        <w:ind w:left="6480"/>
      </w:pPr>
      <w:rPr>
        <w:rFonts w:ascii="Wingdings" w:eastAsia="Wingdings" w:hAnsi="Wingdings" w:cs="Wingdings"/>
        <w:b w:val="0"/>
        <w:i w:val="0"/>
        <w:strike w:val="0"/>
        <w:dstrike w:val="0"/>
        <w:color w:val="000000"/>
        <w:sz w:val="22"/>
        <w:szCs w:val="22"/>
        <w:u w:val="none" w:color="000000"/>
        <w:bdr w:val="none" w:sz="0" w:space="0" w:color="auto"/>
        <w:shd w:val="clear" w:color="auto" w:fill="auto"/>
        <w:vertAlign w:val="baseline"/>
      </w:rPr>
    </w:lvl>
  </w:abstractNum>
  <w:abstractNum w:abstractNumId="11" w15:restartNumberingAfterBreak="0">
    <w:nsid w:val="3D715EB0"/>
    <w:multiLevelType w:val="hybridMultilevel"/>
    <w:tmpl w:val="8438C570"/>
    <w:lvl w:ilvl="0" w:tplc="05A86852">
      <w:start w:val="1"/>
      <w:numFmt w:val="bullet"/>
      <w:lvlText w:val="§"/>
      <w:lvlJc w:val="left"/>
      <w:pPr>
        <w:ind w:left="739"/>
      </w:pPr>
      <w:rPr>
        <w:rFonts w:ascii="Wingdings" w:eastAsia="Wingdings" w:hAnsi="Wingdings" w:cs="Wingdings"/>
        <w:b w:val="0"/>
        <w:i w:val="0"/>
        <w:strike w:val="0"/>
        <w:dstrike w:val="0"/>
        <w:color w:val="000000"/>
        <w:sz w:val="22"/>
        <w:szCs w:val="22"/>
        <w:u w:val="none" w:color="000000"/>
        <w:bdr w:val="none" w:sz="0" w:space="0" w:color="auto"/>
        <w:shd w:val="clear" w:color="auto" w:fill="auto"/>
        <w:vertAlign w:val="baseline"/>
      </w:rPr>
    </w:lvl>
    <w:lvl w:ilvl="1" w:tplc="927E7158">
      <w:start w:val="1"/>
      <w:numFmt w:val="bullet"/>
      <w:lvlText w:val="o"/>
      <w:lvlJc w:val="left"/>
      <w:pPr>
        <w:ind w:left="1440"/>
      </w:pPr>
      <w:rPr>
        <w:rFonts w:ascii="Wingdings" w:eastAsia="Wingdings" w:hAnsi="Wingdings" w:cs="Wingdings"/>
        <w:b w:val="0"/>
        <w:i w:val="0"/>
        <w:strike w:val="0"/>
        <w:dstrike w:val="0"/>
        <w:color w:val="000000"/>
        <w:sz w:val="22"/>
        <w:szCs w:val="22"/>
        <w:u w:val="none" w:color="000000"/>
        <w:bdr w:val="none" w:sz="0" w:space="0" w:color="auto"/>
        <w:shd w:val="clear" w:color="auto" w:fill="auto"/>
        <w:vertAlign w:val="baseline"/>
      </w:rPr>
    </w:lvl>
    <w:lvl w:ilvl="2" w:tplc="AD6CB922">
      <w:start w:val="1"/>
      <w:numFmt w:val="bullet"/>
      <w:lvlText w:val="▪"/>
      <w:lvlJc w:val="left"/>
      <w:pPr>
        <w:ind w:left="2160"/>
      </w:pPr>
      <w:rPr>
        <w:rFonts w:ascii="Wingdings" w:eastAsia="Wingdings" w:hAnsi="Wingdings" w:cs="Wingdings"/>
        <w:b w:val="0"/>
        <w:i w:val="0"/>
        <w:strike w:val="0"/>
        <w:dstrike w:val="0"/>
        <w:color w:val="000000"/>
        <w:sz w:val="22"/>
        <w:szCs w:val="22"/>
        <w:u w:val="none" w:color="000000"/>
        <w:bdr w:val="none" w:sz="0" w:space="0" w:color="auto"/>
        <w:shd w:val="clear" w:color="auto" w:fill="auto"/>
        <w:vertAlign w:val="baseline"/>
      </w:rPr>
    </w:lvl>
    <w:lvl w:ilvl="3" w:tplc="01601954">
      <w:start w:val="1"/>
      <w:numFmt w:val="bullet"/>
      <w:lvlText w:val="•"/>
      <w:lvlJc w:val="left"/>
      <w:pPr>
        <w:ind w:left="2880"/>
      </w:pPr>
      <w:rPr>
        <w:rFonts w:ascii="Wingdings" w:eastAsia="Wingdings" w:hAnsi="Wingdings" w:cs="Wingdings"/>
        <w:b w:val="0"/>
        <w:i w:val="0"/>
        <w:strike w:val="0"/>
        <w:dstrike w:val="0"/>
        <w:color w:val="000000"/>
        <w:sz w:val="22"/>
        <w:szCs w:val="22"/>
        <w:u w:val="none" w:color="000000"/>
        <w:bdr w:val="none" w:sz="0" w:space="0" w:color="auto"/>
        <w:shd w:val="clear" w:color="auto" w:fill="auto"/>
        <w:vertAlign w:val="baseline"/>
      </w:rPr>
    </w:lvl>
    <w:lvl w:ilvl="4" w:tplc="F2E0357C">
      <w:start w:val="1"/>
      <w:numFmt w:val="bullet"/>
      <w:lvlText w:val="o"/>
      <w:lvlJc w:val="left"/>
      <w:pPr>
        <w:ind w:left="3600"/>
      </w:pPr>
      <w:rPr>
        <w:rFonts w:ascii="Wingdings" w:eastAsia="Wingdings" w:hAnsi="Wingdings" w:cs="Wingdings"/>
        <w:b w:val="0"/>
        <w:i w:val="0"/>
        <w:strike w:val="0"/>
        <w:dstrike w:val="0"/>
        <w:color w:val="000000"/>
        <w:sz w:val="22"/>
        <w:szCs w:val="22"/>
        <w:u w:val="none" w:color="000000"/>
        <w:bdr w:val="none" w:sz="0" w:space="0" w:color="auto"/>
        <w:shd w:val="clear" w:color="auto" w:fill="auto"/>
        <w:vertAlign w:val="baseline"/>
      </w:rPr>
    </w:lvl>
    <w:lvl w:ilvl="5" w:tplc="42F65466">
      <w:start w:val="1"/>
      <w:numFmt w:val="bullet"/>
      <w:lvlText w:val="▪"/>
      <w:lvlJc w:val="left"/>
      <w:pPr>
        <w:ind w:left="4320"/>
      </w:pPr>
      <w:rPr>
        <w:rFonts w:ascii="Wingdings" w:eastAsia="Wingdings" w:hAnsi="Wingdings" w:cs="Wingdings"/>
        <w:b w:val="0"/>
        <w:i w:val="0"/>
        <w:strike w:val="0"/>
        <w:dstrike w:val="0"/>
        <w:color w:val="000000"/>
        <w:sz w:val="22"/>
        <w:szCs w:val="22"/>
        <w:u w:val="none" w:color="000000"/>
        <w:bdr w:val="none" w:sz="0" w:space="0" w:color="auto"/>
        <w:shd w:val="clear" w:color="auto" w:fill="auto"/>
        <w:vertAlign w:val="baseline"/>
      </w:rPr>
    </w:lvl>
    <w:lvl w:ilvl="6" w:tplc="24760690">
      <w:start w:val="1"/>
      <w:numFmt w:val="bullet"/>
      <w:lvlText w:val="•"/>
      <w:lvlJc w:val="left"/>
      <w:pPr>
        <w:ind w:left="5040"/>
      </w:pPr>
      <w:rPr>
        <w:rFonts w:ascii="Wingdings" w:eastAsia="Wingdings" w:hAnsi="Wingdings" w:cs="Wingdings"/>
        <w:b w:val="0"/>
        <w:i w:val="0"/>
        <w:strike w:val="0"/>
        <w:dstrike w:val="0"/>
        <w:color w:val="000000"/>
        <w:sz w:val="22"/>
        <w:szCs w:val="22"/>
        <w:u w:val="none" w:color="000000"/>
        <w:bdr w:val="none" w:sz="0" w:space="0" w:color="auto"/>
        <w:shd w:val="clear" w:color="auto" w:fill="auto"/>
        <w:vertAlign w:val="baseline"/>
      </w:rPr>
    </w:lvl>
    <w:lvl w:ilvl="7" w:tplc="031473F4">
      <w:start w:val="1"/>
      <w:numFmt w:val="bullet"/>
      <w:lvlText w:val="o"/>
      <w:lvlJc w:val="left"/>
      <w:pPr>
        <w:ind w:left="5760"/>
      </w:pPr>
      <w:rPr>
        <w:rFonts w:ascii="Wingdings" w:eastAsia="Wingdings" w:hAnsi="Wingdings" w:cs="Wingdings"/>
        <w:b w:val="0"/>
        <w:i w:val="0"/>
        <w:strike w:val="0"/>
        <w:dstrike w:val="0"/>
        <w:color w:val="000000"/>
        <w:sz w:val="22"/>
        <w:szCs w:val="22"/>
        <w:u w:val="none" w:color="000000"/>
        <w:bdr w:val="none" w:sz="0" w:space="0" w:color="auto"/>
        <w:shd w:val="clear" w:color="auto" w:fill="auto"/>
        <w:vertAlign w:val="baseline"/>
      </w:rPr>
    </w:lvl>
    <w:lvl w:ilvl="8" w:tplc="ECC4A386">
      <w:start w:val="1"/>
      <w:numFmt w:val="bullet"/>
      <w:lvlText w:val="▪"/>
      <w:lvlJc w:val="left"/>
      <w:pPr>
        <w:ind w:left="6480"/>
      </w:pPr>
      <w:rPr>
        <w:rFonts w:ascii="Wingdings" w:eastAsia="Wingdings" w:hAnsi="Wingdings" w:cs="Wingdings"/>
        <w:b w:val="0"/>
        <w:i w:val="0"/>
        <w:strike w:val="0"/>
        <w:dstrike w:val="0"/>
        <w:color w:val="000000"/>
        <w:sz w:val="22"/>
        <w:szCs w:val="22"/>
        <w:u w:val="none" w:color="000000"/>
        <w:bdr w:val="none" w:sz="0" w:space="0" w:color="auto"/>
        <w:shd w:val="clear" w:color="auto" w:fill="auto"/>
        <w:vertAlign w:val="baseline"/>
      </w:rPr>
    </w:lvl>
  </w:abstractNum>
  <w:abstractNum w:abstractNumId="12" w15:restartNumberingAfterBreak="0">
    <w:nsid w:val="4FE5537A"/>
    <w:multiLevelType w:val="hybridMultilevel"/>
    <w:tmpl w:val="7C7C089C"/>
    <w:lvl w:ilvl="0" w:tplc="134CCF2A">
      <w:start w:val="1"/>
      <w:numFmt w:val="bullet"/>
      <w:lvlText w:val="-"/>
      <w:lvlJc w:val="left"/>
      <w:pPr>
        <w:ind w:left="758" w:hanging="360"/>
      </w:pPr>
      <w:rPr>
        <w:rFonts w:ascii="Calibri" w:eastAsia="Calibri" w:hAnsi="Calibri" w:cs="Calibri" w:hint="default"/>
      </w:rPr>
    </w:lvl>
    <w:lvl w:ilvl="1" w:tplc="48090003" w:tentative="1">
      <w:start w:val="1"/>
      <w:numFmt w:val="bullet"/>
      <w:lvlText w:val="o"/>
      <w:lvlJc w:val="left"/>
      <w:pPr>
        <w:ind w:left="1459" w:hanging="360"/>
      </w:pPr>
      <w:rPr>
        <w:rFonts w:ascii="Courier New" w:hAnsi="Courier New" w:cs="Courier New" w:hint="default"/>
      </w:rPr>
    </w:lvl>
    <w:lvl w:ilvl="2" w:tplc="48090005" w:tentative="1">
      <w:start w:val="1"/>
      <w:numFmt w:val="bullet"/>
      <w:lvlText w:val=""/>
      <w:lvlJc w:val="left"/>
      <w:pPr>
        <w:ind w:left="2179" w:hanging="360"/>
      </w:pPr>
      <w:rPr>
        <w:rFonts w:ascii="Wingdings" w:hAnsi="Wingdings" w:hint="default"/>
      </w:rPr>
    </w:lvl>
    <w:lvl w:ilvl="3" w:tplc="48090001" w:tentative="1">
      <w:start w:val="1"/>
      <w:numFmt w:val="bullet"/>
      <w:lvlText w:val=""/>
      <w:lvlJc w:val="left"/>
      <w:pPr>
        <w:ind w:left="2899" w:hanging="360"/>
      </w:pPr>
      <w:rPr>
        <w:rFonts w:ascii="Symbol" w:hAnsi="Symbol" w:hint="default"/>
      </w:rPr>
    </w:lvl>
    <w:lvl w:ilvl="4" w:tplc="48090003" w:tentative="1">
      <w:start w:val="1"/>
      <w:numFmt w:val="bullet"/>
      <w:lvlText w:val="o"/>
      <w:lvlJc w:val="left"/>
      <w:pPr>
        <w:ind w:left="3619" w:hanging="360"/>
      </w:pPr>
      <w:rPr>
        <w:rFonts w:ascii="Courier New" w:hAnsi="Courier New" w:cs="Courier New" w:hint="default"/>
      </w:rPr>
    </w:lvl>
    <w:lvl w:ilvl="5" w:tplc="48090005" w:tentative="1">
      <w:start w:val="1"/>
      <w:numFmt w:val="bullet"/>
      <w:lvlText w:val=""/>
      <w:lvlJc w:val="left"/>
      <w:pPr>
        <w:ind w:left="4339" w:hanging="360"/>
      </w:pPr>
      <w:rPr>
        <w:rFonts w:ascii="Wingdings" w:hAnsi="Wingdings" w:hint="default"/>
      </w:rPr>
    </w:lvl>
    <w:lvl w:ilvl="6" w:tplc="48090001" w:tentative="1">
      <w:start w:val="1"/>
      <w:numFmt w:val="bullet"/>
      <w:lvlText w:val=""/>
      <w:lvlJc w:val="left"/>
      <w:pPr>
        <w:ind w:left="5059" w:hanging="360"/>
      </w:pPr>
      <w:rPr>
        <w:rFonts w:ascii="Symbol" w:hAnsi="Symbol" w:hint="default"/>
      </w:rPr>
    </w:lvl>
    <w:lvl w:ilvl="7" w:tplc="48090003" w:tentative="1">
      <w:start w:val="1"/>
      <w:numFmt w:val="bullet"/>
      <w:lvlText w:val="o"/>
      <w:lvlJc w:val="left"/>
      <w:pPr>
        <w:ind w:left="5779" w:hanging="360"/>
      </w:pPr>
      <w:rPr>
        <w:rFonts w:ascii="Courier New" w:hAnsi="Courier New" w:cs="Courier New" w:hint="default"/>
      </w:rPr>
    </w:lvl>
    <w:lvl w:ilvl="8" w:tplc="48090005" w:tentative="1">
      <w:start w:val="1"/>
      <w:numFmt w:val="bullet"/>
      <w:lvlText w:val=""/>
      <w:lvlJc w:val="left"/>
      <w:pPr>
        <w:ind w:left="6499" w:hanging="360"/>
      </w:pPr>
      <w:rPr>
        <w:rFonts w:ascii="Wingdings" w:hAnsi="Wingdings" w:hint="default"/>
      </w:rPr>
    </w:lvl>
  </w:abstractNum>
  <w:abstractNum w:abstractNumId="13" w15:restartNumberingAfterBreak="0">
    <w:nsid w:val="5839531E"/>
    <w:multiLevelType w:val="hybridMultilevel"/>
    <w:tmpl w:val="D36EAA34"/>
    <w:lvl w:ilvl="0" w:tplc="00668C20">
      <w:start w:val="1"/>
      <w:numFmt w:val="bullet"/>
      <w:lvlText w:val="§"/>
      <w:lvlJc w:val="left"/>
      <w:pPr>
        <w:ind w:left="739"/>
      </w:pPr>
      <w:rPr>
        <w:rFonts w:ascii="Wingdings" w:eastAsia="Wingdings" w:hAnsi="Wingdings" w:cs="Wingdings"/>
        <w:b w:val="0"/>
        <w:i w:val="0"/>
        <w:strike w:val="0"/>
        <w:dstrike w:val="0"/>
        <w:color w:val="000000"/>
        <w:sz w:val="22"/>
        <w:szCs w:val="22"/>
        <w:u w:val="none" w:color="000000"/>
        <w:bdr w:val="none" w:sz="0" w:space="0" w:color="auto"/>
        <w:shd w:val="clear" w:color="auto" w:fill="auto"/>
        <w:vertAlign w:val="baseline"/>
      </w:rPr>
    </w:lvl>
    <w:lvl w:ilvl="1" w:tplc="3D741BEE">
      <w:start w:val="1"/>
      <w:numFmt w:val="bullet"/>
      <w:lvlText w:val="o"/>
      <w:lvlJc w:val="left"/>
      <w:pPr>
        <w:ind w:left="1439"/>
      </w:pPr>
      <w:rPr>
        <w:rFonts w:ascii="Wingdings" w:eastAsia="Wingdings" w:hAnsi="Wingdings" w:cs="Wingdings"/>
        <w:b w:val="0"/>
        <w:i w:val="0"/>
        <w:strike w:val="0"/>
        <w:dstrike w:val="0"/>
        <w:color w:val="000000"/>
        <w:sz w:val="22"/>
        <w:szCs w:val="22"/>
        <w:u w:val="none" w:color="000000"/>
        <w:bdr w:val="none" w:sz="0" w:space="0" w:color="auto"/>
        <w:shd w:val="clear" w:color="auto" w:fill="auto"/>
        <w:vertAlign w:val="baseline"/>
      </w:rPr>
    </w:lvl>
    <w:lvl w:ilvl="2" w:tplc="FCEA2AE2">
      <w:start w:val="1"/>
      <w:numFmt w:val="bullet"/>
      <w:lvlText w:val="▪"/>
      <w:lvlJc w:val="left"/>
      <w:pPr>
        <w:ind w:left="2159"/>
      </w:pPr>
      <w:rPr>
        <w:rFonts w:ascii="Wingdings" w:eastAsia="Wingdings" w:hAnsi="Wingdings" w:cs="Wingdings"/>
        <w:b w:val="0"/>
        <w:i w:val="0"/>
        <w:strike w:val="0"/>
        <w:dstrike w:val="0"/>
        <w:color w:val="000000"/>
        <w:sz w:val="22"/>
        <w:szCs w:val="22"/>
        <w:u w:val="none" w:color="000000"/>
        <w:bdr w:val="none" w:sz="0" w:space="0" w:color="auto"/>
        <w:shd w:val="clear" w:color="auto" w:fill="auto"/>
        <w:vertAlign w:val="baseline"/>
      </w:rPr>
    </w:lvl>
    <w:lvl w:ilvl="3" w:tplc="6DE2F212">
      <w:start w:val="1"/>
      <w:numFmt w:val="bullet"/>
      <w:lvlText w:val="•"/>
      <w:lvlJc w:val="left"/>
      <w:pPr>
        <w:ind w:left="2879"/>
      </w:pPr>
      <w:rPr>
        <w:rFonts w:ascii="Wingdings" w:eastAsia="Wingdings" w:hAnsi="Wingdings" w:cs="Wingdings"/>
        <w:b w:val="0"/>
        <w:i w:val="0"/>
        <w:strike w:val="0"/>
        <w:dstrike w:val="0"/>
        <w:color w:val="000000"/>
        <w:sz w:val="22"/>
        <w:szCs w:val="22"/>
        <w:u w:val="none" w:color="000000"/>
        <w:bdr w:val="none" w:sz="0" w:space="0" w:color="auto"/>
        <w:shd w:val="clear" w:color="auto" w:fill="auto"/>
        <w:vertAlign w:val="baseline"/>
      </w:rPr>
    </w:lvl>
    <w:lvl w:ilvl="4" w:tplc="24DEA11C">
      <w:start w:val="1"/>
      <w:numFmt w:val="bullet"/>
      <w:lvlText w:val="o"/>
      <w:lvlJc w:val="left"/>
      <w:pPr>
        <w:ind w:left="3599"/>
      </w:pPr>
      <w:rPr>
        <w:rFonts w:ascii="Wingdings" w:eastAsia="Wingdings" w:hAnsi="Wingdings" w:cs="Wingdings"/>
        <w:b w:val="0"/>
        <w:i w:val="0"/>
        <w:strike w:val="0"/>
        <w:dstrike w:val="0"/>
        <w:color w:val="000000"/>
        <w:sz w:val="22"/>
        <w:szCs w:val="22"/>
        <w:u w:val="none" w:color="000000"/>
        <w:bdr w:val="none" w:sz="0" w:space="0" w:color="auto"/>
        <w:shd w:val="clear" w:color="auto" w:fill="auto"/>
        <w:vertAlign w:val="baseline"/>
      </w:rPr>
    </w:lvl>
    <w:lvl w:ilvl="5" w:tplc="4CCA5FFE">
      <w:start w:val="1"/>
      <w:numFmt w:val="bullet"/>
      <w:lvlText w:val="▪"/>
      <w:lvlJc w:val="left"/>
      <w:pPr>
        <w:ind w:left="4319"/>
      </w:pPr>
      <w:rPr>
        <w:rFonts w:ascii="Wingdings" w:eastAsia="Wingdings" w:hAnsi="Wingdings" w:cs="Wingdings"/>
        <w:b w:val="0"/>
        <w:i w:val="0"/>
        <w:strike w:val="0"/>
        <w:dstrike w:val="0"/>
        <w:color w:val="000000"/>
        <w:sz w:val="22"/>
        <w:szCs w:val="22"/>
        <w:u w:val="none" w:color="000000"/>
        <w:bdr w:val="none" w:sz="0" w:space="0" w:color="auto"/>
        <w:shd w:val="clear" w:color="auto" w:fill="auto"/>
        <w:vertAlign w:val="baseline"/>
      </w:rPr>
    </w:lvl>
    <w:lvl w:ilvl="6" w:tplc="0FDCCC58">
      <w:start w:val="1"/>
      <w:numFmt w:val="bullet"/>
      <w:lvlText w:val="•"/>
      <w:lvlJc w:val="left"/>
      <w:pPr>
        <w:ind w:left="5039"/>
      </w:pPr>
      <w:rPr>
        <w:rFonts w:ascii="Wingdings" w:eastAsia="Wingdings" w:hAnsi="Wingdings" w:cs="Wingdings"/>
        <w:b w:val="0"/>
        <w:i w:val="0"/>
        <w:strike w:val="0"/>
        <w:dstrike w:val="0"/>
        <w:color w:val="000000"/>
        <w:sz w:val="22"/>
        <w:szCs w:val="22"/>
        <w:u w:val="none" w:color="000000"/>
        <w:bdr w:val="none" w:sz="0" w:space="0" w:color="auto"/>
        <w:shd w:val="clear" w:color="auto" w:fill="auto"/>
        <w:vertAlign w:val="baseline"/>
      </w:rPr>
    </w:lvl>
    <w:lvl w:ilvl="7" w:tplc="C204856A">
      <w:start w:val="1"/>
      <w:numFmt w:val="bullet"/>
      <w:lvlText w:val="o"/>
      <w:lvlJc w:val="left"/>
      <w:pPr>
        <w:ind w:left="5759"/>
      </w:pPr>
      <w:rPr>
        <w:rFonts w:ascii="Wingdings" w:eastAsia="Wingdings" w:hAnsi="Wingdings" w:cs="Wingdings"/>
        <w:b w:val="0"/>
        <w:i w:val="0"/>
        <w:strike w:val="0"/>
        <w:dstrike w:val="0"/>
        <w:color w:val="000000"/>
        <w:sz w:val="22"/>
        <w:szCs w:val="22"/>
        <w:u w:val="none" w:color="000000"/>
        <w:bdr w:val="none" w:sz="0" w:space="0" w:color="auto"/>
        <w:shd w:val="clear" w:color="auto" w:fill="auto"/>
        <w:vertAlign w:val="baseline"/>
      </w:rPr>
    </w:lvl>
    <w:lvl w:ilvl="8" w:tplc="AC502502">
      <w:start w:val="1"/>
      <w:numFmt w:val="bullet"/>
      <w:lvlText w:val="▪"/>
      <w:lvlJc w:val="left"/>
      <w:pPr>
        <w:ind w:left="6479"/>
      </w:pPr>
      <w:rPr>
        <w:rFonts w:ascii="Wingdings" w:eastAsia="Wingdings" w:hAnsi="Wingdings" w:cs="Wingdings"/>
        <w:b w:val="0"/>
        <w:i w:val="0"/>
        <w:strike w:val="0"/>
        <w:dstrike w:val="0"/>
        <w:color w:val="000000"/>
        <w:sz w:val="22"/>
        <w:szCs w:val="22"/>
        <w:u w:val="none" w:color="000000"/>
        <w:bdr w:val="none" w:sz="0" w:space="0" w:color="auto"/>
        <w:shd w:val="clear" w:color="auto" w:fill="auto"/>
        <w:vertAlign w:val="baseline"/>
      </w:rPr>
    </w:lvl>
  </w:abstractNum>
  <w:abstractNum w:abstractNumId="14" w15:restartNumberingAfterBreak="0">
    <w:nsid w:val="58434591"/>
    <w:multiLevelType w:val="hybridMultilevel"/>
    <w:tmpl w:val="2292B924"/>
    <w:lvl w:ilvl="0" w:tplc="134CCF2A">
      <w:start w:val="1"/>
      <w:numFmt w:val="bullet"/>
      <w:lvlText w:val="-"/>
      <w:lvlJc w:val="left"/>
      <w:pPr>
        <w:ind w:left="739" w:hanging="360"/>
      </w:pPr>
      <w:rPr>
        <w:rFonts w:ascii="Calibri" w:eastAsia="Calibri" w:hAnsi="Calibri" w:cs="Calibri" w:hint="default"/>
      </w:rPr>
    </w:lvl>
    <w:lvl w:ilvl="1" w:tplc="48090003" w:tentative="1">
      <w:start w:val="1"/>
      <w:numFmt w:val="bullet"/>
      <w:lvlText w:val="o"/>
      <w:lvlJc w:val="left"/>
      <w:pPr>
        <w:ind w:left="1459" w:hanging="360"/>
      </w:pPr>
      <w:rPr>
        <w:rFonts w:ascii="Courier New" w:hAnsi="Courier New" w:cs="Courier New" w:hint="default"/>
      </w:rPr>
    </w:lvl>
    <w:lvl w:ilvl="2" w:tplc="48090005" w:tentative="1">
      <w:start w:val="1"/>
      <w:numFmt w:val="bullet"/>
      <w:lvlText w:val=""/>
      <w:lvlJc w:val="left"/>
      <w:pPr>
        <w:ind w:left="2179" w:hanging="360"/>
      </w:pPr>
      <w:rPr>
        <w:rFonts w:ascii="Wingdings" w:hAnsi="Wingdings" w:hint="default"/>
      </w:rPr>
    </w:lvl>
    <w:lvl w:ilvl="3" w:tplc="48090001" w:tentative="1">
      <w:start w:val="1"/>
      <w:numFmt w:val="bullet"/>
      <w:lvlText w:val=""/>
      <w:lvlJc w:val="left"/>
      <w:pPr>
        <w:ind w:left="2899" w:hanging="360"/>
      </w:pPr>
      <w:rPr>
        <w:rFonts w:ascii="Symbol" w:hAnsi="Symbol" w:hint="default"/>
      </w:rPr>
    </w:lvl>
    <w:lvl w:ilvl="4" w:tplc="48090003" w:tentative="1">
      <w:start w:val="1"/>
      <w:numFmt w:val="bullet"/>
      <w:lvlText w:val="o"/>
      <w:lvlJc w:val="left"/>
      <w:pPr>
        <w:ind w:left="3619" w:hanging="360"/>
      </w:pPr>
      <w:rPr>
        <w:rFonts w:ascii="Courier New" w:hAnsi="Courier New" w:cs="Courier New" w:hint="default"/>
      </w:rPr>
    </w:lvl>
    <w:lvl w:ilvl="5" w:tplc="48090005" w:tentative="1">
      <w:start w:val="1"/>
      <w:numFmt w:val="bullet"/>
      <w:lvlText w:val=""/>
      <w:lvlJc w:val="left"/>
      <w:pPr>
        <w:ind w:left="4339" w:hanging="360"/>
      </w:pPr>
      <w:rPr>
        <w:rFonts w:ascii="Wingdings" w:hAnsi="Wingdings" w:hint="default"/>
      </w:rPr>
    </w:lvl>
    <w:lvl w:ilvl="6" w:tplc="48090001" w:tentative="1">
      <w:start w:val="1"/>
      <w:numFmt w:val="bullet"/>
      <w:lvlText w:val=""/>
      <w:lvlJc w:val="left"/>
      <w:pPr>
        <w:ind w:left="5059" w:hanging="360"/>
      </w:pPr>
      <w:rPr>
        <w:rFonts w:ascii="Symbol" w:hAnsi="Symbol" w:hint="default"/>
      </w:rPr>
    </w:lvl>
    <w:lvl w:ilvl="7" w:tplc="48090003" w:tentative="1">
      <w:start w:val="1"/>
      <w:numFmt w:val="bullet"/>
      <w:lvlText w:val="o"/>
      <w:lvlJc w:val="left"/>
      <w:pPr>
        <w:ind w:left="5779" w:hanging="360"/>
      </w:pPr>
      <w:rPr>
        <w:rFonts w:ascii="Courier New" w:hAnsi="Courier New" w:cs="Courier New" w:hint="default"/>
      </w:rPr>
    </w:lvl>
    <w:lvl w:ilvl="8" w:tplc="48090005" w:tentative="1">
      <w:start w:val="1"/>
      <w:numFmt w:val="bullet"/>
      <w:lvlText w:val=""/>
      <w:lvlJc w:val="left"/>
      <w:pPr>
        <w:ind w:left="6499" w:hanging="360"/>
      </w:pPr>
      <w:rPr>
        <w:rFonts w:ascii="Wingdings" w:hAnsi="Wingdings" w:hint="default"/>
      </w:rPr>
    </w:lvl>
  </w:abstractNum>
  <w:abstractNum w:abstractNumId="15" w15:restartNumberingAfterBreak="0">
    <w:nsid w:val="5E646BA2"/>
    <w:multiLevelType w:val="hybridMultilevel"/>
    <w:tmpl w:val="A64C46B4"/>
    <w:lvl w:ilvl="0" w:tplc="75B2BE58">
      <w:start w:val="1"/>
      <w:numFmt w:val="decimal"/>
      <w:lvlText w:val="%1."/>
      <w:lvlJc w:val="left"/>
      <w:pPr>
        <w:ind w:left="379" w:hanging="360"/>
      </w:pPr>
      <w:rPr>
        <w:rFonts w:hint="default"/>
      </w:rPr>
    </w:lvl>
    <w:lvl w:ilvl="1" w:tplc="48090019" w:tentative="1">
      <w:start w:val="1"/>
      <w:numFmt w:val="lowerLetter"/>
      <w:lvlText w:val="%2."/>
      <w:lvlJc w:val="left"/>
      <w:pPr>
        <w:ind w:left="1099" w:hanging="360"/>
      </w:pPr>
    </w:lvl>
    <w:lvl w:ilvl="2" w:tplc="4809001B" w:tentative="1">
      <w:start w:val="1"/>
      <w:numFmt w:val="lowerRoman"/>
      <w:lvlText w:val="%3."/>
      <w:lvlJc w:val="right"/>
      <w:pPr>
        <w:ind w:left="1819" w:hanging="180"/>
      </w:pPr>
    </w:lvl>
    <w:lvl w:ilvl="3" w:tplc="4809000F" w:tentative="1">
      <w:start w:val="1"/>
      <w:numFmt w:val="decimal"/>
      <w:lvlText w:val="%4."/>
      <w:lvlJc w:val="left"/>
      <w:pPr>
        <w:ind w:left="2539" w:hanging="360"/>
      </w:pPr>
    </w:lvl>
    <w:lvl w:ilvl="4" w:tplc="48090019" w:tentative="1">
      <w:start w:val="1"/>
      <w:numFmt w:val="lowerLetter"/>
      <w:lvlText w:val="%5."/>
      <w:lvlJc w:val="left"/>
      <w:pPr>
        <w:ind w:left="3259" w:hanging="360"/>
      </w:pPr>
    </w:lvl>
    <w:lvl w:ilvl="5" w:tplc="4809001B" w:tentative="1">
      <w:start w:val="1"/>
      <w:numFmt w:val="lowerRoman"/>
      <w:lvlText w:val="%6."/>
      <w:lvlJc w:val="right"/>
      <w:pPr>
        <w:ind w:left="3979" w:hanging="180"/>
      </w:pPr>
    </w:lvl>
    <w:lvl w:ilvl="6" w:tplc="4809000F" w:tentative="1">
      <w:start w:val="1"/>
      <w:numFmt w:val="decimal"/>
      <w:lvlText w:val="%7."/>
      <w:lvlJc w:val="left"/>
      <w:pPr>
        <w:ind w:left="4699" w:hanging="360"/>
      </w:pPr>
    </w:lvl>
    <w:lvl w:ilvl="7" w:tplc="48090019" w:tentative="1">
      <w:start w:val="1"/>
      <w:numFmt w:val="lowerLetter"/>
      <w:lvlText w:val="%8."/>
      <w:lvlJc w:val="left"/>
      <w:pPr>
        <w:ind w:left="5419" w:hanging="360"/>
      </w:pPr>
    </w:lvl>
    <w:lvl w:ilvl="8" w:tplc="4809001B" w:tentative="1">
      <w:start w:val="1"/>
      <w:numFmt w:val="lowerRoman"/>
      <w:lvlText w:val="%9."/>
      <w:lvlJc w:val="right"/>
      <w:pPr>
        <w:ind w:left="6139" w:hanging="180"/>
      </w:pPr>
    </w:lvl>
  </w:abstractNum>
  <w:abstractNum w:abstractNumId="16" w15:restartNumberingAfterBreak="0">
    <w:nsid w:val="6C1115E4"/>
    <w:multiLevelType w:val="hybridMultilevel"/>
    <w:tmpl w:val="D22C7DD2"/>
    <w:lvl w:ilvl="0" w:tplc="84D428B4">
      <w:start w:val="1"/>
      <w:numFmt w:val="decimal"/>
      <w:lvlText w:val="%1."/>
      <w:lvlJc w:val="left"/>
      <w:pPr>
        <w:ind w:left="424" w:hanging="360"/>
      </w:pPr>
      <w:rPr>
        <w:rFonts w:hint="default"/>
      </w:rPr>
    </w:lvl>
    <w:lvl w:ilvl="1" w:tplc="48090019" w:tentative="1">
      <w:start w:val="1"/>
      <w:numFmt w:val="lowerLetter"/>
      <w:lvlText w:val="%2."/>
      <w:lvlJc w:val="left"/>
      <w:pPr>
        <w:ind w:left="1144" w:hanging="360"/>
      </w:pPr>
    </w:lvl>
    <w:lvl w:ilvl="2" w:tplc="4809001B" w:tentative="1">
      <w:start w:val="1"/>
      <w:numFmt w:val="lowerRoman"/>
      <w:lvlText w:val="%3."/>
      <w:lvlJc w:val="right"/>
      <w:pPr>
        <w:ind w:left="1864" w:hanging="180"/>
      </w:pPr>
    </w:lvl>
    <w:lvl w:ilvl="3" w:tplc="4809000F" w:tentative="1">
      <w:start w:val="1"/>
      <w:numFmt w:val="decimal"/>
      <w:lvlText w:val="%4."/>
      <w:lvlJc w:val="left"/>
      <w:pPr>
        <w:ind w:left="2584" w:hanging="360"/>
      </w:pPr>
    </w:lvl>
    <w:lvl w:ilvl="4" w:tplc="48090019" w:tentative="1">
      <w:start w:val="1"/>
      <w:numFmt w:val="lowerLetter"/>
      <w:lvlText w:val="%5."/>
      <w:lvlJc w:val="left"/>
      <w:pPr>
        <w:ind w:left="3304" w:hanging="360"/>
      </w:pPr>
    </w:lvl>
    <w:lvl w:ilvl="5" w:tplc="4809001B" w:tentative="1">
      <w:start w:val="1"/>
      <w:numFmt w:val="lowerRoman"/>
      <w:lvlText w:val="%6."/>
      <w:lvlJc w:val="right"/>
      <w:pPr>
        <w:ind w:left="4024" w:hanging="180"/>
      </w:pPr>
    </w:lvl>
    <w:lvl w:ilvl="6" w:tplc="4809000F" w:tentative="1">
      <w:start w:val="1"/>
      <w:numFmt w:val="decimal"/>
      <w:lvlText w:val="%7."/>
      <w:lvlJc w:val="left"/>
      <w:pPr>
        <w:ind w:left="4744" w:hanging="360"/>
      </w:pPr>
    </w:lvl>
    <w:lvl w:ilvl="7" w:tplc="48090019" w:tentative="1">
      <w:start w:val="1"/>
      <w:numFmt w:val="lowerLetter"/>
      <w:lvlText w:val="%8."/>
      <w:lvlJc w:val="left"/>
      <w:pPr>
        <w:ind w:left="5464" w:hanging="360"/>
      </w:pPr>
    </w:lvl>
    <w:lvl w:ilvl="8" w:tplc="4809001B" w:tentative="1">
      <w:start w:val="1"/>
      <w:numFmt w:val="lowerRoman"/>
      <w:lvlText w:val="%9."/>
      <w:lvlJc w:val="right"/>
      <w:pPr>
        <w:ind w:left="6184" w:hanging="180"/>
      </w:pPr>
    </w:lvl>
  </w:abstractNum>
  <w:abstractNum w:abstractNumId="17" w15:restartNumberingAfterBreak="0">
    <w:nsid w:val="6C5666BA"/>
    <w:multiLevelType w:val="hybridMultilevel"/>
    <w:tmpl w:val="6526F170"/>
    <w:lvl w:ilvl="0" w:tplc="1FF8C3D6">
      <w:start w:val="1"/>
      <w:numFmt w:val="bullet"/>
      <w:lvlText w:val="§"/>
      <w:lvlJc w:val="left"/>
      <w:pPr>
        <w:ind w:left="739"/>
      </w:pPr>
      <w:rPr>
        <w:rFonts w:ascii="Wingdings" w:eastAsia="Wingdings" w:hAnsi="Wingdings" w:cs="Wingdings"/>
        <w:b w:val="0"/>
        <w:i w:val="0"/>
        <w:strike w:val="0"/>
        <w:dstrike w:val="0"/>
        <w:color w:val="000000"/>
        <w:sz w:val="22"/>
        <w:szCs w:val="22"/>
        <w:u w:val="none" w:color="000000"/>
        <w:bdr w:val="none" w:sz="0" w:space="0" w:color="auto"/>
        <w:shd w:val="clear" w:color="auto" w:fill="auto"/>
        <w:vertAlign w:val="baseline"/>
      </w:rPr>
    </w:lvl>
    <w:lvl w:ilvl="1" w:tplc="7908B45A">
      <w:start w:val="1"/>
      <w:numFmt w:val="bullet"/>
      <w:lvlText w:val="o"/>
      <w:lvlJc w:val="left"/>
      <w:pPr>
        <w:ind w:left="1440"/>
      </w:pPr>
      <w:rPr>
        <w:rFonts w:ascii="Wingdings" w:eastAsia="Wingdings" w:hAnsi="Wingdings" w:cs="Wingdings"/>
        <w:b w:val="0"/>
        <w:i w:val="0"/>
        <w:strike w:val="0"/>
        <w:dstrike w:val="0"/>
        <w:color w:val="000000"/>
        <w:sz w:val="22"/>
        <w:szCs w:val="22"/>
        <w:u w:val="none" w:color="000000"/>
        <w:bdr w:val="none" w:sz="0" w:space="0" w:color="auto"/>
        <w:shd w:val="clear" w:color="auto" w:fill="auto"/>
        <w:vertAlign w:val="baseline"/>
      </w:rPr>
    </w:lvl>
    <w:lvl w:ilvl="2" w:tplc="6F70BE9C">
      <w:start w:val="1"/>
      <w:numFmt w:val="bullet"/>
      <w:lvlText w:val="▪"/>
      <w:lvlJc w:val="left"/>
      <w:pPr>
        <w:ind w:left="2160"/>
      </w:pPr>
      <w:rPr>
        <w:rFonts w:ascii="Wingdings" w:eastAsia="Wingdings" w:hAnsi="Wingdings" w:cs="Wingdings"/>
        <w:b w:val="0"/>
        <w:i w:val="0"/>
        <w:strike w:val="0"/>
        <w:dstrike w:val="0"/>
        <w:color w:val="000000"/>
        <w:sz w:val="22"/>
        <w:szCs w:val="22"/>
        <w:u w:val="none" w:color="000000"/>
        <w:bdr w:val="none" w:sz="0" w:space="0" w:color="auto"/>
        <w:shd w:val="clear" w:color="auto" w:fill="auto"/>
        <w:vertAlign w:val="baseline"/>
      </w:rPr>
    </w:lvl>
    <w:lvl w:ilvl="3" w:tplc="F4C25F40">
      <w:start w:val="1"/>
      <w:numFmt w:val="bullet"/>
      <w:lvlText w:val="•"/>
      <w:lvlJc w:val="left"/>
      <w:pPr>
        <w:ind w:left="2880"/>
      </w:pPr>
      <w:rPr>
        <w:rFonts w:ascii="Wingdings" w:eastAsia="Wingdings" w:hAnsi="Wingdings" w:cs="Wingdings"/>
        <w:b w:val="0"/>
        <w:i w:val="0"/>
        <w:strike w:val="0"/>
        <w:dstrike w:val="0"/>
        <w:color w:val="000000"/>
        <w:sz w:val="22"/>
        <w:szCs w:val="22"/>
        <w:u w:val="none" w:color="000000"/>
        <w:bdr w:val="none" w:sz="0" w:space="0" w:color="auto"/>
        <w:shd w:val="clear" w:color="auto" w:fill="auto"/>
        <w:vertAlign w:val="baseline"/>
      </w:rPr>
    </w:lvl>
    <w:lvl w:ilvl="4" w:tplc="89CE3308">
      <w:start w:val="1"/>
      <w:numFmt w:val="bullet"/>
      <w:lvlText w:val="o"/>
      <w:lvlJc w:val="left"/>
      <w:pPr>
        <w:ind w:left="3600"/>
      </w:pPr>
      <w:rPr>
        <w:rFonts w:ascii="Wingdings" w:eastAsia="Wingdings" w:hAnsi="Wingdings" w:cs="Wingdings"/>
        <w:b w:val="0"/>
        <w:i w:val="0"/>
        <w:strike w:val="0"/>
        <w:dstrike w:val="0"/>
        <w:color w:val="000000"/>
        <w:sz w:val="22"/>
        <w:szCs w:val="22"/>
        <w:u w:val="none" w:color="000000"/>
        <w:bdr w:val="none" w:sz="0" w:space="0" w:color="auto"/>
        <w:shd w:val="clear" w:color="auto" w:fill="auto"/>
        <w:vertAlign w:val="baseline"/>
      </w:rPr>
    </w:lvl>
    <w:lvl w:ilvl="5" w:tplc="47642570">
      <w:start w:val="1"/>
      <w:numFmt w:val="bullet"/>
      <w:lvlText w:val="▪"/>
      <w:lvlJc w:val="left"/>
      <w:pPr>
        <w:ind w:left="4320"/>
      </w:pPr>
      <w:rPr>
        <w:rFonts w:ascii="Wingdings" w:eastAsia="Wingdings" w:hAnsi="Wingdings" w:cs="Wingdings"/>
        <w:b w:val="0"/>
        <w:i w:val="0"/>
        <w:strike w:val="0"/>
        <w:dstrike w:val="0"/>
        <w:color w:val="000000"/>
        <w:sz w:val="22"/>
        <w:szCs w:val="22"/>
        <w:u w:val="none" w:color="000000"/>
        <w:bdr w:val="none" w:sz="0" w:space="0" w:color="auto"/>
        <w:shd w:val="clear" w:color="auto" w:fill="auto"/>
        <w:vertAlign w:val="baseline"/>
      </w:rPr>
    </w:lvl>
    <w:lvl w:ilvl="6" w:tplc="A5E2745A">
      <w:start w:val="1"/>
      <w:numFmt w:val="bullet"/>
      <w:lvlText w:val="•"/>
      <w:lvlJc w:val="left"/>
      <w:pPr>
        <w:ind w:left="5040"/>
      </w:pPr>
      <w:rPr>
        <w:rFonts w:ascii="Wingdings" w:eastAsia="Wingdings" w:hAnsi="Wingdings" w:cs="Wingdings"/>
        <w:b w:val="0"/>
        <w:i w:val="0"/>
        <w:strike w:val="0"/>
        <w:dstrike w:val="0"/>
        <w:color w:val="000000"/>
        <w:sz w:val="22"/>
        <w:szCs w:val="22"/>
        <w:u w:val="none" w:color="000000"/>
        <w:bdr w:val="none" w:sz="0" w:space="0" w:color="auto"/>
        <w:shd w:val="clear" w:color="auto" w:fill="auto"/>
        <w:vertAlign w:val="baseline"/>
      </w:rPr>
    </w:lvl>
    <w:lvl w:ilvl="7" w:tplc="3C202B8C">
      <w:start w:val="1"/>
      <w:numFmt w:val="bullet"/>
      <w:lvlText w:val="o"/>
      <w:lvlJc w:val="left"/>
      <w:pPr>
        <w:ind w:left="5760"/>
      </w:pPr>
      <w:rPr>
        <w:rFonts w:ascii="Wingdings" w:eastAsia="Wingdings" w:hAnsi="Wingdings" w:cs="Wingdings"/>
        <w:b w:val="0"/>
        <w:i w:val="0"/>
        <w:strike w:val="0"/>
        <w:dstrike w:val="0"/>
        <w:color w:val="000000"/>
        <w:sz w:val="22"/>
        <w:szCs w:val="22"/>
        <w:u w:val="none" w:color="000000"/>
        <w:bdr w:val="none" w:sz="0" w:space="0" w:color="auto"/>
        <w:shd w:val="clear" w:color="auto" w:fill="auto"/>
        <w:vertAlign w:val="baseline"/>
      </w:rPr>
    </w:lvl>
    <w:lvl w:ilvl="8" w:tplc="23D04884">
      <w:start w:val="1"/>
      <w:numFmt w:val="bullet"/>
      <w:lvlText w:val="▪"/>
      <w:lvlJc w:val="left"/>
      <w:pPr>
        <w:ind w:left="6480"/>
      </w:pPr>
      <w:rPr>
        <w:rFonts w:ascii="Wingdings" w:eastAsia="Wingdings" w:hAnsi="Wingdings" w:cs="Wingdings"/>
        <w:b w:val="0"/>
        <w:i w:val="0"/>
        <w:strike w:val="0"/>
        <w:dstrike w:val="0"/>
        <w:color w:val="000000"/>
        <w:sz w:val="22"/>
        <w:szCs w:val="22"/>
        <w:u w:val="none" w:color="000000"/>
        <w:bdr w:val="none" w:sz="0" w:space="0" w:color="auto"/>
        <w:shd w:val="clear" w:color="auto" w:fill="auto"/>
        <w:vertAlign w:val="baseline"/>
      </w:rPr>
    </w:lvl>
  </w:abstractNum>
  <w:abstractNum w:abstractNumId="18" w15:restartNumberingAfterBreak="0">
    <w:nsid w:val="6EFE58D2"/>
    <w:multiLevelType w:val="hybridMultilevel"/>
    <w:tmpl w:val="8B0E26C0"/>
    <w:lvl w:ilvl="0" w:tplc="134CCF2A">
      <w:start w:val="1"/>
      <w:numFmt w:val="bullet"/>
      <w:lvlText w:val="-"/>
      <w:lvlJc w:val="left"/>
      <w:pPr>
        <w:ind w:left="758" w:hanging="360"/>
      </w:pPr>
      <w:rPr>
        <w:rFonts w:ascii="Calibri" w:eastAsia="Calibri" w:hAnsi="Calibri" w:cs="Calibri" w:hint="default"/>
      </w:rPr>
    </w:lvl>
    <w:lvl w:ilvl="1" w:tplc="48090003" w:tentative="1">
      <w:start w:val="1"/>
      <w:numFmt w:val="bullet"/>
      <w:lvlText w:val="o"/>
      <w:lvlJc w:val="left"/>
      <w:pPr>
        <w:ind w:left="1459" w:hanging="360"/>
      </w:pPr>
      <w:rPr>
        <w:rFonts w:ascii="Courier New" w:hAnsi="Courier New" w:cs="Courier New" w:hint="default"/>
      </w:rPr>
    </w:lvl>
    <w:lvl w:ilvl="2" w:tplc="48090005" w:tentative="1">
      <w:start w:val="1"/>
      <w:numFmt w:val="bullet"/>
      <w:lvlText w:val=""/>
      <w:lvlJc w:val="left"/>
      <w:pPr>
        <w:ind w:left="2179" w:hanging="360"/>
      </w:pPr>
      <w:rPr>
        <w:rFonts w:ascii="Wingdings" w:hAnsi="Wingdings" w:hint="default"/>
      </w:rPr>
    </w:lvl>
    <w:lvl w:ilvl="3" w:tplc="48090001" w:tentative="1">
      <w:start w:val="1"/>
      <w:numFmt w:val="bullet"/>
      <w:lvlText w:val=""/>
      <w:lvlJc w:val="left"/>
      <w:pPr>
        <w:ind w:left="2899" w:hanging="360"/>
      </w:pPr>
      <w:rPr>
        <w:rFonts w:ascii="Symbol" w:hAnsi="Symbol" w:hint="default"/>
      </w:rPr>
    </w:lvl>
    <w:lvl w:ilvl="4" w:tplc="48090003" w:tentative="1">
      <w:start w:val="1"/>
      <w:numFmt w:val="bullet"/>
      <w:lvlText w:val="o"/>
      <w:lvlJc w:val="left"/>
      <w:pPr>
        <w:ind w:left="3619" w:hanging="360"/>
      </w:pPr>
      <w:rPr>
        <w:rFonts w:ascii="Courier New" w:hAnsi="Courier New" w:cs="Courier New" w:hint="default"/>
      </w:rPr>
    </w:lvl>
    <w:lvl w:ilvl="5" w:tplc="48090005" w:tentative="1">
      <w:start w:val="1"/>
      <w:numFmt w:val="bullet"/>
      <w:lvlText w:val=""/>
      <w:lvlJc w:val="left"/>
      <w:pPr>
        <w:ind w:left="4339" w:hanging="360"/>
      </w:pPr>
      <w:rPr>
        <w:rFonts w:ascii="Wingdings" w:hAnsi="Wingdings" w:hint="default"/>
      </w:rPr>
    </w:lvl>
    <w:lvl w:ilvl="6" w:tplc="48090001" w:tentative="1">
      <w:start w:val="1"/>
      <w:numFmt w:val="bullet"/>
      <w:lvlText w:val=""/>
      <w:lvlJc w:val="left"/>
      <w:pPr>
        <w:ind w:left="5059" w:hanging="360"/>
      </w:pPr>
      <w:rPr>
        <w:rFonts w:ascii="Symbol" w:hAnsi="Symbol" w:hint="default"/>
      </w:rPr>
    </w:lvl>
    <w:lvl w:ilvl="7" w:tplc="48090003" w:tentative="1">
      <w:start w:val="1"/>
      <w:numFmt w:val="bullet"/>
      <w:lvlText w:val="o"/>
      <w:lvlJc w:val="left"/>
      <w:pPr>
        <w:ind w:left="5779" w:hanging="360"/>
      </w:pPr>
      <w:rPr>
        <w:rFonts w:ascii="Courier New" w:hAnsi="Courier New" w:cs="Courier New" w:hint="default"/>
      </w:rPr>
    </w:lvl>
    <w:lvl w:ilvl="8" w:tplc="48090005" w:tentative="1">
      <w:start w:val="1"/>
      <w:numFmt w:val="bullet"/>
      <w:lvlText w:val=""/>
      <w:lvlJc w:val="left"/>
      <w:pPr>
        <w:ind w:left="6499" w:hanging="360"/>
      </w:pPr>
      <w:rPr>
        <w:rFonts w:ascii="Wingdings" w:hAnsi="Wingdings" w:hint="default"/>
      </w:rPr>
    </w:lvl>
  </w:abstractNum>
  <w:abstractNum w:abstractNumId="19" w15:restartNumberingAfterBreak="0">
    <w:nsid w:val="79807655"/>
    <w:multiLevelType w:val="hybridMultilevel"/>
    <w:tmpl w:val="BA78FDC2"/>
    <w:lvl w:ilvl="0" w:tplc="75B2BE58">
      <w:start w:val="1"/>
      <w:numFmt w:val="decimal"/>
      <w:lvlText w:val="%1."/>
      <w:lvlJc w:val="left"/>
      <w:pPr>
        <w:ind w:left="398" w:hanging="360"/>
      </w:pPr>
      <w:rPr>
        <w:rFonts w:hint="default"/>
      </w:rPr>
    </w:lvl>
    <w:lvl w:ilvl="1" w:tplc="48090019" w:tentative="1">
      <w:start w:val="1"/>
      <w:numFmt w:val="lowerLetter"/>
      <w:lvlText w:val="%2."/>
      <w:lvlJc w:val="left"/>
      <w:pPr>
        <w:ind w:left="1459" w:hanging="360"/>
      </w:pPr>
    </w:lvl>
    <w:lvl w:ilvl="2" w:tplc="4809001B" w:tentative="1">
      <w:start w:val="1"/>
      <w:numFmt w:val="lowerRoman"/>
      <w:lvlText w:val="%3."/>
      <w:lvlJc w:val="right"/>
      <w:pPr>
        <w:ind w:left="2179" w:hanging="180"/>
      </w:pPr>
    </w:lvl>
    <w:lvl w:ilvl="3" w:tplc="4809000F" w:tentative="1">
      <w:start w:val="1"/>
      <w:numFmt w:val="decimal"/>
      <w:lvlText w:val="%4."/>
      <w:lvlJc w:val="left"/>
      <w:pPr>
        <w:ind w:left="2899" w:hanging="360"/>
      </w:pPr>
    </w:lvl>
    <w:lvl w:ilvl="4" w:tplc="48090019" w:tentative="1">
      <w:start w:val="1"/>
      <w:numFmt w:val="lowerLetter"/>
      <w:lvlText w:val="%5."/>
      <w:lvlJc w:val="left"/>
      <w:pPr>
        <w:ind w:left="3619" w:hanging="360"/>
      </w:pPr>
    </w:lvl>
    <w:lvl w:ilvl="5" w:tplc="4809001B" w:tentative="1">
      <w:start w:val="1"/>
      <w:numFmt w:val="lowerRoman"/>
      <w:lvlText w:val="%6."/>
      <w:lvlJc w:val="right"/>
      <w:pPr>
        <w:ind w:left="4339" w:hanging="180"/>
      </w:pPr>
    </w:lvl>
    <w:lvl w:ilvl="6" w:tplc="4809000F" w:tentative="1">
      <w:start w:val="1"/>
      <w:numFmt w:val="decimal"/>
      <w:lvlText w:val="%7."/>
      <w:lvlJc w:val="left"/>
      <w:pPr>
        <w:ind w:left="5059" w:hanging="360"/>
      </w:pPr>
    </w:lvl>
    <w:lvl w:ilvl="7" w:tplc="48090019" w:tentative="1">
      <w:start w:val="1"/>
      <w:numFmt w:val="lowerLetter"/>
      <w:lvlText w:val="%8."/>
      <w:lvlJc w:val="left"/>
      <w:pPr>
        <w:ind w:left="5779" w:hanging="360"/>
      </w:pPr>
    </w:lvl>
    <w:lvl w:ilvl="8" w:tplc="4809001B" w:tentative="1">
      <w:start w:val="1"/>
      <w:numFmt w:val="lowerRoman"/>
      <w:lvlText w:val="%9."/>
      <w:lvlJc w:val="right"/>
      <w:pPr>
        <w:ind w:left="6499" w:hanging="180"/>
      </w:pPr>
    </w:lvl>
  </w:abstractNum>
  <w:abstractNum w:abstractNumId="20" w15:restartNumberingAfterBreak="0">
    <w:nsid w:val="7E6F361A"/>
    <w:multiLevelType w:val="hybridMultilevel"/>
    <w:tmpl w:val="6624108A"/>
    <w:lvl w:ilvl="0" w:tplc="75B2BE58">
      <w:start w:val="1"/>
      <w:numFmt w:val="decimal"/>
      <w:lvlText w:val="%1."/>
      <w:lvlJc w:val="left"/>
      <w:pPr>
        <w:ind w:left="379" w:hanging="360"/>
      </w:pPr>
      <w:rPr>
        <w:rFonts w:hint="default"/>
      </w:rPr>
    </w:lvl>
    <w:lvl w:ilvl="1" w:tplc="48090019" w:tentative="1">
      <w:start w:val="1"/>
      <w:numFmt w:val="lowerLetter"/>
      <w:lvlText w:val="%2."/>
      <w:lvlJc w:val="left"/>
      <w:pPr>
        <w:ind w:left="1099" w:hanging="360"/>
      </w:pPr>
    </w:lvl>
    <w:lvl w:ilvl="2" w:tplc="4809001B" w:tentative="1">
      <w:start w:val="1"/>
      <w:numFmt w:val="lowerRoman"/>
      <w:lvlText w:val="%3."/>
      <w:lvlJc w:val="right"/>
      <w:pPr>
        <w:ind w:left="1819" w:hanging="180"/>
      </w:pPr>
    </w:lvl>
    <w:lvl w:ilvl="3" w:tplc="4809000F" w:tentative="1">
      <w:start w:val="1"/>
      <w:numFmt w:val="decimal"/>
      <w:lvlText w:val="%4."/>
      <w:lvlJc w:val="left"/>
      <w:pPr>
        <w:ind w:left="2539" w:hanging="360"/>
      </w:pPr>
    </w:lvl>
    <w:lvl w:ilvl="4" w:tplc="48090019" w:tentative="1">
      <w:start w:val="1"/>
      <w:numFmt w:val="lowerLetter"/>
      <w:lvlText w:val="%5."/>
      <w:lvlJc w:val="left"/>
      <w:pPr>
        <w:ind w:left="3259" w:hanging="360"/>
      </w:pPr>
    </w:lvl>
    <w:lvl w:ilvl="5" w:tplc="4809001B" w:tentative="1">
      <w:start w:val="1"/>
      <w:numFmt w:val="lowerRoman"/>
      <w:lvlText w:val="%6."/>
      <w:lvlJc w:val="right"/>
      <w:pPr>
        <w:ind w:left="3979" w:hanging="180"/>
      </w:pPr>
    </w:lvl>
    <w:lvl w:ilvl="6" w:tplc="4809000F" w:tentative="1">
      <w:start w:val="1"/>
      <w:numFmt w:val="decimal"/>
      <w:lvlText w:val="%7."/>
      <w:lvlJc w:val="left"/>
      <w:pPr>
        <w:ind w:left="4699" w:hanging="360"/>
      </w:pPr>
    </w:lvl>
    <w:lvl w:ilvl="7" w:tplc="48090019" w:tentative="1">
      <w:start w:val="1"/>
      <w:numFmt w:val="lowerLetter"/>
      <w:lvlText w:val="%8."/>
      <w:lvlJc w:val="left"/>
      <w:pPr>
        <w:ind w:left="5419" w:hanging="360"/>
      </w:pPr>
    </w:lvl>
    <w:lvl w:ilvl="8" w:tplc="4809001B" w:tentative="1">
      <w:start w:val="1"/>
      <w:numFmt w:val="lowerRoman"/>
      <w:lvlText w:val="%9."/>
      <w:lvlJc w:val="right"/>
      <w:pPr>
        <w:ind w:left="6139" w:hanging="180"/>
      </w:pPr>
    </w:lvl>
  </w:abstractNum>
  <w:num w:numId="1">
    <w:abstractNumId w:val="13"/>
  </w:num>
  <w:num w:numId="2">
    <w:abstractNumId w:val="5"/>
  </w:num>
  <w:num w:numId="3">
    <w:abstractNumId w:val="11"/>
  </w:num>
  <w:num w:numId="4">
    <w:abstractNumId w:val="17"/>
  </w:num>
  <w:num w:numId="5">
    <w:abstractNumId w:val="8"/>
  </w:num>
  <w:num w:numId="6">
    <w:abstractNumId w:val="4"/>
  </w:num>
  <w:num w:numId="7">
    <w:abstractNumId w:val="10"/>
  </w:num>
  <w:num w:numId="8">
    <w:abstractNumId w:val="3"/>
  </w:num>
  <w:num w:numId="9">
    <w:abstractNumId w:val="1"/>
  </w:num>
  <w:num w:numId="10">
    <w:abstractNumId w:val="9"/>
  </w:num>
  <w:num w:numId="11">
    <w:abstractNumId w:val="16"/>
  </w:num>
  <w:num w:numId="12">
    <w:abstractNumId w:val="2"/>
  </w:num>
  <w:num w:numId="13">
    <w:abstractNumId w:val="14"/>
  </w:num>
  <w:num w:numId="14">
    <w:abstractNumId w:val="7"/>
  </w:num>
  <w:num w:numId="15">
    <w:abstractNumId w:val="6"/>
  </w:num>
  <w:num w:numId="16">
    <w:abstractNumId w:val="15"/>
  </w:num>
  <w:num w:numId="17">
    <w:abstractNumId w:val="18"/>
  </w:num>
  <w:num w:numId="18">
    <w:abstractNumId w:val="12"/>
  </w:num>
  <w:num w:numId="19">
    <w:abstractNumId w:val="0"/>
  </w:num>
  <w:num w:numId="20">
    <w:abstractNumId w:val="20"/>
  </w:num>
  <w:num w:numId="21">
    <w:abstractNumId w:val="1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2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05386"/>
    <w:rsid w:val="000C7E5C"/>
    <w:rsid w:val="002715FF"/>
    <w:rsid w:val="00305386"/>
    <w:rsid w:val="00382672"/>
    <w:rsid w:val="003E21F1"/>
    <w:rsid w:val="004407A7"/>
    <w:rsid w:val="004530B8"/>
    <w:rsid w:val="004942D0"/>
    <w:rsid w:val="004A0740"/>
    <w:rsid w:val="004E0ECB"/>
    <w:rsid w:val="00561166"/>
    <w:rsid w:val="00563CE1"/>
    <w:rsid w:val="005C1810"/>
    <w:rsid w:val="005C1CE9"/>
    <w:rsid w:val="005D3A12"/>
    <w:rsid w:val="007E457A"/>
    <w:rsid w:val="009E4891"/>
    <w:rsid w:val="00A113D2"/>
    <w:rsid w:val="00A86422"/>
    <w:rsid w:val="00B5738D"/>
    <w:rsid w:val="00B637F8"/>
    <w:rsid w:val="00D42FD3"/>
    <w:rsid w:val="00D478EA"/>
    <w:rsid w:val="00D83986"/>
    <w:rsid w:val="00E1210B"/>
    <w:rsid w:val="00E46B69"/>
    <w:rsid w:val="00ED0324"/>
    <w:rsid w:val="00FE72DE"/>
  </w:rsids>
  <m:mathPr>
    <m:mathFont m:val="Cambria Math"/>
    <m:brkBin m:val="before"/>
    <m:brkBinSub m:val="--"/>
    <m:smallFrac m:val="0"/>
    <m:dispDef/>
    <m:lMargin m:val="0"/>
    <m:rMargin m:val="0"/>
    <m:defJc m:val="centerGroup"/>
    <m:wrapIndent m:val="1440"/>
    <m:intLim m:val="subSup"/>
    <m:naryLim m:val="undOvr"/>
  </m:mathPr>
  <w:themeFontLang w:val="en-SG"/>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957C88D"/>
  <w15:docId w15:val="{B083E549-4CE4-4BDD-B8D7-3FE86DBCF96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SG" w:eastAsia="en-SG"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1" w:line="271" w:lineRule="auto"/>
      <w:ind w:left="29" w:right="3" w:hanging="10"/>
      <w:jc w:val="both"/>
    </w:pPr>
    <w:rPr>
      <w:rFonts w:ascii="Calibri" w:eastAsia="Calibri" w:hAnsi="Calibri" w:cs="Calibri"/>
      <w:color w:val="000000"/>
    </w:rPr>
  </w:style>
  <w:style w:type="paragraph" w:styleId="Heading1">
    <w:name w:val="heading 1"/>
    <w:next w:val="Normal"/>
    <w:link w:val="Heading1Char"/>
    <w:uiPriority w:val="9"/>
    <w:qFormat/>
    <w:pPr>
      <w:keepNext/>
      <w:keepLines/>
      <w:spacing w:after="0"/>
      <w:ind w:left="29" w:hanging="10"/>
      <w:outlineLvl w:val="0"/>
    </w:pPr>
    <w:rPr>
      <w:rFonts w:ascii="Arial" w:eastAsia="Arial" w:hAnsi="Arial" w:cs="Arial"/>
      <w:color w:val="000000"/>
      <w:sz w:val="40"/>
    </w:rPr>
  </w:style>
  <w:style w:type="paragraph" w:styleId="Heading2">
    <w:name w:val="heading 2"/>
    <w:next w:val="Normal"/>
    <w:link w:val="Heading2Char"/>
    <w:uiPriority w:val="9"/>
    <w:unhideWhenUsed/>
    <w:qFormat/>
    <w:pPr>
      <w:keepNext/>
      <w:keepLines/>
      <w:spacing w:after="60"/>
      <w:ind w:left="29" w:hanging="10"/>
      <w:outlineLvl w:val="1"/>
    </w:pPr>
    <w:rPr>
      <w:rFonts w:ascii="Arial" w:eastAsia="Arial" w:hAnsi="Arial" w:cs="Arial"/>
      <w:color w:val="434343"/>
      <w:sz w:val="28"/>
    </w:rPr>
  </w:style>
  <w:style w:type="paragraph" w:styleId="Heading3">
    <w:name w:val="heading 3"/>
    <w:next w:val="Normal"/>
    <w:link w:val="Heading3Char"/>
    <w:uiPriority w:val="9"/>
    <w:unhideWhenUsed/>
    <w:qFormat/>
    <w:pPr>
      <w:keepNext/>
      <w:keepLines/>
      <w:spacing w:after="15" w:line="269" w:lineRule="auto"/>
      <w:ind w:left="29" w:hanging="10"/>
      <w:outlineLvl w:val="2"/>
    </w:pPr>
    <w:rPr>
      <w:rFonts w:ascii="Calibri" w:eastAsia="Calibri" w:hAnsi="Calibri" w:cs="Calibri"/>
      <w:b/>
      <w:color w:val="000000"/>
    </w:rPr>
  </w:style>
  <w:style w:type="paragraph" w:styleId="Heading4">
    <w:name w:val="heading 4"/>
    <w:next w:val="Normal"/>
    <w:link w:val="Heading4Char"/>
    <w:uiPriority w:val="9"/>
    <w:unhideWhenUsed/>
    <w:qFormat/>
    <w:pPr>
      <w:keepNext/>
      <w:keepLines/>
      <w:spacing w:after="15" w:line="269" w:lineRule="auto"/>
      <w:ind w:left="29" w:hanging="10"/>
      <w:outlineLvl w:val="3"/>
    </w:pPr>
    <w:rPr>
      <w:rFonts w:ascii="Calibri" w:eastAsia="Calibri" w:hAnsi="Calibri" w:cs="Calibri"/>
      <w:b/>
      <w:color w:val="00000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link w:val="Heading2"/>
    <w:rPr>
      <w:rFonts w:ascii="Arial" w:eastAsia="Arial" w:hAnsi="Arial" w:cs="Arial"/>
      <w:color w:val="434343"/>
      <w:sz w:val="28"/>
    </w:rPr>
  </w:style>
  <w:style w:type="character" w:customStyle="1" w:styleId="Heading1Char">
    <w:name w:val="Heading 1 Char"/>
    <w:link w:val="Heading1"/>
    <w:rPr>
      <w:rFonts w:ascii="Arial" w:eastAsia="Arial" w:hAnsi="Arial" w:cs="Arial"/>
      <w:color w:val="000000"/>
      <w:sz w:val="40"/>
    </w:rPr>
  </w:style>
  <w:style w:type="paragraph" w:customStyle="1" w:styleId="footnotedescription">
    <w:name w:val="footnote description"/>
    <w:next w:val="Normal"/>
    <w:link w:val="footnotedescriptionChar"/>
    <w:hidden/>
    <w:pPr>
      <w:spacing w:after="0"/>
      <w:ind w:left="19"/>
    </w:pPr>
    <w:rPr>
      <w:rFonts w:ascii="Arial" w:eastAsia="Arial" w:hAnsi="Arial" w:cs="Arial"/>
      <w:color w:val="000000"/>
      <w:sz w:val="20"/>
    </w:rPr>
  </w:style>
  <w:style w:type="character" w:customStyle="1" w:styleId="footnotedescriptionChar">
    <w:name w:val="footnote description Char"/>
    <w:link w:val="footnotedescription"/>
    <w:rPr>
      <w:rFonts w:ascii="Arial" w:eastAsia="Arial" w:hAnsi="Arial" w:cs="Arial"/>
      <w:color w:val="000000"/>
      <w:sz w:val="20"/>
    </w:rPr>
  </w:style>
  <w:style w:type="character" w:customStyle="1" w:styleId="Heading3Char">
    <w:name w:val="Heading 3 Char"/>
    <w:link w:val="Heading3"/>
    <w:rPr>
      <w:rFonts w:ascii="Calibri" w:eastAsia="Calibri" w:hAnsi="Calibri" w:cs="Calibri"/>
      <w:b/>
      <w:color w:val="000000"/>
      <w:sz w:val="22"/>
    </w:rPr>
  </w:style>
  <w:style w:type="character" w:customStyle="1" w:styleId="Heading4Char">
    <w:name w:val="Heading 4 Char"/>
    <w:link w:val="Heading4"/>
    <w:rPr>
      <w:rFonts w:ascii="Calibri" w:eastAsia="Calibri" w:hAnsi="Calibri" w:cs="Calibri"/>
      <w:b/>
      <w:color w:val="000000"/>
      <w:sz w:val="22"/>
    </w:rPr>
  </w:style>
  <w:style w:type="character" w:customStyle="1" w:styleId="footnotemark">
    <w:name w:val="footnote mark"/>
    <w:hidden/>
    <w:rPr>
      <w:rFonts w:ascii="Arial" w:eastAsia="Arial" w:hAnsi="Arial" w:cs="Arial"/>
      <w:color w:val="000000"/>
      <w:sz w:val="20"/>
      <w:vertAlign w:val="superscript"/>
    </w:rPr>
  </w:style>
  <w:style w:type="table" w:customStyle="1" w:styleId="TableGrid">
    <w:name w:val="TableGrid"/>
    <w:pPr>
      <w:spacing w:after="0" w:line="240" w:lineRule="auto"/>
    </w:pPr>
    <w:tblPr>
      <w:tblCellMar>
        <w:top w:w="0" w:type="dxa"/>
        <w:left w:w="0" w:type="dxa"/>
        <w:bottom w:w="0" w:type="dxa"/>
        <w:right w:w="0" w:type="dxa"/>
      </w:tblCellMar>
    </w:tblPr>
  </w:style>
  <w:style w:type="paragraph" w:styleId="ListParagraph">
    <w:name w:val="List Paragraph"/>
    <w:basedOn w:val="Normal"/>
    <w:uiPriority w:val="34"/>
    <w:qFormat/>
    <w:rsid w:val="00E46B69"/>
    <w:pPr>
      <w:ind w:left="720"/>
      <w:contextualSpacing/>
    </w:pPr>
  </w:style>
  <w:style w:type="paragraph" w:styleId="NormalWeb">
    <w:name w:val="Normal (Web)"/>
    <w:basedOn w:val="Normal"/>
    <w:uiPriority w:val="99"/>
    <w:unhideWhenUsed/>
    <w:rsid w:val="005D3A12"/>
    <w:pPr>
      <w:spacing w:before="100" w:beforeAutospacing="1" w:after="100" w:afterAutospacing="1" w:line="240" w:lineRule="auto"/>
      <w:ind w:left="0" w:right="0" w:firstLine="0"/>
      <w:jc w:val="left"/>
    </w:pPr>
    <w:rPr>
      <w:rFonts w:ascii="Times New Roman" w:eastAsia="Times New Roman" w:hAnsi="Times New Roman" w:cs="Times New Roman"/>
      <w:color w:val="auto"/>
      <w:sz w:val="24"/>
      <w:szCs w:val="24"/>
    </w:rPr>
  </w:style>
  <w:style w:type="character" w:customStyle="1" w:styleId="mn">
    <w:name w:val="mn"/>
    <w:basedOn w:val="DefaultParagraphFont"/>
    <w:rsid w:val="005D3A12"/>
  </w:style>
  <w:style w:type="character" w:customStyle="1" w:styleId="mjxassistivemathml">
    <w:name w:val="mjx_assistive_mathml"/>
    <w:basedOn w:val="DefaultParagraphFont"/>
    <w:rsid w:val="005D3A12"/>
  </w:style>
  <w:style w:type="character" w:customStyle="1" w:styleId="pre">
    <w:name w:val="pre"/>
    <w:basedOn w:val="DefaultParagraphFont"/>
    <w:rsid w:val="005D3A12"/>
  </w:style>
  <w:style w:type="paragraph" w:styleId="Header">
    <w:name w:val="header"/>
    <w:basedOn w:val="Normal"/>
    <w:link w:val="HeaderChar"/>
    <w:uiPriority w:val="99"/>
    <w:unhideWhenUsed/>
    <w:rsid w:val="00563CE1"/>
    <w:pPr>
      <w:tabs>
        <w:tab w:val="center" w:pos="4513"/>
        <w:tab w:val="right" w:pos="9026"/>
      </w:tabs>
      <w:spacing w:after="0" w:line="240" w:lineRule="auto"/>
    </w:pPr>
  </w:style>
  <w:style w:type="character" w:customStyle="1" w:styleId="HeaderChar">
    <w:name w:val="Header Char"/>
    <w:basedOn w:val="DefaultParagraphFont"/>
    <w:link w:val="Header"/>
    <w:uiPriority w:val="99"/>
    <w:rsid w:val="00563CE1"/>
    <w:rPr>
      <w:rFonts w:ascii="Calibri" w:eastAsia="Calibri" w:hAnsi="Calibri" w:cs="Calibri"/>
      <w:color w:val="000000"/>
    </w:rPr>
  </w:style>
  <w:style w:type="character" w:styleId="Hyperlink">
    <w:name w:val="Hyperlink"/>
    <w:basedOn w:val="DefaultParagraphFont"/>
    <w:uiPriority w:val="99"/>
    <w:unhideWhenUsed/>
    <w:rsid w:val="00FE72DE"/>
    <w:rPr>
      <w:color w:val="0563C1" w:themeColor="hyperlink"/>
      <w:u w:val="single"/>
    </w:rPr>
  </w:style>
  <w:style w:type="character" w:styleId="UnresolvedMention">
    <w:name w:val="Unresolved Mention"/>
    <w:basedOn w:val="DefaultParagraphFont"/>
    <w:uiPriority w:val="99"/>
    <w:semiHidden/>
    <w:unhideWhenUsed/>
    <w:rsid w:val="00FE72DE"/>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44124384">
      <w:bodyDiv w:val="1"/>
      <w:marLeft w:val="0"/>
      <w:marRight w:val="0"/>
      <w:marTop w:val="0"/>
      <w:marBottom w:val="0"/>
      <w:divBdr>
        <w:top w:val="none" w:sz="0" w:space="0" w:color="auto"/>
        <w:left w:val="none" w:sz="0" w:space="0" w:color="auto"/>
        <w:bottom w:val="none" w:sz="0" w:space="0" w:color="auto"/>
        <w:right w:val="none" w:sz="0" w:space="0" w:color="auto"/>
      </w:divBdr>
    </w:div>
    <w:div w:id="542330031">
      <w:bodyDiv w:val="1"/>
      <w:marLeft w:val="0"/>
      <w:marRight w:val="0"/>
      <w:marTop w:val="0"/>
      <w:marBottom w:val="0"/>
      <w:divBdr>
        <w:top w:val="none" w:sz="0" w:space="0" w:color="auto"/>
        <w:left w:val="none" w:sz="0" w:space="0" w:color="auto"/>
        <w:bottom w:val="none" w:sz="0" w:space="0" w:color="auto"/>
        <w:right w:val="none" w:sz="0" w:space="0" w:color="auto"/>
      </w:divBdr>
    </w:div>
    <w:div w:id="822040122">
      <w:bodyDiv w:val="1"/>
      <w:marLeft w:val="0"/>
      <w:marRight w:val="0"/>
      <w:marTop w:val="0"/>
      <w:marBottom w:val="0"/>
      <w:divBdr>
        <w:top w:val="none" w:sz="0" w:space="0" w:color="auto"/>
        <w:left w:val="none" w:sz="0" w:space="0" w:color="auto"/>
        <w:bottom w:val="none" w:sz="0" w:space="0" w:color="auto"/>
        <w:right w:val="none" w:sz="0" w:space="0" w:color="auto"/>
      </w:divBdr>
    </w:div>
    <w:div w:id="1087337654">
      <w:bodyDiv w:val="1"/>
      <w:marLeft w:val="0"/>
      <w:marRight w:val="0"/>
      <w:marTop w:val="0"/>
      <w:marBottom w:val="0"/>
      <w:divBdr>
        <w:top w:val="none" w:sz="0" w:space="0" w:color="auto"/>
        <w:left w:val="none" w:sz="0" w:space="0" w:color="auto"/>
        <w:bottom w:val="none" w:sz="0" w:space="0" w:color="auto"/>
        <w:right w:val="none" w:sz="0" w:space="0" w:color="auto"/>
      </w:divBdr>
    </w:div>
    <w:div w:id="1756778526">
      <w:bodyDiv w:val="1"/>
      <w:marLeft w:val="0"/>
      <w:marRight w:val="0"/>
      <w:marTop w:val="0"/>
      <w:marBottom w:val="0"/>
      <w:divBdr>
        <w:top w:val="none" w:sz="0" w:space="0" w:color="auto"/>
        <w:left w:val="none" w:sz="0" w:space="0" w:color="auto"/>
        <w:bottom w:val="none" w:sz="0" w:space="0" w:color="auto"/>
        <w:right w:val="none" w:sz="0" w:space="0" w:color="auto"/>
      </w:divBdr>
    </w:div>
    <w:div w:id="1982923084">
      <w:bodyDiv w:val="1"/>
      <w:marLeft w:val="0"/>
      <w:marRight w:val="0"/>
      <w:marTop w:val="0"/>
      <w:marBottom w:val="0"/>
      <w:divBdr>
        <w:top w:val="none" w:sz="0" w:space="0" w:color="auto"/>
        <w:left w:val="none" w:sz="0" w:space="0" w:color="auto"/>
        <w:bottom w:val="none" w:sz="0" w:space="0" w:color="auto"/>
        <w:right w:val="none" w:sz="0" w:space="0" w:color="auto"/>
      </w:divBdr>
    </w:div>
    <w:div w:id="2109958924">
      <w:bodyDiv w:val="1"/>
      <w:marLeft w:val="0"/>
      <w:marRight w:val="0"/>
      <w:marTop w:val="0"/>
      <w:marBottom w:val="0"/>
      <w:divBdr>
        <w:top w:val="none" w:sz="0" w:space="0" w:color="auto"/>
        <w:left w:val="none" w:sz="0" w:space="0" w:color="auto"/>
        <w:bottom w:val="none" w:sz="0" w:space="0" w:color="auto"/>
        <w:right w:val="none" w:sz="0" w:space="0" w:color="auto"/>
      </w:divBdr>
      <w:divsChild>
        <w:div w:id="150490291">
          <w:marLeft w:val="720"/>
          <w:marRight w:val="0"/>
          <w:marTop w:val="140"/>
          <w:marBottom w:val="140"/>
          <w:divBdr>
            <w:top w:val="none" w:sz="0" w:space="0" w:color="auto"/>
            <w:left w:val="none" w:sz="0" w:space="0" w:color="auto"/>
            <w:bottom w:val="none" w:sz="0" w:space="0" w:color="auto"/>
            <w:right w:val="none" w:sz="0" w:space="0" w:color="auto"/>
          </w:divBdr>
        </w:div>
        <w:div w:id="823354602">
          <w:marLeft w:val="1440"/>
          <w:marRight w:val="0"/>
          <w:marTop w:val="140"/>
          <w:marBottom w:val="140"/>
          <w:divBdr>
            <w:top w:val="none" w:sz="0" w:space="0" w:color="auto"/>
            <w:left w:val="none" w:sz="0" w:space="0" w:color="auto"/>
            <w:bottom w:val="none" w:sz="0" w:space="0" w:color="auto"/>
            <w:right w:val="none" w:sz="0" w:space="0" w:color="auto"/>
          </w:divBdr>
        </w:div>
      </w:divsChild>
    </w:div>
  </w:divs>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theme" Target="theme/theme1.xml"/><Relationship Id="rId3" Type="http://schemas.openxmlformats.org/officeDocument/2006/relationships/styles" Target="styles.xml"/><Relationship Id="rId21" Type="http://schemas.openxmlformats.org/officeDocument/2006/relationships/image" Target="media/image14.png"/><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3.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footer" Target="footer3.xml"/><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footer" Target="footer2.xml"/><Relationship Id="rId10" Type="http://schemas.openxmlformats.org/officeDocument/2006/relationships/image" Target="media/image3.png"/><Relationship Id="rId19" Type="http://schemas.openxmlformats.org/officeDocument/2006/relationships/image" Target="media/image12.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5C59700-E418-4EBE-AC45-F259AB65167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99</TotalTime>
  <Pages>15</Pages>
  <Words>2716</Words>
  <Characters>15484</Characters>
  <Application>Microsoft Office Word</Application>
  <DocSecurity>0</DocSecurity>
  <Lines>129</Lines>
  <Paragraphs>36</Paragraphs>
  <ScaleCrop>false</ScaleCrop>
  <HeadingPairs>
    <vt:vector size="2" baseType="variant">
      <vt:variant>
        <vt:lpstr>Title</vt:lpstr>
      </vt:variant>
      <vt:variant>
        <vt:i4>1</vt:i4>
      </vt:variant>
    </vt:vector>
  </HeadingPairs>
  <TitlesOfParts>
    <vt:vector size="1" baseType="lpstr">
      <vt:lpstr>Capstone Project Document v1</vt:lpstr>
    </vt:vector>
  </TitlesOfParts>
  <Company/>
  <LinksUpToDate>false</LinksUpToDate>
  <CharactersWithSpaces>18164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Capstone Project Document v1</dc:title>
  <dc:subject/>
  <dc:creator>Gregory Murray</dc:creator>
  <cp:keywords/>
  <cp:lastModifiedBy>Lewy AGB</cp:lastModifiedBy>
  <cp:revision>16</cp:revision>
  <dcterms:created xsi:type="dcterms:W3CDTF">2021-07-18T13:22:00Z</dcterms:created>
  <dcterms:modified xsi:type="dcterms:W3CDTF">2021-07-18T15:27:00Z</dcterms:modified>
</cp:coreProperties>
</file>