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3D1" w:rsidRDefault="00B4463A">
      <w:pPr>
        <w:rPr>
          <w:b/>
          <w:bCs/>
          <w:sz w:val="44"/>
          <w:szCs w:val="44"/>
        </w:rPr>
      </w:pPr>
      <w:r>
        <w:rPr>
          <w:b/>
          <w:bCs/>
          <w:sz w:val="44"/>
          <w:szCs w:val="44"/>
        </w:rPr>
        <w:t xml:space="preserve">                 </w:t>
      </w:r>
      <w:r w:rsidRPr="00B4463A">
        <w:rPr>
          <w:b/>
          <w:bCs/>
          <w:sz w:val="44"/>
          <w:szCs w:val="44"/>
        </w:rPr>
        <w:t>Travelling Salesman Problem</w:t>
      </w:r>
    </w:p>
    <w:p w:rsidR="00B4463A" w:rsidRPr="00B4463A" w:rsidRDefault="00B4463A">
      <w:pPr>
        <w:rPr>
          <w:b/>
          <w:bCs/>
          <w:sz w:val="24"/>
          <w:szCs w:val="24"/>
        </w:rPr>
      </w:pPr>
      <w:r w:rsidRPr="00B4463A">
        <w:rPr>
          <w:b/>
          <w:bCs/>
          <w:sz w:val="24"/>
          <w:szCs w:val="24"/>
        </w:rPr>
        <w:t>Problem Definition:</w:t>
      </w:r>
    </w:p>
    <w:p w:rsidR="00B4463A" w:rsidRDefault="00B4463A">
      <w:pPr>
        <w:rPr>
          <w:sz w:val="24"/>
          <w:szCs w:val="24"/>
        </w:rPr>
      </w:pPr>
      <w:r>
        <w:rPr>
          <w:sz w:val="24"/>
          <w:szCs w:val="24"/>
        </w:rPr>
        <w:tab/>
      </w:r>
      <w:r w:rsidR="003A2F49">
        <w:rPr>
          <w:sz w:val="24"/>
          <w:szCs w:val="24"/>
        </w:rPr>
        <w:t>Given a list of cities and the distance between each pair of cities, find the shortest possible route that visits each city only once and returns to the origin city.</w:t>
      </w:r>
    </w:p>
    <w:p w:rsidR="003A2F49" w:rsidRDefault="003A2F49">
      <w:pPr>
        <w:rPr>
          <w:sz w:val="24"/>
          <w:szCs w:val="24"/>
        </w:rPr>
      </w:pPr>
      <w:r w:rsidRPr="003A2F49">
        <w:rPr>
          <w:sz w:val="24"/>
          <w:szCs w:val="24"/>
        </w:rPr>
        <w:t>TSP can be modeled as an</w:t>
      </w:r>
      <w:r>
        <w:rPr>
          <w:sz w:val="24"/>
          <w:szCs w:val="24"/>
        </w:rPr>
        <w:t xml:space="preserve"> undirected weighted graph,</w:t>
      </w:r>
      <w:r w:rsidRPr="003A2F49">
        <w:rPr>
          <w:sz w:val="24"/>
          <w:szCs w:val="24"/>
        </w:rPr>
        <w:t xml:space="preserve"> such that cities are the graph's </w:t>
      </w:r>
      <w:r>
        <w:rPr>
          <w:sz w:val="24"/>
          <w:szCs w:val="24"/>
        </w:rPr>
        <w:t xml:space="preserve">vertices, </w:t>
      </w:r>
      <w:r w:rsidRPr="003A2F49">
        <w:rPr>
          <w:sz w:val="24"/>
          <w:szCs w:val="24"/>
        </w:rPr>
        <w:t>paths are the graph's </w:t>
      </w:r>
      <w:r>
        <w:rPr>
          <w:sz w:val="24"/>
          <w:szCs w:val="24"/>
        </w:rPr>
        <w:t xml:space="preserve">edges, </w:t>
      </w:r>
      <w:r w:rsidRPr="003A2F49">
        <w:rPr>
          <w:sz w:val="24"/>
          <w:szCs w:val="24"/>
        </w:rPr>
        <w:t>and a path's distance is the edge's weight. It is a minimization problem starting and finishing at a specified </w:t>
      </w:r>
      <w:r>
        <w:rPr>
          <w:sz w:val="24"/>
          <w:szCs w:val="24"/>
        </w:rPr>
        <w:t xml:space="preserve">vertex, </w:t>
      </w:r>
      <w:r w:rsidRPr="003A2F49">
        <w:rPr>
          <w:sz w:val="24"/>
          <w:szCs w:val="24"/>
        </w:rPr>
        <w:t>after having visited each other </w:t>
      </w:r>
      <w:r>
        <w:rPr>
          <w:sz w:val="24"/>
          <w:szCs w:val="24"/>
        </w:rPr>
        <w:t xml:space="preserve">vertex </w:t>
      </w:r>
      <w:r w:rsidRPr="003A2F49">
        <w:rPr>
          <w:sz w:val="24"/>
          <w:szCs w:val="24"/>
        </w:rPr>
        <w:t>exactly once.</w:t>
      </w:r>
    </w:p>
    <w:p w:rsidR="00D0225E" w:rsidRDefault="00D0225E">
      <w:pPr>
        <w:rPr>
          <w:b/>
          <w:bCs/>
          <w:sz w:val="24"/>
          <w:szCs w:val="24"/>
        </w:rPr>
      </w:pPr>
      <w:r w:rsidRPr="00D0225E">
        <w:rPr>
          <w:b/>
          <w:bCs/>
          <w:sz w:val="24"/>
          <w:szCs w:val="24"/>
        </w:rPr>
        <w:t>Complexity Analysis:</w:t>
      </w:r>
    </w:p>
    <w:p w:rsidR="00D0225E" w:rsidRDefault="00D0225E" w:rsidP="00D0225E">
      <w:pPr>
        <w:pStyle w:val="ListParagraph"/>
        <w:numPr>
          <w:ilvl w:val="0"/>
          <w:numId w:val="1"/>
        </w:numPr>
        <w:rPr>
          <w:sz w:val="24"/>
          <w:szCs w:val="24"/>
        </w:rPr>
      </w:pPr>
      <w:r>
        <w:rPr>
          <w:sz w:val="24"/>
          <w:szCs w:val="24"/>
        </w:rPr>
        <w:t>Exact Exponential Method:</w:t>
      </w:r>
    </w:p>
    <w:p w:rsidR="00D0225E" w:rsidRDefault="00D0225E" w:rsidP="00D0225E">
      <w:pPr>
        <w:pStyle w:val="ListParagraph"/>
        <w:ind w:left="1440"/>
        <w:rPr>
          <w:sz w:val="24"/>
          <w:szCs w:val="24"/>
        </w:rPr>
      </w:pPr>
      <w:r>
        <w:rPr>
          <w:sz w:val="24"/>
          <w:szCs w:val="24"/>
        </w:rPr>
        <w:t xml:space="preserve">Suppose there are n different vertices. Exact exponential method computes all possible formulation of these vertices. Now a tour starts from vertex 0 and ends at the same vertex. So excluding the first vertex we are left with n-1 vertices. Counting all possible permutation of n-1 vertices takes (n-1)! </w:t>
      </w:r>
      <w:proofErr w:type="gramStart"/>
      <w:r>
        <w:rPr>
          <w:sz w:val="24"/>
          <w:szCs w:val="24"/>
        </w:rPr>
        <w:t>time</w:t>
      </w:r>
      <w:proofErr w:type="gramEnd"/>
      <w:r>
        <w:rPr>
          <w:sz w:val="24"/>
          <w:szCs w:val="24"/>
        </w:rPr>
        <w:t xml:space="preserve">. </w:t>
      </w:r>
    </w:p>
    <w:p w:rsidR="00D0225E" w:rsidRDefault="00D0225E" w:rsidP="00D0225E">
      <w:pPr>
        <w:pStyle w:val="ListParagraph"/>
        <w:ind w:left="1440"/>
        <w:rPr>
          <w:sz w:val="24"/>
          <w:szCs w:val="24"/>
        </w:rPr>
      </w:pPr>
      <w:r>
        <w:rPr>
          <w:sz w:val="24"/>
          <w:szCs w:val="24"/>
        </w:rPr>
        <w:t xml:space="preserve">So the time complexity is </w:t>
      </w:r>
      <w:proofErr w:type="gramStart"/>
      <w:r w:rsidR="00B77586">
        <w:rPr>
          <w:sz w:val="24"/>
          <w:szCs w:val="24"/>
        </w:rPr>
        <w:t>O</w:t>
      </w:r>
      <w:r w:rsidR="00383FBB">
        <w:rPr>
          <w:sz w:val="24"/>
          <w:szCs w:val="24"/>
        </w:rPr>
        <w:t>(</w:t>
      </w:r>
      <w:proofErr w:type="gramEnd"/>
      <w:r>
        <w:rPr>
          <w:sz w:val="24"/>
          <w:szCs w:val="24"/>
        </w:rPr>
        <w:t>(n-1)!</w:t>
      </w:r>
      <w:r w:rsidR="00383FBB">
        <w:rPr>
          <w:sz w:val="24"/>
          <w:szCs w:val="24"/>
        </w:rPr>
        <w:t xml:space="preserve">) </w:t>
      </w:r>
    </w:p>
    <w:p w:rsidR="00D0225E" w:rsidRDefault="00D0225E" w:rsidP="00D0225E">
      <w:pPr>
        <w:pStyle w:val="ListParagraph"/>
        <w:numPr>
          <w:ilvl w:val="0"/>
          <w:numId w:val="1"/>
        </w:numPr>
        <w:rPr>
          <w:sz w:val="24"/>
          <w:szCs w:val="24"/>
        </w:rPr>
      </w:pPr>
      <w:r>
        <w:rPr>
          <w:sz w:val="24"/>
          <w:szCs w:val="24"/>
        </w:rPr>
        <w:t>Branch and Bounding Method:</w:t>
      </w:r>
    </w:p>
    <w:p w:rsidR="00D0225E" w:rsidRDefault="00B77586" w:rsidP="00D0225E">
      <w:pPr>
        <w:ind w:left="1440"/>
        <w:rPr>
          <w:sz w:val="24"/>
          <w:szCs w:val="24"/>
        </w:rPr>
      </w:pPr>
      <w:r>
        <w:rPr>
          <w:sz w:val="24"/>
          <w:szCs w:val="24"/>
        </w:rPr>
        <w:t xml:space="preserve">In the worst case scenario the time complexity of branch and bound is equal to the exponential method. </w:t>
      </w:r>
      <w:proofErr w:type="gramStart"/>
      <w:r>
        <w:rPr>
          <w:sz w:val="24"/>
          <w:szCs w:val="24"/>
        </w:rPr>
        <w:t>O(</w:t>
      </w:r>
      <w:proofErr w:type="gramEnd"/>
      <w:r>
        <w:rPr>
          <w:sz w:val="24"/>
          <w:szCs w:val="24"/>
        </w:rPr>
        <w:t>n-1)! In the wor</w:t>
      </w:r>
      <w:r w:rsidR="00383FBB">
        <w:rPr>
          <w:sz w:val="24"/>
          <w:szCs w:val="24"/>
        </w:rPr>
        <w:t>st case, there may arise a scenario</w:t>
      </w:r>
      <w:r>
        <w:rPr>
          <w:sz w:val="24"/>
          <w:szCs w:val="24"/>
        </w:rPr>
        <w:t xml:space="preserve"> where no sub tree can be pruned. So the algorithm will traverse the f</w:t>
      </w:r>
      <w:r w:rsidR="00383FBB">
        <w:rPr>
          <w:sz w:val="24"/>
          <w:szCs w:val="24"/>
        </w:rPr>
        <w:t xml:space="preserve">ull tree which is n-1 different permutation as mentioned above. So in worst case Branch and Bound takes </w:t>
      </w:r>
      <w:proofErr w:type="gramStart"/>
      <w:r w:rsidR="00383FBB">
        <w:rPr>
          <w:sz w:val="24"/>
          <w:szCs w:val="24"/>
        </w:rPr>
        <w:t>O(</w:t>
      </w:r>
      <w:proofErr w:type="gramEnd"/>
      <w:r w:rsidR="00383FBB">
        <w:rPr>
          <w:sz w:val="24"/>
          <w:szCs w:val="24"/>
        </w:rPr>
        <w:t>(n-1)!) time. In practice the algorithm performs very well depending on the difference instance of TSP.</w:t>
      </w:r>
    </w:p>
    <w:p w:rsidR="00383FBB" w:rsidRDefault="00383FBB" w:rsidP="00D0225E">
      <w:pPr>
        <w:ind w:left="1440"/>
        <w:rPr>
          <w:sz w:val="24"/>
          <w:szCs w:val="24"/>
        </w:rPr>
      </w:pPr>
      <w:r>
        <w:rPr>
          <w:sz w:val="24"/>
          <w:szCs w:val="24"/>
        </w:rPr>
        <w:t xml:space="preserve">For the best case, </w:t>
      </w:r>
      <w:r w:rsidR="00A86F15">
        <w:rPr>
          <w:sz w:val="24"/>
          <w:szCs w:val="24"/>
        </w:rPr>
        <w:t xml:space="preserve">the first sub tree traversed is the solution and all the other sub trees are pruned. This takes for n vertices </w:t>
      </w:r>
      <w:proofErr w:type="gramStart"/>
      <w:r w:rsidR="00A86F15">
        <w:rPr>
          <w:sz w:val="24"/>
          <w:szCs w:val="24"/>
        </w:rPr>
        <w:t>O(</w:t>
      </w:r>
      <w:proofErr w:type="gramEnd"/>
      <w:r w:rsidR="00A86F15">
        <w:rPr>
          <w:sz w:val="24"/>
          <w:szCs w:val="24"/>
        </w:rPr>
        <w:t>n) time.</w:t>
      </w:r>
    </w:p>
    <w:p w:rsidR="00A86F15" w:rsidRDefault="00A86F15" w:rsidP="00A86F15">
      <w:pPr>
        <w:pStyle w:val="ListParagraph"/>
        <w:numPr>
          <w:ilvl w:val="0"/>
          <w:numId w:val="1"/>
        </w:numPr>
        <w:rPr>
          <w:sz w:val="24"/>
          <w:szCs w:val="24"/>
        </w:rPr>
      </w:pPr>
      <w:r>
        <w:rPr>
          <w:sz w:val="24"/>
          <w:szCs w:val="24"/>
        </w:rPr>
        <w:t>Greedy 2-Approximation Algorithm:</w:t>
      </w:r>
    </w:p>
    <w:p w:rsidR="00A86F15" w:rsidRDefault="00A86F15" w:rsidP="00A86F15">
      <w:pPr>
        <w:pStyle w:val="ListParagraph"/>
        <w:ind w:left="1440"/>
        <w:rPr>
          <w:sz w:val="24"/>
          <w:szCs w:val="24"/>
        </w:rPr>
      </w:pPr>
      <w:r>
        <w:rPr>
          <w:sz w:val="24"/>
          <w:szCs w:val="24"/>
        </w:rPr>
        <w:t xml:space="preserve">I have used </w:t>
      </w:r>
      <w:proofErr w:type="spellStart"/>
      <w:r w:rsidR="00762BB6">
        <w:rPr>
          <w:sz w:val="24"/>
          <w:szCs w:val="24"/>
        </w:rPr>
        <w:t>Kruskal’s</w:t>
      </w:r>
      <w:proofErr w:type="spellEnd"/>
      <w:r>
        <w:rPr>
          <w:sz w:val="24"/>
          <w:szCs w:val="24"/>
        </w:rPr>
        <w:t xml:space="preserve"> Algorithm to implement this method. This gives a Minimum Spanning Tree (MST) as an output. Then to determine the Hamiltonian cycle Depth First Search (DFS) is done on the MST.</w:t>
      </w:r>
    </w:p>
    <w:p w:rsidR="00762BB6" w:rsidRDefault="00A86F15" w:rsidP="00A86F15">
      <w:pPr>
        <w:pStyle w:val="ListParagraph"/>
        <w:ind w:left="1440"/>
        <w:rPr>
          <w:sz w:val="24"/>
          <w:szCs w:val="24"/>
        </w:rPr>
      </w:pPr>
      <w:r>
        <w:rPr>
          <w:sz w:val="24"/>
          <w:szCs w:val="24"/>
        </w:rPr>
        <w:t>As I used adjacency matrix to represent the graph, for n ver</w:t>
      </w:r>
      <w:r w:rsidR="00762BB6">
        <w:rPr>
          <w:sz w:val="24"/>
          <w:szCs w:val="24"/>
        </w:rPr>
        <w:t xml:space="preserve">tices </w:t>
      </w:r>
      <w:r>
        <w:rPr>
          <w:sz w:val="24"/>
          <w:szCs w:val="24"/>
        </w:rPr>
        <w:t xml:space="preserve">DFS take </w:t>
      </w:r>
      <w:proofErr w:type="gramStart"/>
      <w:r>
        <w:rPr>
          <w:sz w:val="24"/>
          <w:szCs w:val="24"/>
        </w:rPr>
        <w:t>O(</w:t>
      </w:r>
      <w:proofErr w:type="gramEnd"/>
      <w:r>
        <w:rPr>
          <w:sz w:val="24"/>
          <w:szCs w:val="24"/>
        </w:rPr>
        <w:t>n^2) time.</w:t>
      </w:r>
      <w:r w:rsidR="00762BB6">
        <w:rPr>
          <w:sz w:val="24"/>
          <w:szCs w:val="24"/>
        </w:rPr>
        <w:t xml:space="preserve"> However, if m is the number of edges and n is the number of nodes, in </w:t>
      </w:r>
      <w:proofErr w:type="spellStart"/>
      <w:proofErr w:type="gramStart"/>
      <w:r w:rsidR="00762BB6">
        <w:rPr>
          <w:sz w:val="24"/>
          <w:szCs w:val="24"/>
        </w:rPr>
        <w:t>Kruskal</w:t>
      </w:r>
      <w:proofErr w:type="spellEnd"/>
      <w:proofErr w:type="gramEnd"/>
    </w:p>
    <w:p w:rsidR="00762BB6" w:rsidRDefault="00762BB6" w:rsidP="00762BB6">
      <w:pPr>
        <w:pStyle w:val="ListParagraph"/>
        <w:numPr>
          <w:ilvl w:val="0"/>
          <w:numId w:val="2"/>
        </w:numPr>
        <w:rPr>
          <w:sz w:val="24"/>
          <w:szCs w:val="24"/>
        </w:rPr>
      </w:pPr>
      <w:r>
        <w:rPr>
          <w:sz w:val="24"/>
          <w:szCs w:val="24"/>
        </w:rPr>
        <w:t>Sorting the edges : O(m log m)</w:t>
      </w:r>
    </w:p>
    <w:p w:rsidR="00762BB6" w:rsidRDefault="00762BB6" w:rsidP="00762BB6">
      <w:pPr>
        <w:pStyle w:val="ListParagraph"/>
        <w:numPr>
          <w:ilvl w:val="0"/>
          <w:numId w:val="2"/>
        </w:numPr>
        <w:rPr>
          <w:sz w:val="24"/>
          <w:szCs w:val="24"/>
        </w:rPr>
      </w:pPr>
      <w:r>
        <w:rPr>
          <w:sz w:val="24"/>
          <w:szCs w:val="24"/>
        </w:rPr>
        <w:lastRenderedPageBreak/>
        <w:t>For each edge, calling Union Find: O(m * alpha(n)) or basically just O(m)</w:t>
      </w:r>
    </w:p>
    <w:p w:rsidR="00762BB6" w:rsidRDefault="00762BB6" w:rsidP="00762BB6">
      <w:pPr>
        <w:pStyle w:val="ListParagraph"/>
        <w:numPr>
          <w:ilvl w:val="0"/>
          <w:numId w:val="2"/>
        </w:numPr>
        <w:rPr>
          <w:sz w:val="24"/>
          <w:szCs w:val="24"/>
        </w:rPr>
      </w:pPr>
      <w:r>
        <w:rPr>
          <w:sz w:val="24"/>
          <w:szCs w:val="24"/>
        </w:rPr>
        <w:t xml:space="preserve">Total complexity for </w:t>
      </w:r>
      <w:proofErr w:type="spellStart"/>
      <w:r>
        <w:rPr>
          <w:sz w:val="24"/>
          <w:szCs w:val="24"/>
        </w:rPr>
        <w:t>Kruskal</w:t>
      </w:r>
      <w:proofErr w:type="spellEnd"/>
      <w:r>
        <w:rPr>
          <w:sz w:val="24"/>
          <w:szCs w:val="24"/>
        </w:rPr>
        <w:t xml:space="preserve"> : O(m log m + m * alpha(n))</w:t>
      </w:r>
    </w:p>
    <w:p w:rsidR="00762BB6" w:rsidRPr="00762BB6" w:rsidRDefault="00762BB6" w:rsidP="00762BB6">
      <w:pPr>
        <w:ind w:left="720" w:firstLine="720"/>
        <w:rPr>
          <w:sz w:val="24"/>
          <w:szCs w:val="24"/>
        </w:rPr>
      </w:pPr>
      <w:r w:rsidRPr="00762BB6">
        <w:rPr>
          <w:sz w:val="24"/>
          <w:szCs w:val="24"/>
        </w:rPr>
        <w:t xml:space="preserve">Total time complexity: </w:t>
      </w:r>
      <w:proofErr w:type="gramStart"/>
      <w:r w:rsidRPr="00762BB6">
        <w:rPr>
          <w:sz w:val="24"/>
          <w:szCs w:val="24"/>
        </w:rPr>
        <w:t>O(</w:t>
      </w:r>
      <w:proofErr w:type="gramEnd"/>
      <w:r w:rsidRPr="00762BB6">
        <w:rPr>
          <w:sz w:val="24"/>
          <w:szCs w:val="24"/>
        </w:rPr>
        <w:t>m log m + m * alpha(n) + n^2)</w:t>
      </w:r>
      <w:r>
        <w:rPr>
          <w:sz w:val="24"/>
          <w:szCs w:val="24"/>
        </w:rPr>
        <w:t xml:space="preserve"> where alpha(n) is the inverse of the Ackermann function, and, for all intents and purposes, can be considered constant.</w:t>
      </w:r>
    </w:p>
    <w:p w:rsidR="00A86F15" w:rsidRPr="005C4DB9" w:rsidRDefault="005C4DB9" w:rsidP="005C4DB9">
      <w:pPr>
        <w:rPr>
          <w:sz w:val="24"/>
          <w:szCs w:val="24"/>
        </w:rPr>
      </w:pPr>
      <w:r>
        <w:rPr>
          <w:sz w:val="24"/>
          <w:szCs w:val="24"/>
        </w:rPr>
        <w:t xml:space="preserve">For all three methods adjacency matrix is used to represent the graph. So the space complexity is </w:t>
      </w:r>
      <w:proofErr w:type="gramStart"/>
      <w:r>
        <w:rPr>
          <w:sz w:val="24"/>
          <w:szCs w:val="24"/>
        </w:rPr>
        <w:t>O(</w:t>
      </w:r>
      <w:proofErr w:type="gramEnd"/>
      <w:r>
        <w:rPr>
          <w:sz w:val="24"/>
          <w:szCs w:val="24"/>
        </w:rPr>
        <w:t>n^2) for n vertices.</w:t>
      </w:r>
      <w:r w:rsidR="00A86F15" w:rsidRPr="005C4DB9">
        <w:rPr>
          <w:sz w:val="24"/>
          <w:szCs w:val="24"/>
        </w:rPr>
        <w:t xml:space="preserve"> </w:t>
      </w:r>
    </w:p>
    <w:p w:rsidR="00D30B20" w:rsidRDefault="00D30B20" w:rsidP="00D0225E">
      <w:pPr>
        <w:rPr>
          <w:b/>
          <w:sz w:val="24"/>
          <w:szCs w:val="24"/>
        </w:rPr>
      </w:pPr>
      <w:r w:rsidRPr="00D30B20">
        <w:rPr>
          <w:b/>
          <w:sz w:val="24"/>
          <w:szCs w:val="24"/>
        </w:rPr>
        <w:t>Test Case Design:</w:t>
      </w:r>
    </w:p>
    <w:p w:rsidR="00D30B20" w:rsidRDefault="00D30B20" w:rsidP="00D0225E">
      <w:pPr>
        <w:rPr>
          <w:b/>
          <w:sz w:val="24"/>
          <w:szCs w:val="24"/>
        </w:rPr>
      </w:pPr>
      <w:r>
        <w:rPr>
          <w:b/>
          <w:sz w:val="24"/>
          <w:szCs w:val="24"/>
        </w:rPr>
        <w:tab/>
        <w:t>Input:</w:t>
      </w:r>
    </w:p>
    <w:p w:rsidR="00D30B20" w:rsidRPr="00D30B20" w:rsidRDefault="00D30B20" w:rsidP="00D0225E">
      <w:pPr>
        <w:rPr>
          <w:sz w:val="24"/>
          <w:szCs w:val="24"/>
        </w:rPr>
      </w:pPr>
      <w:r>
        <w:rPr>
          <w:b/>
          <w:sz w:val="24"/>
          <w:szCs w:val="24"/>
        </w:rPr>
        <w:tab/>
      </w:r>
      <w:r>
        <w:rPr>
          <w:b/>
          <w:sz w:val="24"/>
          <w:szCs w:val="24"/>
        </w:rPr>
        <w:tab/>
      </w:r>
      <w:r w:rsidRPr="00D30B20">
        <w:rPr>
          <w:sz w:val="24"/>
          <w:szCs w:val="24"/>
        </w:rPr>
        <w:t>First line contains one integer which denotes the number of nodes.</w:t>
      </w:r>
    </w:p>
    <w:p w:rsidR="00D30B20" w:rsidRPr="00D30B20" w:rsidRDefault="00D30B20" w:rsidP="00D0225E">
      <w:pPr>
        <w:rPr>
          <w:sz w:val="24"/>
          <w:szCs w:val="24"/>
        </w:rPr>
      </w:pPr>
      <w:r w:rsidRPr="00D30B20">
        <w:rPr>
          <w:sz w:val="24"/>
          <w:szCs w:val="24"/>
        </w:rPr>
        <w:tab/>
      </w:r>
      <w:r w:rsidRPr="00D30B20">
        <w:rPr>
          <w:sz w:val="24"/>
          <w:szCs w:val="24"/>
        </w:rPr>
        <w:tab/>
        <w:t xml:space="preserve">From second line to EOF, each line contains x and y coordinate of a node. Both of </w:t>
      </w:r>
    </w:p>
    <w:p w:rsidR="00D30B20" w:rsidRPr="00D30B20" w:rsidRDefault="00D30B20" w:rsidP="00D0225E">
      <w:pPr>
        <w:rPr>
          <w:sz w:val="24"/>
          <w:szCs w:val="24"/>
        </w:rPr>
      </w:pPr>
      <w:r w:rsidRPr="00D30B20">
        <w:rPr>
          <w:sz w:val="24"/>
          <w:szCs w:val="24"/>
        </w:rPr>
        <w:tab/>
      </w:r>
      <w:r w:rsidRPr="00D30B20">
        <w:rPr>
          <w:sz w:val="24"/>
          <w:szCs w:val="24"/>
        </w:rPr>
        <w:tab/>
      </w:r>
      <w:proofErr w:type="gramStart"/>
      <w:r w:rsidRPr="00D30B20">
        <w:rPr>
          <w:sz w:val="24"/>
          <w:szCs w:val="24"/>
        </w:rPr>
        <w:t>them</w:t>
      </w:r>
      <w:proofErr w:type="gramEnd"/>
      <w:r w:rsidRPr="00D30B20">
        <w:rPr>
          <w:sz w:val="24"/>
          <w:szCs w:val="24"/>
        </w:rPr>
        <w:t xml:space="preserve"> are float values.</w:t>
      </w:r>
    </w:p>
    <w:p w:rsidR="00D30B20" w:rsidRDefault="00D30B20" w:rsidP="00D0225E">
      <w:pPr>
        <w:rPr>
          <w:sz w:val="24"/>
          <w:szCs w:val="24"/>
        </w:rPr>
      </w:pPr>
      <w:r>
        <w:rPr>
          <w:sz w:val="24"/>
          <w:szCs w:val="24"/>
        </w:rPr>
        <w:tab/>
      </w:r>
      <w:r w:rsidRPr="00D30B20">
        <w:rPr>
          <w:b/>
          <w:sz w:val="24"/>
          <w:szCs w:val="24"/>
        </w:rPr>
        <w:t>Output</w:t>
      </w:r>
      <w:r>
        <w:rPr>
          <w:sz w:val="24"/>
          <w:szCs w:val="24"/>
        </w:rPr>
        <w:t>:</w:t>
      </w:r>
    </w:p>
    <w:p w:rsidR="00D30B20" w:rsidRDefault="00D30B20" w:rsidP="00D30B20">
      <w:pPr>
        <w:ind w:left="1440"/>
        <w:rPr>
          <w:sz w:val="24"/>
          <w:szCs w:val="24"/>
        </w:rPr>
      </w:pPr>
      <w:r>
        <w:rPr>
          <w:sz w:val="24"/>
          <w:szCs w:val="24"/>
        </w:rPr>
        <w:t>Output is contains two parts, one in console and another in file. Console output contains the number of nodes in the first line. Then the name of the algorithm and the Hamiltonian tour configuration. Next line contains the total cost of the cycle. One file contains the tuple in each line.</w:t>
      </w:r>
    </w:p>
    <w:p w:rsidR="00D30B20" w:rsidRDefault="00D30B20" w:rsidP="00D30B20">
      <w:pPr>
        <w:pStyle w:val="ListParagraph"/>
        <w:numPr>
          <w:ilvl w:val="0"/>
          <w:numId w:val="3"/>
        </w:numPr>
        <w:rPr>
          <w:sz w:val="24"/>
          <w:szCs w:val="24"/>
        </w:rPr>
      </w:pPr>
      <w:r>
        <w:rPr>
          <w:sz w:val="24"/>
          <w:szCs w:val="24"/>
        </w:rPr>
        <w:t>Number of nodes</w:t>
      </w:r>
    </w:p>
    <w:p w:rsidR="00D30B20" w:rsidRDefault="00D30B20" w:rsidP="00D30B20">
      <w:pPr>
        <w:pStyle w:val="ListParagraph"/>
        <w:numPr>
          <w:ilvl w:val="0"/>
          <w:numId w:val="3"/>
        </w:numPr>
        <w:rPr>
          <w:sz w:val="24"/>
          <w:szCs w:val="24"/>
        </w:rPr>
      </w:pPr>
      <w:r>
        <w:rPr>
          <w:sz w:val="24"/>
          <w:szCs w:val="24"/>
        </w:rPr>
        <w:t>Time needed for Exact Exponential</w:t>
      </w:r>
    </w:p>
    <w:p w:rsidR="00D30B20" w:rsidRDefault="00D30B20" w:rsidP="00D30B20">
      <w:pPr>
        <w:pStyle w:val="ListParagraph"/>
        <w:numPr>
          <w:ilvl w:val="0"/>
          <w:numId w:val="3"/>
        </w:numPr>
        <w:rPr>
          <w:sz w:val="24"/>
          <w:szCs w:val="24"/>
        </w:rPr>
      </w:pPr>
      <w:r>
        <w:rPr>
          <w:sz w:val="24"/>
          <w:szCs w:val="24"/>
        </w:rPr>
        <w:t>Time needed for Branch and Bound</w:t>
      </w:r>
    </w:p>
    <w:p w:rsidR="00D30B20" w:rsidRDefault="00D30B20" w:rsidP="00D30B20">
      <w:pPr>
        <w:pStyle w:val="ListParagraph"/>
        <w:numPr>
          <w:ilvl w:val="0"/>
          <w:numId w:val="3"/>
        </w:numPr>
        <w:rPr>
          <w:sz w:val="24"/>
          <w:szCs w:val="24"/>
        </w:rPr>
      </w:pPr>
      <w:r>
        <w:rPr>
          <w:sz w:val="24"/>
          <w:szCs w:val="24"/>
        </w:rPr>
        <w:t>Time needed for Greedy Approximation</w:t>
      </w:r>
    </w:p>
    <w:p w:rsidR="00A45F13" w:rsidRDefault="00A45F13" w:rsidP="00D30B20">
      <w:pPr>
        <w:pStyle w:val="ListParagraph"/>
        <w:numPr>
          <w:ilvl w:val="0"/>
          <w:numId w:val="3"/>
        </w:numPr>
        <w:rPr>
          <w:sz w:val="24"/>
          <w:szCs w:val="24"/>
        </w:rPr>
      </w:pPr>
      <w:r>
        <w:rPr>
          <w:sz w:val="24"/>
          <w:szCs w:val="24"/>
        </w:rPr>
        <w:t>Approximation Ratio for Greedy Approximation</w:t>
      </w:r>
    </w:p>
    <w:p w:rsidR="00BF04E1" w:rsidRDefault="00BF04E1"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A45F13">
      <w:pPr>
        <w:pStyle w:val="ListParagraph"/>
        <w:ind w:left="0"/>
        <w:rPr>
          <w:sz w:val="24"/>
          <w:szCs w:val="24"/>
        </w:rPr>
      </w:pPr>
      <w:r>
        <w:rPr>
          <w:sz w:val="24"/>
          <w:szCs w:val="24"/>
        </w:rPr>
        <w:t>Charts:</w:t>
      </w:r>
    </w:p>
    <w:p w:rsidR="00A45F13" w:rsidRDefault="00A45F13" w:rsidP="00A45F13">
      <w:pPr>
        <w:pStyle w:val="ListParagraph"/>
        <w:ind w:left="0"/>
        <w:rPr>
          <w:sz w:val="24"/>
          <w:szCs w:val="24"/>
        </w:rPr>
      </w:pPr>
    </w:p>
    <w:p w:rsidR="00A45F13" w:rsidRDefault="00A45F13" w:rsidP="00A45F13">
      <w:pPr>
        <w:pStyle w:val="ListParagraph"/>
        <w:ind w:left="0"/>
        <w:rPr>
          <w:sz w:val="24"/>
          <w:szCs w:val="24"/>
        </w:rPr>
      </w:pPr>
      <w:r>
        <w:rPr>
          <w:noProof/>
          <w:lang w:bidi="ar-SA"/>
        </w:rPr>
        <w:drawing>
          <wp:inline distT="0" distB="0" distL="0" distR="0" wp14:anchorId="7FEA50D9" wp14:editId="5A1063F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45F13" w:rsidRDefault="00A45F13" w:rsidP="00A45F13">
      <w:pPr>
        <w:pStyle w:val="ListParagraph"/>
        <w:ind w:left="0"/>
        <w:rPr>
          <w:sz w:val="24"/>
          <w:szCs w:val="24"/>
        </w:rPr>
      </w:pPr>
    </w:p>
    <w:p w:rsidR="00A45F13" w:rsidRDefault="00A45F13" w:rsidP="00A45F13">
      <w:pPr>
        <w:pStyle w:val="ListParagraph"/>
        <w:ind w:left="0"/>
        <w:rPr>
          <w:sz w:val="24"/>
          <w:szCs w:val="24"/>
        </w:rPr>
      </w:pPr>
    </w:p>
    <w:p w:rsidR="00A45F13" w:rsidRDefault="00A45F13" w:rsidP="00A45F13">
      <w:pPr>
        <w:pStyle w:val="ListParagraph"/>
        <w:ind w:left="0"/>
        <w:rPr>
          <w:sz w:val="24"/>
          <w:szCs w:val="24"/>
        </w:rPr>
      </w:pPr>
      <w:r>
        <w:rPr>
          <w:noProof/>
          <w:lang w:bidi="ar-SA"/>
        </w:rPr>
        <w:drawing>
          <wp:inline distT="0" distB="0" distL="0" distR="0" wp14:anchorId="4481BA81" wp14:editId="1429DBE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45F13" w:rsidRDefault="00A45F13" w:rsidP="00A45F13">
      <w:pPr>
        <w:pStyle w:val="ListParagraph"/>
        <w:ind w:left="0"/>
        <w:rPr>
          <w:sz w:val="24"/>
          <w:szCs w:val="24"/>
        </w:rPr>
      </w:pPr>
      <w:r>
        <w:rPr>
          <w:noProof/>
          <w:lang w:bidi="ar-SA"/>
        </w:rPr>
        <w:lastRenderedPageBreak/>
        <w:drawing>
          <wp:inline distT="0" distB="0" distL="0" distR="0" wp14:anchorId="3F767665" wp14:editId="6CC93C9D">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45F13" w:rsidRDefault="00A45F13" w:rsidP="00A45F13">
      <w:pPr>
        <w:pStyle w:val="ListParagraph"/>
        <w:ind w:left="0"/>
        <w:rPr>
          <w:sz w:val="24"/>
          <w:szCs w:val="24"/>
        </w:rPr>
      </w:pPr>
    </w:p>
    <w:p w:rsidR="00A45F13" w:rsidRDefault="00A45F13" w:rsidP="00A45F13">
      <w:pPr>
        <w:pStyle w:val="ListParagraph"/>
        <w:ind w:left="0"/>
        <w:rPr>
          <w:sz w:val="24"/>
          <w:szCs w:val="24"/>
        </w:rPr>
      </w:pPr>
    </w:p>
    <w:p w:rsidR="00A45F13" w:rsidRDefault="00A45F13" w:rsidP="00A45F13">
      <w:pPr>
        <w:pStyle w:val="ListParagraph"/>
        <w:ind w:left="0"/>
        <w:rPr>
          <w:sz w:val="24"/>
          <w:szCs w:val="24"/>
        </w:rPr>
      </w:pPr>
      <w:r>
        <w:rPr>
          <w:noProof/>
          <w:lang w:bidi="ar-SA"/>
        </w:rPr>
        <w:drawing>
          <wp:inline distT="0" distB="0" distL="0" distR="0" wp14:anchorId="08E943FD" wp14:editId="335AC0C6">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41841" w:rsidRDefault="00A41841" w:rsidP="00A45F13">
      <w:pPr>
        <w:pStyle w:val="ListParagraph"/>
        <w:ind w:left="0"/>
        <w:rPr>
          <w:sz w:val="24"/>
          <w:szCs w:val="24"/>
        </w:rPr>
      </w:pPr>
      <w:r>
        <w:rPr>
          <w:noProof/>
          <w:lang w:bidi="ar-SA"/>
        </w:rPr>
        <w:lastRenderedPageBreak/>
        <w:drawing>
          <wp:inline distT="0" distB="0" distL="0" distR="0" wp14:anchorId="1CF73A1D" wp14:editId="04BE0AB1">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53B5C" w:rsidRDefault="00D53B5C" w:rsidP="00A45F13">
      <w:pPr>
        <w:pStyle w:val="ListParagraph"/>
        <w:ind w:left="0"/>
        <w:rPr>
          <w:sz w:val="24"/>
          <w:szCs w:val="24"/>
        </w:rPr>
      </w:pPr>
    </w:p>
    <w:p w:rsidR="00D53B5C" w:rsidRDefault="00D53B5C" w:rsidP="00A45F13">
      <w:pPr>
        <w:pStyle w:val="ListParagraph"/>
        <w:ind w:left="0"/>
        <w:rPr>
          <w:sz w:val="24"/>
          <w:szCs w:val="24"/>
        </w:rPr>
      </w:pPr>
      <w:r>
        <w:rPr>
          <w:noProof/>
          <w:lang w:bidi="ar-SA"/>
        </w:rPr>
        <w:drawing>
          <wp:inline distT="0" distB="0" distL="0" distR="0" wp14:anchorId="5AECD54E" wp14:editId="3EED57AF">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53B5C" w:rsidRDefault="00D53B5C" w:rsidP="00A45F13">
      <w:pPr>
        <w:pStyle w:val="ListParagraph"/>
        <w:ind w:left="0"/>
        <w:rPr>
          <w:sz w:val="24"/>
          <w:szCs w:val="24"/>
        </w:rPr>
      </w:pPr>
      <w:r>
        <w:rPr>
          <w:noProof/>
          <w:lang w:bidi="ar-SA"/>
        </w:rPr>
        <w:lastRenderedPageBreak/>
        <w:drawing>
          <wp:inline distT="0" distB="0" distL="0" distR="0" wp14:anchorId="32464F99" wp14:editId="191933D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C6CDE" w:rsidRDefault="00AC6CDE" w:rsidP="00A45F13">
      <w:pPr>
        <w:pStyle w:val="ListParagraph"/>
        <w:ind w:left="0"/>
        <w:rPr>
          <w:sz w:val="24"/>
          <w:szCs w:val="24"/>
        </w:rPr>
      </w:pPr>
    </w:p>
    <w:p w:rsidR="00AC6CDE" w:rsidRDefault="00AC6CDE" w:rsidP="00A45F13">
      <w:pPr>
        <w:pStyle w:val="ListParagraph"/>
        <w:ind w:left="0"/>
        <w:rPr>
          <w:sz w:val="24"/>
          <w:szCs w:val="24"/>
        </w:rPr>
      </w:pPr>
      <w:r>
        <w:rPr>
          <w:noProof/>
          <w:sz w:val="24"/>
          <w:szCs w:val="24"/>
          <w:lang w:bidi="ar-SA"/>
        </w:rPr>
        <w:drawing>
          <wp:inline distT="0" distB="0" distL="0" distR="0">
            <wp:extent cx="5943600" cy="3566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05015_node_10_grap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AC6CDE" w:rsidRDefault="00AC6CDE" w:rsidP="00A45F13">
      <w:pPr>
        <w:pStyle w:val="ListParagraph"/>
        <w:ind w:left="0"/>
        <w:rPr>
          <w:sz w:val="24"/>
          <w:szCs w:val="24"/>
        </w:rPr>
      </w:pPr>
    </w:p>
    <w:p w:rsidR="00AC6CDE" w:rsidRPr="00A45F13" w:rsidRDefault="00AC6CDE" w:rsidP="00AC6CDE">
      <w:pPr>
        <w:pStyle w:val="ListParagraph"/>
        <w:ind w:left="0"/>
        <w:jc w:val="center"/>
        <w:rPr>
          <w:sz w:val="24"/>
          <w:szCs w:val="24"/>
        </w:rPr>
      </w:pPr>
      <w:r>
        <w:rPr>
          <w:sz w:val="24"/>
          <w:szCs w:val="24"/>
        </w:rPr>
        <w:t>Fig: Final tour after greedy approximation.</w:t>
      </w:r>
      <w:bookmarkStart w:id="0" w:name="_GoBack"/>
      <w:bookmarkEnd w:id="0"/>
    </w:p>
    <w:sectPr w:rsidR="00AC6CDE" w:rsidRPr="00A45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B0449"/>
    <w:multiLevelType w:val="hybridMultilevel"/>
    <w:tmpl w:val="067890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6603436"/>
    <w:multiLevelType w:val="hybridMultilevel"/>
    <w:tmpl w:val="6D4671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16C08C6"/>
    <w:multiLevelType w:val="hybridMultilevel"/>
    <w:tmpl w:val="56402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63A"/>
    <w:rsid w:val="00157055"/>
    <w:rsid w:val="00383FBB"/>
    <w:rsid w:val="003A2F49"/>
    <w:rsid w:val="005702AA"/>
    <w:rsid w:val="005C4DB9"/>
    <w:rsid w:val="0068104C"/>
    <w:rsid w:val="006A23D1"/>
    <w:rsid w:val="00762BB6"/>
    <w:rsid w:val="009E5A20"/>
    <w:rsid w:val="00A41841"/>
    <w:rsid w:val="00A45F13"/>
    <w:rsid w:val="00A86F15"/>
    <w:rsid w:val="00AC6CDE"/>
    <w:rsid w:val="00B4463A"/>
    <w:rsid w:val="00B77586"/>
    <w:rsid w:val="00BF04E1"/>
    <w:rsid w:val="00D0225E"/>
    <w:rsid w:val="00D30B20"/>
    <w:rsid w:val="00D53B5C"/>
    <w:rsid w:val="00F7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14B8"/>
  <w15:docId w15:val="{66742DC8-7A0D-489F-B5F5-3F691CCD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Vrind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A2F49"/>
    <w:rPr>
      <w:color w:val="0000FF"/>
      <w:u w:val="single"/>
    </w:rPr>
  </w:style>
  <w:style w:type="paragraph" w:styleId="ListParagraph">
    <w:name w:val="List Paragraph"/>
    <w:basedOn w:val="Normal"/>
    <w:uiPriority w:val="34"/>
    <w:qFormat/>
    <w:rsid w:val="00D02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02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bit\CLionProjects\AE_TSP\cmake-build-debug\1305015_outpu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bit\CLionProjects\AE_TSP\cmake-build-debug\1305015_outpu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bit\CLionProjects\AE_TSP\cmake-build-debug\1305015_outpu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bit\CLionProjects\AE_TSP\cmake-build-debug\1305015_output.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bit\CLionProjects\AE_TSP\cmake-build-debug\1305015_output.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bit\CLionProjects\AE_TSP\cmake-build-debug\1305015_output.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abit\CLionProjects\AE_TSP\cmake-build-debug\1305015_output.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'1305015_output'!$B$1</c:f>
              <c:strCache>
                <c:ptCount val="1"/>
                <c:pt idx="0">
                  <c:v>ExactExpo</c:v>
                </c:pt>
              </c:strCache>
            </c:strRef>
          </c:tx>
          <c:spPr>
            <a:solidFill>
              <a:schemeClr val="accent2"/>
            </a:solidFill>
            <a:ln>
              <a:noFill/>
            </a:ln>
            <a:effectLst/>
          </c:spPr>
          <c:invertIfNegative val="0"/>
          <c:cat>
            <c:numRef>
              <c:f>'1305015_output'!$A$2:$A$8</c:f>
              <c:numCache>
                <c:formatCode>General</c:formatCode>
                <c:ptCount val="7"/>
                <c:pt idx="0">
                  <c:v>3</c:v>
                </c:pt>
                <c:pt idx="1">
                  <c:v>4</c:v>
                </c:pt>
                <c:pt idx="2">
                  <c:v>5</c:v>
                </c:pt>
                <c:pt idx="3">
                  <c:v>6</c:v>
                </c:pt>
                <c:pt idx="4">
                  <c:v>7</c:v>
                </c:pt>
                <c:pt idx="5">
                  <c:v>8</c:v>
                </c:pt>
                <c:pt idx="6">
                  <c:v>9</c:v>
                </c:pt>
              </c:numCache>
            </c:numRef>
          </c:cat>
          <c:val>
            <c:numRef>
              <c:f>'1305015_output'!$B$2:$B$8</c:f>
              <c:numCache>
                <c:formatCode>General</c:formatCode>
                <c:ptCount val="7"/>
                <c:pt idx="0">
                  <c:v>0</c:v>
                </c:pt>
                <c:pt idx="1">
                  <c:v>0</c:v>
                </c:pt>
                <c:pt idx="2">
                  <c:v>0</c:v>
                </c:pt>
                <c:pt idx="3">
                  <c:v>1.4999999999999999E-2</c:v>
                </c:pt>
                <c:pt idx="4">
                  <c:v>0</c:v>
                </c:pt>
                <c:pt idx="5">
                  <c:v>1.6E-2</c:v>
                </c:pt>
                <c:pt idx="6">
                  <c:v>4.7E-2</c:v>
                </c:pt>
              </c:numCache>
            </c:numRef>
          </c:val>
          <c:extLst>
            <c:ext xmlns:c16="http://schemas.microsoft.com/office/drawing/2014/chart" uri="{C3380CC4-5D6E-409C-BE32-E72D297353CC}">
              <c16:uniqueId val="{00000000-D8D7-47EF-86FD-4A6103996A07}"/>
            </c:ext>
          </c:extLst>
        </c:ser>
        <c:dLbls>
          <c:showLegendKey val="0"/>
          <c:showVal val="0"/>
          <c:showCatName val="0"/>
          <c:showSerName val="0"/>
          <c:showPercent val="0"/>
          <c:showBubbleSize val="0"/>
        </c:dLbls>
        <c:gapWidth val="150"/>
        <c:overlap val="100"/>
        <c:axId val="741795535"/>
        <c:axId val="741796783"/>
        <c:extLst>
          <c:ext xmlns:c15="http://schemas.microsoft.com/office/drawing/2012/chart" uri="{02D57815-91ED-43cb-92C2-25804820EDAC}">
            <c15:filteredBarSeries>
              <c15:ser>
                <c:idx val="0"/>
                <c:order val="0"/>
                <c:tx>
                  <c:strRef>
                    <c:extLst>
                      <c:ext uri="{02D57815-91ED-43cb-92C2-25804820EDAC}">
                        <c15:formulaRef>
                          <c15:sqref>'1305015_output'!$A$1</c15:sqref>
                        </c15:formulaRef>
                      </c:ext>
                    </c:extLst>
                    <c:strCache>
                      <c:ptCount val="1"/>
                      <c:pt idx="0">
                        <c:v>Nodes</c:v>
                      </c:pt>
                    </c:strCache>
                  </c:strRef>
                </c:tx>
                <c:spPr>
                  <a:solidFill>
                    <a:schemeClr val="accent1"/>
                  </a:solidFill>
                  <a:ln>
                    <a:noFill/>
                  </a:ln>
                  <a:effectLst/>
                </c:spPr>
                <c:invertIfNegative val="0"/>
                <c:cat>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val>
                <c:extLst>
                  <c:ext xmlns:c16="http://schemas.microsoft.com/office/drawing/2014/chart" uri="{C3380CC4-5D6E-409C-BE32-E72D297353CC}">
                    <c16:uniqueId val="{00000001-D8D7-47EF-86FD-4A6103996A07}"/>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'1305015_output'!$C$1</c15:sqref>
                        </c15:formulaRef>
                      </c:ext>
                    </c:extLst>
                    <c:strCache>
                      <c:ptCount val="1"/>
                      <c:pt idx="0">
                        <c:v>BranchBound</c:v>
                      </c:pt>
                    </c:strCache>
                  </c:strRef>
                </c:tx>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'1305015_output'!$C$2:$C$8</c15:sqref>
                        </c15:formulaRef>
                      </c:ext>
                    </c:extLst>
                    <c:numCache>
                      <c:formatCode>General</c:formatCode>
                      <c:ptCount val="7"/>
                      <c:pt idx="0">
                        <c:v>0</c:v>
                      </c:pt>
                      <c:pt idx="1">
                        <c:v>0</c:v>
                      </c:pt>
                      <c:pt idx="2">
                        <c:v>0</c:v>
                      </c:pt>
                      <c:pt idx="3">
                        <c:v>0</c:v>
                      </c:pt>
                      <c:pt idx="4">
                        <c:v>4.7E-2</c:v>
                      </c:pt>
                      <c:pt idx="5">
                        <c:v>0.312</c:v>
                      </c:pt>
                      <c:pt idx="6">
                        <c:v>2.71</c:v>
                      </c:pt>
                    </c:numCache>
                  </c:numRef>
                </c:val>
                <c:extLst xmlns:c15="http://schemas.microsoft.com/office/drawing/2012/chart">
                  <c:ext xmlns:c16="http://schemas.microsoft.com/office/drawing/2014/chart" uri="{C3380CC4-5D6E-409C-BE32-E72D297353CC}">
                    <c16:uniqueId val="{00000002-D8D7-47EF-86FD-4A6103996A07}"/>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'1305015_output'!$D$1</c15:sqref>
                        </c15:formulaRef>
                      </c:ext>
                    </c:extLst>
                    <c:strCache>
                      <c:ptCount val="1"/>
                      <c:pt idx="0">
                        <c:v>GreedyAppro</c:v>
                      </c:pt>
                    </c:strCache>
                  </c:strRef>
                </c:tx>
                <c:spPr>
                  <a:solidFill>
                    <a:schemeClr val="accent4"/>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'1305015_output'!$D$2:$D$8</c15:sqref>
                        </c15:formulaRef>
                      </c:ext>
                    </c:extLst>
                    <c:numCache>
                      <c:formatCode>General</c:formatCode>
                      <c:ptCount val="7"/>
                      <c:pt idx="0">
                        <c:v>0</c:v>
                      </c:pt>
                      <c:pt idx="1">
                        <c:v>0</c:v>
                      </c:pt>
                      <c:pt idx="2">
                        <c:v>0</c:v>
                      </c:pt>
                      <c:pt idx="3">
                        <c:v>0</c:v>
                      </c:pt>
                      <c:pt idx="4">
                        <c:v>0</c:v>
                      </c:pt>
                      <c:pt idx="5">
                        <c:v>0</c:v>
                      </c:pt>
                      <c:pt idx="6">
                        <c:v>1.4999999999999999E-2</c:v>
                      </c:pt>
                    </c:numCache>
                  </c:numRef>
                </c:val>
                <c:extLst xmlns:c15="http://schemas.microsoft.com/office/drawing/2012/chart">
                  <c:ext xmlns:c16="http://schemas.microsoft.com/office/drawing/2014/chart" uri="{C3380CC4-5D6E-409C-BE32-E72D297353CC}">
                    <c16:uniqueId val="{00000003-D8D7-47EF-86FD-4A6103996A07}"/>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'1305015_output'!$E$1</c15:sqref>
                        </c15:formulaRef>
                      </c:ext>
                    </c:extLst>
                    <c:strCache>
                      <c:ptCount val="1"/>
                      <c:pt idx="0">
                        <c:v>ApproRatio</c:v>
                      </c:pt>
                    </c:strCache>
                  </c:strRef>
                </c:tx>
                <c:spPr>
                  <a:solidFill>
                    <a:schemeClr val="accent5"/>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'1305015_output'!$E$2:$E$8</c15:sqref>
                        </c15:formulaRef>
                      </c:ext>
                    </c:extLst>
                    <c:numCache>
                      <c:formatCode>General</c:formatCode>
                      <c:ptCount val="7"/>
                      <c:pt idx="0">
                        <c:v>1</c:v>
                      </c:pt>
                      <c:pt idx="1">
                        <c:v>1.00878</c:v>
                      </c:pt>
                      <c:pt idx="2">
                        <c:v>1.19432</c:v>
                      </c:pt>
                      <c:pt idx="3">
                        <c:v>1.3677900000000001</c:v>
                      </c:pt>
                      <c:pt idx="4">
                        <c:v>1.1063000000000001</c:v>
                      </c:pt>
                      <c:pt idx="5">
                        <c:v>1.45845</c:v>
                      </c:pt>
                      <c:pt idx="6">
                        <c:v>1.4824900000000001</c:v>
                      </c:pt>
                    </c:numCache>
                  </c:numRef>
                </c:val>
                <c:extLst xmlns:c15="http://schemas.microsoft.com/office/drawing/2012/chart">
                  <c:ext xmlns:c16="http://schemas.microsoft.com/office/drawing/2014/chart" uri="{C3380CC4-5D6E-409C-BE32-E72D297353CC}">
                    <c16:uniqueId val="{00000004-D8D7-47EF-86FD-4A6103996A07}"/>
                  </c:ext>
                </c:extLst>
              </c15:ser>
            </c15:filteredBarSeries>
          </c:ext>
        </c:extLst>
      </c:barChart>
      <c:catAx>
        <c:axId val="741795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6783"/>
        <c:crosses val="autoZero"/>
        <c:auto val="1"/>
        <c:lblAlgn val="ctr"/>
        <c:lblOffset val="100"/>
        <c:noMultiLvlLbl val="0"/>
      </c:catAx>
      <c:valAx>
        <c:axId val="741796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5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2"/>
          <c:tx>
            <c:strRef>
              <c:f>'1305015_output'!$C$1</c:f>
              <c:strCache>
                <c:ptCount val="1"/>
                <c:pt idx="0">
                  <c:v>BranchBound</c:v>
                </c:pt>
              </c:strCache>
            </c:strRef>
          </c:tx>
          <c:spPr>
            <a:solidFill>
              <a:schemeClr val="accent3"/>
            </a:solidFill>
            <a:ln>
              <a:noFill/>
            </a:ln>
            <a:effectLst/>
          </c:spPr>
          <c:invertIfNegative val="0"/>
          <c:cat>
            <c:numRef>
              <c:f>'1305015_output'!$A$2:$A$8</c:f>
              <c:numCache>
                <c:formatCode>General</c:formatCode>
                <c:ptCount val="7"/>
                <c:pt idx="0">
                  <c:v>3</c:v>
                </c:pt>
                <c:pt idx="1">
                  <c:v>4</c:v>
                </c:pt>
                <c:pt idx="2">
                  <c:v>5</c:v>
                </c:pt>
                <c:pt idx="3">
                  <c:v>6</c:v>
                </c:pt>
                <c:pt idx="4">
                  <c:v>7</c:v>
                </c:pt>
                <c:pt idx="5">
                  <c:v>8</c:v>
                </c:pt>
                <c:pt idx="6">
                  <c:v>9</c:v>
                </c:pt>
              </c:numCache>
            </c:numRef>
          </c:cat>
          <c:val>
            <c:numRef>
              <c:f>'1305015_output'!$C$2:$C$8</c:f>
              <c:numCache>
                <c:formatCode>General</c:formatCode>
                <c:ptCount val="7"/>
                <c:pt idx="0">
                  <c:v>0</c:v>
                </c:pt>
                <c:pt idx="1">
                  <c:v>0</c:v>
                </c:pt>
                <c:pt idx="2">
                  <c:v>0</c:v>
                </c:pt>
                <c:pt idx="3">
                  <c:v>0</c:v>
                </c:pt>
                <c:pt idx="4">
                  <c:v>4.7E-2</c:v>
                </c:pt>
                <c:pt idx="5">
                  <c:v>0.312</c:v>
                </c:pt>
                <c:pt idx="6">
                  <c:v>2.71</c:v>
                </c:pt>
              </c:numCache>
            </c:numRef>
          </c:val>
          <c:extLst>
            <c:ext xmlns:c16="http://schemas.microsoft.com/office/drawing/2014/chart" uri="{C3380CC4-5D6E-409C-BE32-E72D297353CC}">
              <c16:uniqueId val="{00000000-A68E-49B1-B845-D10B6C7F54A8}"/>
            </c:ext>
          </c:extLst>
        </c:ser>
        <c:dLbls>
          <c:showLegendKey val="0"/>
          <c:showVal val="0"/>
          <c:showCatName val="0"/>
          <c:showSerName val="0"/>
          <c:showPercent val="0"/>
          <c:showBubbleSize val="0"/>
        </c:dLbls>
        <c:gapWidth val="150"/>
        <c:overlap val="100"/>
        <c:axId val="741795535"/>
        <c:axId val="741796783"/>
        <c:extLst>
          <c:ext xmlns:c15="http://schemas.microsoft.com/office/drawing/2012/chart" uri="{02D57815-91ED-43cb-92C2-25804820EDAC}">
            <c15:filteredBarSeries>
              <c15:ser>
                <c:idx val="0"/>
                <c:order val="0"/>
                <c:tx>
                  <c:strRef>
                    <c:extLst>
                      <c:ext uri="{02D57815-91ED-43cb-92C2-25804820EDAC}">
                        <c15:formulaRef>
                          <c15:sqref>'1305015_output'!$A$1</c15:sqref>
                        </c15:formulaRef>
                      </c:ext>
                    </c:extLst>
                    <c:strCache>
                      <c:ptCount val="1"/>
                      <c:pt idx="0">
                        <c:v>Nodes</c:v>
                      </c:pt>
                    </c:strCache>
                  </c:strRef>
                </c:tx>
                <c:spPr>
                  <a:solidFill>
                    <a:schemeClr val="accent1"/>
                  </a:solidFill>
                  <a:ln>
                    <a:noFill/>
                  </a:ln>
                  <a:effectLst/>
                </c:spPr>
                <c:invertIfNegative val="0"/>
                <c:cat>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val>
                <c:extLst>
                  <c:ext xmlns:c16="http://schemas.microsoft.com/office/drawing/2014/chart" uri="{C3380CC4-5D6E-409C-BE32-E72D297353CC}">
                    <c16:uniqueId val="{00000001-A68E-49B1-B845-D10B6C7F54A8}"/>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'1305015_output'!$B$1</c15:sqref>
                        </c15:formulaRef>
                      </c:ext>
                    </c:extLst>
                    <c:strCache>
                      <c:ptCount val="1"/>
                      <c:pt idx="0">
                        <c:v>ExactExpo</c:v>
                      </c:pt>
                    </c:strCache>
                  </c:strRef>
                </c:tx>
                <c:spPr>
                  <a:solidFill>
                    <a:schemeClr val="accent2"/>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'1305015_output'!$B$2:$B$8</c15:sqref>
                        </c15:formulaRef>
                      </c:ext>
                    </c:extLst>
                    <c:numCache>
                      <c:formatCode>General</c:formatCode>
                      <c:ptCount val="7"/>
                      <c:pt idx="0">
                        <c:v>0</c:v>
                      </c:pt>
                      <c:pt idx="1">
                        <c:v>0</c:v>
                      </c:pt>
                      <c:pt idx="2">
                        <c:v>0</c:v>
                      </c:pt>
                      <c:pt idx="3">
                        <c:v>1.4999999999999999E-2</c:v>
                      </c:pt>
                      <c:pt idx="4">
                        <c:v>0</c:v>
                      </c:pt>
                      <c:pt idx="5">
                        <c:v>1.6E-2</c:v>
                      </c:pt>
                      <c:pt idx="6">
                        <c:v>4.7E-2</c:v>
                      </c:pt>
                    </c:numCache>
                  </c:numRef>
                </c:val>
                <c:extLst xmlns:c15="http://schemas.microsoft.com/office/drawing/2012/chart">
                  <c:ext xmlns:c16="http://schemas.microsoft.com/office/drawing/2014/chart" uri="{C3380CC4-5D6E-409C-BE32-E72D297353CC}">
                    <c16:uniqueId val="{00000002-A68E-49B1-B845-D10B6C7F54A8}"/>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'1305015_output'!$D$1</c15:sqref>
                        </c15:formulaRef>
                      </c:ext>
                    </c:extLst>
                    <c:strCache>
                      <c:ptCount val="1"/>
                      <c:pt idx="0">
                        <c:v>GreedyAppro</c:v>
                      </c:pt>
                    </c:strCache>
                  </c:strRef>
                </c:tx>
                <c:spPr>
                  <a:solidFill>
                    <a:schemeClr val="accent4"/>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'1305015_output'!$D$2:$D$8</c15:sqref>
                        </c15:formulaRef>
                      </c:ext>
                    </c:extLst>
                    <c:numCache>
                      <c:formatCode>General</c:formatCode>
                      <c:ptCount val="7"/>
                      <c:pt idx="0">
                        <c:v>0</c:v>
                      </c:pt>
                      <c:pt idx="1">
                        <c:v>0</c:v>
                      </c:pt>
                      <c:pt idx="2">
                        <c:v>0</c:v>
                      </c:pt>
                      <c:pt idx="3">
                        <c:v>0</c:v>
                      </c:pt>
                      <c:pt idx="4">
                        <c:v>0</c:v>
                      </c:pt>
                      <c:pt idx="5">
                        <c:v>0</c:v>
                      </c:pt>
                      <c:pt idx="6">
                        <c:v>1.4999999999999999E-2</c:v>
                      </c:pt>
                    </c:numCache>
                  </c:numRef>
                </c:val>
                <c:extLst xmlns:c15="http://schemas.microsoft.com/office/drawing/2012/chart">
                  <c:ext xmlns:c16="http://schemas.microsoft.com/office/drawing/2014/chart" uri="{C3380CC4-5D6E-409C-BE32-E72D297353CC}">
                    <c16:uniqueId val="{00000003-A68E-49B1-B845-D10B6C7F54A8}"/>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'1305015_output'!$E$1</c15:sqref>
                        </c15:formulaRef>
                      </c:ext>
                    </c:extLst>
                    <c:strCache>
                      <c:ptCount val="1"/>
                      <c:pt idx="0">
                        <c:v>ApproRatio</c:v>
                      </c:pt>
                    </c:strCache>
                  </c:strRef>
                </c:tx>
                <c:spPr>
                  <a:solidFill>
                    <a:schemeClr val="accent5"/>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'1305015_output'!$E$2:$E$8</c15:sqref>
                        </c15:formulaRef>
                      </c:ext>
                    </c:extLst>
                    <c:numCache>
                      <c:formatCode>General</c:formatCode>
                      <c:ptCount val="7"/>
                      <c:pt idx="0">
                        <c:v>1</c:v>
                      </c:pt>
                      <c:pt idx="1">
                        <c:v>1.00878</c:v>
                      </c:pt>
                      <c:pt idx="2">
                        <c:v>1.19432</c:v>
                      </c:pt>
                      <c:pt idx="3">
                        <c:v>1.3677900000000001</c:v>
                      </c:pt>
                      <c:pt idx="4">
                        <c:v>1.1063000000000001</c:v>
                      </c:pt>
                      <c:pt idx="5">
                        <c:v>1.45845</c:v>
                      </c:pt>
                      <c:pt idx="6">
                        <c:v>1.4824900000000001</c:v>
                      </c:pt>
                    </c:numCache>
                  </c:numRef>
                </c:val>
                <c:extLst xmlns:c15="http://schemas.microsoft.com/office/drawing/2012/chart">
                  <c:ext xmlns:c16="http://schemas.microsoft.com/office/drawing/2014/chart" uri="{C3380CC4-5D6E-409C-BE32-E72D297353CC}">
                    <c16:uniqueId val="{00000004-A68E-49B1-B845-D10B6C7F54A8}"/>
                  </c:ext>
                </c:extLst>
              </c15:ser>
            </c15:filteredBarSeries>
          </c:ext>
        </c:extLst>
      </c:barChart>
      <c:catAx>
        <c:axId val="741795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6783"/>
        <c:crosses val="autoZero"/>
        <c:auto val="1"/>
        <c:lblAlgn val="ctr"/>
        <c:lblOffset val="100"/>
        <c:noMultiLvlLbl val="0"/>
      </c:catAx>
      <c:valAx>
        <c:axId val="741796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5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3"/>
          <c:order val="3"/>
          <c:tx>
            <c:strRef>
              <c:f>'1305015_output'!$D$1</c:f>
              <c:strCache>
                <c:ptCount val="1"/>
                <c:pt idx="0">
                  <c:v>GreedyAppro</c:v>
                </c:pt>
              </c:strCache>
            </c:strRef>
          </c:tx>
          <c:spPr>
            <a:solidFill>
              <a:schemeClr val="accent4"/>
            </a:solidFill>
            <a:ln>
              <a:noFill/>
            </a:ln>
            <a:effectLst/>
          </c:spPr>
          <c:invertIfNegative val="0"/>
          <c:cat>
            <c:numRef>
              <c:f>'1305015_output'!$A$2:$A$8</c:f>
              <c:numCache>
                <c:formatCode>General</c:formatCode>
                <c:ptCount val="7"/>
                <c:pt idx="0">
                  <c:v>3</c:v>
                </c:pt>
                <c:pt idx="1">
                  <c:v>4</c:v>
                </c:pt>
                <c:pt idx="2">
                  <c:v>5</c:v>
                </c:pt>
                <c:pt idx="3">
                  <c:v>6</c:v>
                </c:pt>
                <c:pt idx="4">
                  <c:v>7</c:v>
                </c:pt>
                <c:pt idx="5">
                  <c:v>8</c:v>
                </c:pt>
                <c:pt idx="6">
                  <c:v>9</c:v>
                </c:pt>
              </c:numCache>
            </c:numRef>
          </c:cat>
          <c:val>
            <c:numRef>
              <c:f>'1305015_output'!$D$2:$D$8</c:f>
              <c:numCache>
                <c:formatCode>General</c:formatCode>
                <c:ptCount val="7"/>
                <c:pt idx="0">
                  <c:v>0</c:v>
                </c:pt>
                <c:pt idx="1">
                  <c:v>0</c:v>
                </c:pt>
                <c:pt idx="2">
                  <c:v>0</c:v>
                </c:pt>
                <c:pt idx="3">
                  <c:v>0</c:v>
                </c:pt>
                <c:pt idx="4">
                  <c:v>0</c:v>
                </c:pt>
                <c:pt idx="5">
                  <c:v>0</c:v>
                </c:pt>
                <c:pt idx="6">
                  <c:v>1.4999999999999999E-2</c:v>
                </c:pt>
              </c:numCache>
            </c:numRef>
          </c:val>
          <c:extLst>
            <c:ext xmlns:c16="http://schemas.microsoft.com/office/drawing/2014/chart" uri="{C3380CC4-5D6E-409C-BE32-E72D297353CC}">
              <c16:uniqueId val="{00000000-4AB2-4085-9E19-2F71DDFF7086}"/>
            </c:ext>
          </c:extLst>
        </c:ser>
        <c:dLbls>
          <c:showLegendKey val="0"/>
          <c:showVal val="0"/>
          <c:showCatName val="0"/>
          <c:showSerName val="0"/>
          <c:showPercent val="0"/>
          <c:showBubbleSize val="0"/>
        </c:dLbls>
        <c:gapWidth val="150"/>
        <c:overlap val="100"/>
        <c:axId val="741795535"/>
        <c:axId val="741796783"/>
        <c:extLst>
          <c:ext xmlns:c15="http://schemas.microsoft.com/office/drawing/2012/chart" uri="{02D57815-91ED-43cb-92C2-25804820EDAC}">
            <c15:filteredBarSeries>
              <c15:ser>
                <c:idx val="0"/>
                <c:order val="0"/>
                <c:tx>
                  <c:strRef>
                    <c:extLst>
                      <c:ext uri="{02D57815-91ED-43cb-92C2-25804820EDAC}">
                        <c15:formulaRef>
                          <c15:sqref>'1305015_output'!$A$1</c15:sqref>
                        </c15:formulaRef>
                      </c:ext>
                    </c:extLst>
                    <c:strCache>
                      <c:ptCount val="1"/>
                      <c:pt idx="0">
                        <c:v>Nodes</c:v>
                      </c:pt>
                    </c:strCache>
                  </c:strRef>
                </c:tx>
                <c:spPr>
                  <a:solidFill>
                    <a:schemeClr val="accent1"/>
                  </a:solidFill>
                  <a:ln>
                    <a:noFill/>
                  </a:ln>
                  <a:effectLst/>
                </c:spPr>
                <c:invertIfNegative val="0"/>
                <c:cat>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val>
                <c:extLst>
                  <c:ext xmlns:c16="http://schemas.microsoft.com/office/drawing/2014/chart" uri="{C3380CC4-5D6E-409C-BE32-E72D297353CC}">
                    <c16:uniqueId val="{00000001-4AB2-4085-9E19-2F71DDFF7086}"/>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'1305015_output'!$B$1</c15:sqref>
                        </c15:formulaRef>
                      </c:ext>
                    </c:extLst>
                    <c:strCache>
                      <c:ptCount val="1"/>
                      <c:pt idx="0">
                        <c:v>ExactExpo</c:v>
                      </c:pt>
                    </c:strCache>
                  </c:strRef>
                </c:tx>
                <c:spPr>
                  <a:solidFill>
                    <a:schemeClr val="accent2"/>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'1305015_output'!$B$2:$B$8</c15:sqref>
                        </c15:formulaRef>
                      </c:ext>
                    </c:extLst>
                    <c:numCache>
                      <c:formatCode>General</c:formatCode>
                      <c:ptCount val="7"/>
                      <c:pt idx="0">
                        <c:v>0</c:v>
                      </c:pt>
                      <c:pt idx="1">
                        <c:v>0</c:v>
                      </c:pt>
                      <c:pt idx="2">
                        <c:v>0</c:v>
                      </c:pt>
                      <c:pt idx="3">
                        <c:v>1.4999999999999999E-2</c:v>
                      </c:pt>
                      <c:pt idx="4">
                        <c:v>0</c:v>
                      </c:pt>
                      <c:pt idx="5">
                        <c:v>1.6E-2</c:v>
                      </c:pt>
                      <c:pt idx="6">
                        <c:v>4.7E-2</c:v>
                      </c:pt>
                    </c:numCache>
                  </c:numRef>
                </c:val>
                <c:extLst xmlns:c15="http://schemas.microsoft.com/office/drawing/2012/chart">
                  <c:ext xmlns:c16="http://schemas.microsoft.com/office/drawing/2014/chart" uri="{C3380CC4-5D6E-409C-BE32-E72D297353CC}">
                    <c16:uniqueId val="{00000002-4AB2-4085-9E19-2F71DDFF7086}"/>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'1305015_output'!$C$1</c15:sqref>
                        </c15:formulaRef>
                      </c:ext>
                    </c:extLst>
                    <c:strCache>
                      <c:ptCount val="1"/>
                      <c:pt idx="0">
                        <c:v>BranchBound</c:v>
                      </c:pt>
                    </c:strCache>
                  </c:strRef>
                </c:tx>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'1305015_output'!$C$2:$C$8</c15:sqref>
                        </c15:formulaRef>
                      </c:ext>
                    </c:extLst>
                    <c:numCache>
                      <c:formatCode>General</c:formatCode>
                      <c:ptCount val="7"/>
                      <c:pt idx="0">
                        <c:v>0</c:v>
                      </c:pt>
                      <c:pt idx="1">
                        <c:v>0</c:v>
                      </c:pt>
                      <c:pt idx="2">
                        <c:v>0</c:v>
                      </c:pt>
                      <c:pt idx="3">
                        <c:v>0</c:v>
                      </c:pt>
                      <c:pt idx="4">
                        <c:v>4.7E-2</c:v>
                      </c:pt>
                      <c:pt idx="5">
                        <c:v>0.312</c:v>
                      </c:pt>
                      <c:pt idx="6">
                        <c:v>2.71</c:v>
                      </c:pt>
                    </c:numCache>
                  </c:numRef>
                </c:val>
                <c:extLst xmlns:c15="http://schemas.microsoft.com/office/drawing/2012/chart">
                  <c:ext xmlns:c16="http://schemas.microsoft.com/office/drawing/2014/chart" uri="{C3380CC4-5D6E-409C-BE32-E72D297353CC}">
                    <c16:uniqueId val="{00000003-4AB2-4085-9E19-2F71DDFF7086}"/>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'1305015_output'!$E$1</c15:sqref>
                        </c15:formulaRef>
                      </c:ext>
                    </c:extLst>
                    <c:strCache>
                      <c:ptCount val="1"/>
                      <c:pt idx="0">
                        <c:v>ApproRatio</c:v>
                      </c:pt>
                    </c:strCache>
                  </c:strRef>
                </c:tx>
                <c:spPr>
                  <a:solidFill>
                    <a:schemeClr val="accent5"/>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'1305015_output'!$E$2:$E$8</c15:sqref>
                        </c15:formulaRef>
                      </c:ext>
                    </c:extLst>
                    <c:numCache>
                      <c:formatCode>General</c:formatCode>
                      <c:ptCount val="7"/>
                      <c:pt idx="0">
                        <c:v>1</c:v>
                      </c:pt>
                      <c:pt idx="1">
                        <c:v>1.00878</c:v>
                      </c:pt>
                      <c:pt idx="2">
                        <c:v>1.19432</c:v>
                      </c:pt>
                      <c:pt idx="3">
                        <c:v>1.3677900000000001</c:v>
                      </c:pt>
                      <c:pt idx="4">
                        <c:v>1.1063000000000001</c:v>
                      </c:pt>
                      <c:pt idx="5">
                        <c:v>1.45845</c:v>
                      </c:pt>
                      <c:pt idx="6">
                        <c:v>1.4824900000000001</c:v>
                      </c:pt>
                    </c:numCache>
                  </c:numRef>
                </c:val>
                <c:extLst xmlns:c15="http://schemas.microsoft.com/office/drawing/2012/chart">
                  <c:ext xmlns:c16="http://schemas.microsoft.com/office/drawing/2014/chart" uri="{C3380CC4-5D6E-409C-BE32-E72D297353CC}">
                    <c16:uniqueId val="{00000004-4AB2-4085-9E19-2F71DDFF7086}"/>
                  </c:ext>
                </c:extLst>
              </c15:ser>
            </c15:filteredBarSeries>
          </c:ext>
        </c:extLst>
      </c:barChart>
      <c:catAx>
        <c:axId val="741795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6783"/>
        <c:crosses val="autoZero"/>
        <c:auto val="1"/>
        <c:lblAlgn val="ctr"/>
        <c:lblOffset val="100"/>
        <c:noMultiLvlLbl val="0"/>
      </c:catAx>
      <c:valAx>
        <c:axId val="741796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5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Approximate</a:t>
            </a:r>
            <a:r>
              <a:rPr lang="en-US" baseline="0"/>
              <a:t> Ratio Greedy</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4"/>
          <c:order val="4"/>
          <c:tx>
            <c:strRef>
              <c:f>'1305015_output'!$E$1</c:f>
              <c:strCache>
                <c:ptCount val="1"/>
                <c:pt idx="0">
                  <c:v>ApproRatio</c:v>
                </c:pt>
              </c:strCache>
            </c:strRef>
          </c:tx>
          <c:spPr>
            <a:solidFill>
              <a:schemeClr val="accent5"/>
            </a:solidFill>
            <a:ln>
              <a:noFill/>
            </a:ln>
            <a:effectLst/>
          </c:spPr>
          <c:invertIfNegative val="0"/>
          <c:cat>
            <c:numRef>
              <c:f>'1305015_output'!$A$2:$A$8</c:f>
              <c:numCache>
                <c:formatCode>General</c:formatCode>
                <c:ptCount val="7"/>
                <c:pt idx="0">
                  <c:v>3</c:v>
                </c:pt>
                <c:pt idx="1">
                  <c:v>4</c:v>
                </c:pt>
                <c:pt idx="2">
                  <c:v>5</c:v>
                </c:pt>
                <c:pt idx="3">
                  <c:v>6</c:v>
                </c:pt>
                <c:pt idx="4">
                  <c:v>7</c:v>
                </c:pt>
                <c:pt idx="5">
                  <c:v>8</c:v>
                </c:pt>
                <c:pt idx="6">
                  <c:v>9</c:v>
                </c:pt>
              </c:numCache>
            </c:numRef>
          </c:cat>
          <c:val>
            <c:numRef>
              <c:f>'1305015_output'!$E$2:$E$8</c:f>
              <c:numCache>
                <c:formatCode>General</c:formatCode>
                <c:ptCount val="7"/>
                <c:pt idx="0">
                  <c:v>1</c:v>
                </c:pt>
                <c:pt idx="1">
                  <c:v>1.00878</c:v>
                </c:pt>
                <c:pt idx="2">
                  <c:v>1.19432</c:v>
                </c:pt>
                <c:pt idx="3">
                  <c:v>1.3677900000000001</c:v>
                </c:pt>
                <c:pt idx="4">
                  <c:v>1.1063000000000001</c:v>
                </c:pt>
                <c:pt idx="5">
                  <c:v>1.45845</c:v>
                </c:pt>
                <c:pt idx="6">
                  <c:v>1.4824900000000001</c:v>
                </c:pt>
              </c:numCache>
            </c:numRef>
          </c:val>
          <c:extLst>
            <c:ext xmlns:c16="http://schemas.microsoft.com/office/drawing/2014/chart" uri="{C3380CC4-5D6E-409C-BE32-E72D297353CC}">
              <c16:uniqueId val="{00000000-64B3-4AD8-8691-BA4DC5A4DB59}"/>
            </c:ext>
          </c:extLst>
        </c:ser>
        <c:dLbls>
          <c:showLegendKey val="0"/>
          <c:showVal val="0"/>
          <c:showCatName val="0"/>
          <c:showSerName val="0"/>
          <c:showPercent val="0"/>
          <c:showBubbleSize val="0"/>
        </c:dLbls>
        <c:gapWidth val="150"/>
        <c:overlap val="100"/>
        <c:axId val="741795535"/>
        <c:axId val="741796783"/>
        <c:extLst>
          <c:ext xmlns:c15="http://schemas.microsoft.com/office/drawing/2012/chart" uri="{02D57815-91ED-43cb-92C2-25804820EDAC}">
            <c15:filteredBarSeries>
              <c15:ser>
                <c:idx val="0"/>
                <c:order val="0"/>
                <c:tx>
                  <c:strRef>
                    <c:extLst>
                      <c:ext uri="{02D57815-91ED-43cb-92C2-25804820EDAC}">
                        <c15:formulaRef>
                          <c15:sqref>'1305015_output'!$A$1</c15:sqref>
                        </c15:formulaRef>
                      </c:ext>
                    </c:extLst>
                    <c:strCache>
                      <c:ptCount val="1"/>
                      <c:pt idx="0">
                        <c:v>Nodes</c:v>
                      </c:pt>
                    </c:strCache>
                  </c:strRef>
                </c:tx>
                <c:spPr>
                  <a:solidFill>
                    <a:schemeClr val="accent1"/>
                  </a:solidFill>
                  <a:ln>
                    <a:noFill/>
                  </a:ln>
                  <a:effectLst/>
                </c:spPr>
                <c:invertIfNegative val="0"/>
                <c:cat>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val>
                <c:extLst>
                  <c:ext xmlns:c16="http://schemas.microsoft.com/office/drawing/2014/chart" uri="{C3380CC4-5D6E-409C-BE32-E72D297353CC}">
                    <c16:uniqueId val="{00000001-64B3-4AD8-8691-BA4DC5A4DB59}"/>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'1305015_output'!$B$1</c15:sqref>
                        </c15:formulaRef>
                      </c:ext>
                    </c:extLst>
                    <c:strCache>
                      <c:ptCount val="1"/>
                      <c:pt idx="0">
                        <c:v>ExactExpo</c:v>
                      </c:pt>
                    </c:strCache>
                  </c:strRef>
                </c:tx>
                <c:spPr>
                  <a:solidFill>
                    <a:schemeClr val="accent2"/>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'1305015_output'!$B$2:$B$8</c15:sqref>
                        </c15:formulaRef>
                      </c:ext>
                    </c:extLst>
                    <c:numCache>
                      <c:formatCode>General</c:formatCode>
                      <c:ptCount val="7"/>
                      <c:pt idx="0">
                        <c:v>0</c:v>
                      </c:pt>
                      <c:pt idx="1">
                        <c:v>0</c:v>
                      </c:pt>
                      <c:pt idx="2">
                        <c:v>0</c:v>
                      </c:pt>
                      <c:pt idx="3">
                        <c:v>1.4999999999999999E-2</c:v>
                      </c:pt>
                      <c:pt idx="4">
                        <c:v>0</c:v>
                      </c:pt>
                      <c:pt idx="5">
                        <c:v>1.6E-2</c:v>
                      </c:pt>
                      <c:pt idx="6">
                        <c:v>4.7E-2</c:v>
                      </c:pt>
                    </c:numCache>
                  </c:numRef>
                </c:val>
                <c:extLst xmlns:c15="http://schemas.microsoft.com/office/drawing/2012/chart">
                  <c:ext xmlns:c16="http://schemas.microsoft.com/office/drawing/2014/chart" uri="{C3380CC4-5D6E-409C-BE32-E72D297353CC}">
                    <c16:uniqueId val="{00000002-64B3-4AD8-8691-BA4DC5A4DB59}"/>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'1305015_output'!$C$1</c15:sqref>
                        </c15:formulaRef>
                      </c:ext>
                    </c:extLst>
                    <c:strCache>
                      <c:ptCount val="1"/>
                      <c:pt idx="0">
                        <c:v>BranchBound</c:v>
                      </c:pt>
                    </c:strCache>
                  </c:strRef>
                </c:tx>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'1305015_output'!$C$2:$C$8</c15:sqref>
                        </c15:formulaRef>
                      </c:ext>
                    </c:extLst>
                    <c:numCache>
                      <c:formatCode>General</c:formatCode>
                      <c:ptCount val="7"/>
                      <c:pt idx="0">
                        <c:v>0</c:v>
                      </c:pt>
                      <c:pt idx="1">
                        <c:v>0</c:v>
                      </c:pt>
                      <c:pt idx="2">
                        <c:v>0</c:v>
                      </c:pt>
                      <c:pt idx="3">
                        <c:v>0</c:v>
                      </c:pt>
                      <c:pt idx="4">
                        <c:v>4.7E-2</c:v>
                      </c:pt>
                      <c:pt idx="5">
                        <c:v>0.312</c:v>
                      </c:pt>
                      <c:pt idx="6">
                        <c:v>2.71</c:v>
                      </c:pt>
                    </c:numCache>
                  </c:numRef>
                </c:val>
                <c:extLst xmlns:c15="http://schemas.microsoft.com/office/drawing/2012/chart">
                  <c:ext xmlns:c16="http://schemas.microsoft.com/office/drawing/2014/chart" uri="{C3380CC4-5D6E-409C-BE32-E72D297353CC}">
                    <c16:uniqueId val="{00000003-64B3-4AD8-8691-BA4DC5A4DB59}"/>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'1305015_output'!$D$1</c15:sqref>
                        </c15:formulaRef>
                      </c:ext>
                    </c:extLst>
                    <c:strCache>
                      <c:ptCount val="1"/>
                      <c:pt idx="0">
                        <c:v>GreedyAppro</c:v>
                      </c:pt>
                    </c:strCache>
                  </c:strRef>
                </c:tx>
                <c:spPr>
                  <a:solidFill>
                    <a:schemeClr val="accent4"/>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'1305015_output'!$D$2:$D$8</c15:sqref>
                        </c15:formulaRef>
                      </c:ext>
                    </c:extLst>
                    <c:numCache>
                      <c:formatCode>General</c:formatCode>
                      <c:ptCount val="7"/>
                      <c:pt idx="0">
                        <c:v>0</c:v>
                      </c:pt>
                      <c:pt idx="1">
                        <c:v>0</c:v>
                      </c:pt>
                      <c:pt idx="2">
                        <c:v>0</c:v>
                      </c:pt>
                      <c:pt idx="3">
                        <c:v>0</c:v>
                      </c:pt>
                      <c:pt idx="4">
                        <c:v>0</c:v>
                      </c:pt>
                      <c:pt idx="5">
                        <c:v>0</c:v>
                      </c:pt>
                      <c:pt idx="6">
                        <c:v>1.4999999999999999E-2</c:v>
                      </c:pt>
                    </c:numCache>
                  </c:numRef>
                </c:val>
                <c:extLst xmlns:c15="http://schemas.microsoft.com/office/drawing/2012/chart">
                  <c:ext xmlns:c16="http://schemas.microsoft.com/office/drawing/2014/chart" uri="{C3380CC4-5D6E-409C-BE32-E72D297353CC}">
                    <c16:uniqueId val="{00000004-64B3-4AD8-8691-BA4DC5A4DB59}"/>
                  </c:ext>
                </c:extLst>
              </c15:ser>
            </c15:filteredBarSeries>
          </c:ext>
        </c:extLst>
      </c:barChart>
      <c:catAx>
        <c:axId val="741795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6783"/>
        <c:crosses val="autoZero"/>
        <c:auto val="1"/>
        <c:lblAlgn val="ctr"/>
        <c:lblOffset val="100"/>
        <c:noMultiLvlLbl val="0"/>
      </c:catAx>
      <c:valAx>
        <c:axId val="741796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5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Approximate Ratio Greedy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4"/>
          <c:tx>
            <c:strRef>
              <c:f>'1305015_output'!$E$1</c:f>
              <c:strCache>
                <c:ptCount val="1"/>
                <c:pt idx="0">
                  <c:v>ApproRatio</c:v>
                </c:pt>
              </c:strCache>
            </c:strRef>
          </c:tx>
          <c:spPr>
            <a:ln w="28575" cap="rnd">
              <a:solidFill>
                <a:schemeClr val="accent5"/>
              </a:solidFill>
              <a:round/>
            </a:ln>
            <a:effectLst/>
          </c:spPr>
          <c:marker>
            <c:symbol val="none"/>
          </c:marker>
          <c:cat>
            <c:numRef>
              <c:f>'1305015_output'!$A$2:$A$8</c:f>
              <c:numCache>
                <c:formatCode>General</c:formatCode>
                <c:ptCount val="7"/>
                <c:pt idx="0">
                  <c:v>3</c:v>
                </c:pt>
                <c:pt idx="1">
                  <c:v>4</c:v>
                </c:pt>
                <c:pt idx="2">
                  <c:v>5</c:v>
                </c:pt>
                <c:pt idx="3">
                  <c:v>6</c:v>
                </c:pt>
                <c:pt idx="4">
                  <c:v>7</c:v>
                </c:pt>
                <c:pt idx="5">
                  <c:v>8</c:v>
                </c:pt>
                <c:pt idx="6">
                  <c:v>9</c:v>
                </c:pt>
              </c:numCache>
            </c:numRef>
          </c:cat>
          <c:val>
            <c:numRef>
              <c:f>'1305015_output'!$E$2:$E$8</c:f>
              <c:numCache>
                <c:formatCode>General</c:formatCode>
                <c:ptCount val="7"/>
                <c:pt idx="0">
                  <c:v>1</c:v>
                </c:pt>
                <c:pt idx="1">
                  <c:v>1.00878</c:v>
                </c:pt>
                <c:pt idx="2">
                  <c:v>1.19432</c:v>
                </c:pt>
                <c:pt idx="3">
                  <c:v>1.3677900000000001</c:v>
                </c:pt>
                <c:pt idx="4">
                  <c:v>1.1063000000000001</c:v>
                </c:pt>
                <c:pt idx="5">
                  <c:v>1.45845</c:v>
                </c:pt>
                <c:pt idx="6">
                  <c:v>1.4824900000000001</c:v>
                </c:pt>
              </c:numCache>
            </c:numRef>
          </c:val>
          <c:smooth val="0"/>
          <c:extLst>
            <c:ext xmlns:c16="http://schemas.microsoft.com/office/drawing/2014/chart" uri="{C3380CC4-5D6E-409C-BE32-E72D297353CC}">
              <c16:uniqueId val="{00000000-85C2-4B20-8852-548C95FA1D11}"/>
            </c:ext>
          </c:extLst>
        </c:ser>
        <c:dLbls>
          <c:showLegendKey val="0"/>
          <c:showVal val="0"/>
          <c:showCatName val="0"/>
          <c:showSerName val="0"/>
          <c:showPercent val="0"/>
          <c:showBubbleSize val="0"/>
        </c:dLbls>
        <c:smooth val="0"/>
        <c:axId val="741795535"/>
        <c:axId val="741796783"/>
        <c:extLst>
          <c:ext xmlns:c15="http://schemas.microsoft.com/office/drawing/2012/chart" uri="{02D57815-91ED-43cb-92C2-25804820EDAC}">
            <c15:filteredLineSeries>
              <c15:ser>
                <c:idx val="0"/>
                <c:order val="0"/>
                <c:tx>
                  <c:strRef>
                    <c:extLst>
                      <c:ext uri="{02D57815-91ED-43cb-92C2-25804820EDAC}">
                        <c15:formulaRef>
                          <c15:sqref>'1305015_output'!$A$1</c15:sqref>
                        </c15:formulaRef>
                      </c:ext>
                    </c:extLst>
                    <c:strCache>
                      <c:ptCount val="1"/>
                      <c:pt idx="0">
                        <c:v>Nodes</c:v>
                      </c:pt>
                    </c:strCache>
                  </c:strRef>
                </c:tx>
                <c:spPr>
                  <a:ln w="28575" cap="rnd">
                    <a:solidFill>
                      <a:schemeClr val="accent1"/>
                    </a:solidFill>
                    <a:round/>
                  </a:ln>
                  <a:effectLst/>
                </c:spPr>
                <c:marker>
                  <c:symbol val="none"/>
                </c:marker>
                <c:cat>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val>
                <c:smooth val="0"/>
                <c:extLst>
                  <c:ext xmlns:c16="http://schemas.microsoft.com/office/drawing/2014/chart" uri="{C3380CC4-5D6E-409C-BE32-E72D297353CC}">
                    <c16:uniqueId val="{00000001-85C2-4B20-8852-548C95FA1D11}"/>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'1305015_output'!$B$1</c15:sqref>
                        </c15:formulaRef>
                      </c:ext>
                    </c:extLst>
                    <c:strCache>
                      <c:ptCount val="1"/>
                      <c:pt idx="0">
                        <c:v>ExactExpo</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'1305015_output'!$B$2:$B$8</c15:sqref>
                        </c15:formulaRef>
                      </c:ext>
                    </c:extLst>
                    <c:numCache>
                      <c:formatCode>General</c:formatCode>
                      <c:ptCount val="7"/>
                      <c:pt idx="0">
                        <c:v>0</c:v>
                      </c:pt>
                      <c:pt idx="1">
                        <c:v>0</c:v>
                      </c:pt>
                      <c:pt idx="2">
                        <c:v>0</c:v>
                      </c:pt>
                      <c:pt idx="3">
                        <c:v>1.4999999999999999E-2</c:v>
                      </c:pt>
                      <c:pt idx="4">
                        <c:v>0</c:v>
                      </c:pt>
                      <c:pt idx="5">
                        <c:v>1.6E-2</c:v>
                      </c:pt>
                      <c:pt idx="6">
                        <c:v>4.7E-2</c:v>
                      </c:pt>
                    </c:numCache>
                  </c:numRef>
                </c:val>
                <c:smooth val="0"/>
                <c:extLst xmlns:c15="http://schemas.microsoft.com/office/drawing/2012/chart">
                  <c:ext xmlns:c16="http://schemas.microsoft.com/office/drawing/2014/chart" uri="{C3380CC4-5D6E-409C-BE32-E72D297353CC}">
                    <c16:uniqueId val="{00000002-85C2-4B20-8852-548C95FA1D1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'1305015_output'!$C$1</c15:sqref>
                        </c15:formulaRef>
                      </c:ext>
                    </c:extLst>
                    <c:strCache>
                      <c:ptCount val="1"/>
                      <c:pt idx="0">
                        <c:v>BranchBound</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'1305015_output'!$C$2:$C$8</c15:sqref>
                        </c15:formulaRef>
                      </c:ext>
                    </c:extLst>
                    <c:numCache>
                      <c:formatCode>General</c:formatCode>
                      <c:ptCount val="7"/>
                      <c:pt idx="0">
                        <c:v>0</c:v>
                      </c:pt>
                      <c:pt idx="1">
                        <c:v>0</c:v>
                      </c:pt>
                      <c:pt idx="2">
                        <c:v>0</c:v>
                      </c:pt>
                      <c:pt idx="3">
                        <c:v>0</c:v>
                      </c:pt>
                      <c:pt idx="4">
                        <c:v>4.7E-2</c:v>
                      </c:pt>
                      <c:pt idx="5">
                        <c:v>0.312</c:v>
                      </c:pt>
                      <c:pt idx="6">
                        <c:v>2.71</c:v>
                      </c:pt>
                    </c:numCache>
                  </c:numRef>
                </c:val>
                <c:smooth val="0"/>
                <c:extLst xmlns:c15="http://schemas.microsoft.com/office/drawing/2012/chart">
                  <c:ext xmlns:c16="http://schemas.microsoft.com/office/drawing/2014/chart" uri="{C3380CC4-5D6E-409C-BE32-E72D297353CC}">
                    <c16:uniqueId val="{00000003-85C2-4B20-8852-548C95FA1D1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'1305015_output'!$D$1</c15:sqref>
                        </c15:formulaRef>
                      </c:ext>
                    </c:extLst>
                    <c:strCache>
                      <c:ptCount val="1"/>
                      <c:pt idx="0">
                        <c:v>GreedyAppro</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'1305015_output'!$D$2:$D$8</c15:sqref>
                        </c15:formulaRef>
                      </c:ext>
                    </c:extLst>
                    <c:numCache>
                      <c:formatCode>General</c:formatCode>
                      <c:ptCount val="7"/>
                      <c:pt idx="0">
                        <c:v>0</c:v>
                      </c:pt>
                      <c:pt idx="1">
                        <c:v>0</c:v>
                      </c:pt>
                      <c:pt idx="2">
                        <c:v>0</c:v>
                      </c:pt>
                      <c:pt idx="3">
                        <c:v>0</c:v>
                      </c:pt>
                      <c:pt idx="4">
                        <c:v>0</c:v>
                      </c:pt>
                      <c:pt idx="5">
                        <c:v>0</c:v>
                      </c:pt>
                      <c:pt idx="6">
                        <c:v>1.4999999999999999E-2</c:v>
                      </c:pt>
                    </c:numCache>
                  </c:numRef>
                </c:val>
                <c:smooth val="0"/>
                <c:extLst xmlns:c15="http://schemas.microsoft.com/office/drawing/2012/chart">
                  <c:ext xmlns:c16="http://schemas.microsoft.com/office/drawing/2014/chart" uri="{C3380CC4-5D6E-409C-BE32-E72D297353CC}">
                    <c16:uniqueId val="{00000004-85C2-4B20-8852-548C95FA1D11}"/>
                  </c:ext>
                </c:extLst>
              </c15:ser>
            </c15:filteredLineSeries>
          </c:ext>
        </c:extLst>
      </c:lineChart>
      <c:catAx>
        <c:axId val="741795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6783"/>
        <c:crosses val="autoZero"/>
        <c:auto val="1"/>
        <c:lblAlgn val="ctr"/>
        <c:lblOffset val="100"/>
        <c:noMultiLvlLbl val="0"/>
      </c:catAx>
      <c:valAx>
        <c:axId val="741796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5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5"/>
          <c:order val="5"/>
          <c:tx>
            <c:strRef>
              <c:f>'1305015_output'!$F$1</c:f>
              <c:strCache>
                <c:ptCount val="1"/>
                <c:pt idx="0">
                  <c:v>ApproRatioBB</c:v>
                </c:pt>
              </c:strCache>
            </c:strRef>
          </c:tx>
          <c:spPr>
            <a:solidFill>
              <a:schemeClr val="accent6"/>
            </a:solidFill>
            <a:ln>
              <a:noFill/>
            </a:ln>
            <a:effectLst/>
          </c:spPr>
          <c:invertIfNegative val="0"/>
          <c:cat>
            <c:numRef>
              <c:f>'1305015_output'!$A$2:$A$9</c:f>
              <c:numCache>
                <c:formatCode>General</c:formatCode>
                <c:ptCount val="8"/>
                <c:pt idx="0">
                  <c:v>3</c:v>
                </c:pt>
                <c:pt idx="1">
                  <c:v>4</c:v>
                </c:pt>
                <c:pt idx="2">
                  <c:v>5</c:v>
                </c:pt>
                <c:pt idx="3">
                  <c:v>6</c:v>
                </c:pt>
                <c:pt idx="4">
                  <c:v>7</c:v>
                </c:pt>
                <c:pt idx="5">
                  <c:v>8</c:v>
                </c:pt>
                <c:pt idx="6">
                  <c:v>9</c:v>
                </c:pt>
                <c:pt idx="7">
                  <c:v>10</c:v>
                </c:pt>
              </c:numCache>
            </c:numRef>
          </c:cat>
          <c:val>
            <c:numRef>
              <c:f>'1305015_output'!$F$2:$F$9</c:f>
              <c:numCache>
                <c:formatCode>General</c:formatCode>
                <c:ptCount val="8"/>
                <c:pt idx="0">
                  <c:v>1</c:v>
                </c:pt>
                <c:pt idx="1">
                  <c:v>1</c:v>
                </c:pt>
                <c:pt idx="2">
                  <c:v>1</c:v>
                </c:pt>
                <c:pt idx="3">
                  <c:v>1</c:v>
                </c:pt>
                <c:pt idx="4">
                  <c:v>1</c:v>
                </c:pt>
                <c:pt idx="5">
                  <c:v>1</c:v>
                </c:pt>
                <c:pt idx="6">
                  <c:v>1</c:v>
                </c:pt>
                <c:pt idx="7">
                  <c:v>1</c:v>
                </c:pt>
              </c:numCache>
            </c:numRef>
          </c:val>
          <c:extLst>
            <c:ext xmlns:c16="http://schemas.microsoft.com/office/drawing/2014/chart" uri="{C3380CC4-5D6E-409C-BE32-E72D297353CC}">
              <c16:uniqueId val="{00000000-82C5-4363-8BBA-0B305E6039BF}"/>
            </c:ext>
          </c:extLst>
        </c:ser>
        <c:dLbls>
          <c:showLegendKey val="0"/>
          <c:showVal val="0"/>
          <c:showCatName val="0"/>
          <c:showSerName val="0"/>
          <c:showPercent val="0"/>
          <c:showBubbleSize val="0"/>
        </c:dLbls>
        <c:gapWidth val="150"/>
        <c:overlap val="100"/>
        <c:axId val="1608651503"/>
        <c:axId val="1608646511"/>
        <c:extLst>
          <c:ext xmlns:c15="http://schemas.microsoft.com/office/drawing/2012/chart" uri="{02D57815-91ED-43cb-92C2-25804820EDAC}">
            <c15:filteredBarSeries>
              <c15:ser>
                <c:idx val="0"/>
                <c:order val="0"/>
                <c:tx>
                  <c:strRef>
                    <c:extLst>
                      <c:ext uri="{02D57815-91ED-43cb-92C2-25804820EDAC}">
                        <c15:formulaRef>
                          <c15:sqref>'1305015_output'!$A$1</c15:sqref>
                        </c15:formulaRef>
                      </c:ext>
                    </c:extLst>
                    <c:strCache>
                      <c:ptCount val="1"/>
                      <c:pt idx="0">
                        <c:v>Nodes</c:v>
                      </c:pt>
                    </c:strCache>
                  </c:strRef>
                </c:tx>
                <c:spPr>
                  <a:solidFill>
                    <a:schemeClr val="accent1"/>
                  </a:solidFill>
                  <a:ln>
                    <a:noFill/>
                  </a:ln>
                  <a:effectLst/>
                </c:spPr>
                <c:invertIfNegative val="0"/>
                <c:cat>
                  <c:numRef>
                    <c:extLst>
                      <c:ext uri="{02D57815-91ED-43cb-92C2-25804820EDAC}">
                        <c15:formulaRef>
                          <c15:sqref>'1305015_output'!$A$2:$A$9</c15:sqref>
                        </c15:formulaRef>
                      </c:ext>
                    </c:extLst>
                    <c:numCache>
                      <c:formatCode>General</c:formatCode>
                      <c:ptCount val="8"/>
                      <c:pt idx="0">
                        <c:v>3</c:v>
                      </c:pt>
                      <c:pt idx="1">
                        <c:v>4</c:v>
                      </c:pt>
                      <c:pt idx="2">
                        <c:v>5</c:v>
                      </c:pt>
                      <c:pt idx="3">
                        <c:v>6</c:v>
                      </c:pt>
                      <c:pt idx="4">
                        <c:v>7</c:v>
                      </c:pt>
                      <c:pt idx="5">
                        <c:v>8</c:v>
                      </c:pt>
                      <c:pt idx="6">
                        <c:v>9</c:v>
                      </c:pt>
                      <c:pt idx="7">
                        <c:v>10</c:v>
                      </c:pt>
                    </c:numCache>
                  </c:numRef>
                </c:cat>
                <c:val>
                  <c:numRef>
                    <c:extLst>
                      <c:ext uri="{02D57815-91ED-43cb-92C2-25804820EDAC}">
                        <c15:formulaRef>
                          <c15:sqref>'1305015_output'!$A$2:$A$9</c15:sqref>
                        </c15:formulaRef>
                      </c:ext>
                    </c:extLst>
                    <c:numCache>
                      <c:formatCode>General</c:formatCode>
                      <c:ptCount val="8"/>
                      <c:pt idx="0">
                        <c:v>3</c:v>
                      </c:pt>
                      <c:pt idx="1">
                        <c:v>4</c:v>
                      </c:pt>
                      <c:pt idx="2">
                        <c:v>5</c:v>
                      </c:pt>
                      <c:pt idx="3">
                        <c:v>6</c:v>
                      </c:pt>
                      <c:pt idx="4">
                        <c:v>7</c:v>
                      </c:pt>
                      <c:pt idx="5">
                        <c:v>8</c:v>
                      </c:pt>
                      <c:pt idx="6">
                        <c:v>9</c:v>
                      </c:pt>
                      <c:pt idx="7">
                        <c:v>10</c:v>
                      </c:pt>
                    </c:numCache>
                  </c:numRef>
                </c:val>
                <c:extLst>
                  <c:ext xmlns:c16="http://schemas.microsoft.com/office/drawing/2014/chart" uri="{C3380CC4-5D6E-409C-BE32-E72D297353CC}">
                    <c16:uniqueId val="{00000001-82C5-4363-8BBA-0B305E6039BF}"/>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'1305015_output'!$B$1</c15:sqref>
                        </c15:formulaRef>
                      </c:ext>
                    </c:extLst>
                    <c:strCache>
                      <c:ptCount val="1"/>
                      <c:pt idx="0">
                        <c:v>ExactExpo</c:v>
                      </c:pt>
                    </c:strCache>
                  </c:strRef>
                </c:tx>
                <c:spPr>
                  <a:solidFill>
                    <a:schemeClr val="accent2"/>
                  </a:solidFill>
                  <a:ln>
                    <a:noFill/>
                  </a:ln>
                  <a:effectLst/>
                </c:spPr>
                <c:invertIfNegative val="0"/>
                <c:cat>
                  <c:numRef>
                    <c:extLst xmlns:c15="http://schemas.microsoft.com/office/drawing/2012/chart">
                      <c:ext xmlns:c15="http://schemas.microsoft.com/office/drawing/2012/chart" uri="{02D57815-91ED-43cb-92C2-25804820EDAC}">
                        <c15:formulaRef>
                          <c15:sqref>'1305015_output'!$A$2:$A$9</c15:sqref>
                        </c15:formulaRef>
                      </c:ext>
                    </c:extLst>
                    <c:numCache>
                      <c:formatCode>General</c:formatCode>
                      <c:ptCount val="8"/>
                      <c:pt idx="0">
                        <c:v>3</c:v>
                      </c:pt>
                      <c:pt idx="1">
                        <c:v>4</c:v>
                      </c:pt>
                      <c:pt idx="2">
                        <c:v>5</c:v>
                      </c:pt>
                      <c:pt idx="3">
                        <c:v>6</c:v>
                      </c:pt>
                      <c:pt idx="4">
                        <c:v>7</c:v>
                      </c:pt>
                      <c:pt idx="5">
                        <c:v>8</c:v>
                      </c:pt>
                      <c:pt idx="6">
                        <c:v>9</c:v>
                      </c:pt>
                      <c:pt idx="7">
                        <c:v>10</c:v>
                      </c:pt>
                    </c:numCache>
                  </c:numRef>
                </c:cat>
                <c:val>
                  <c:numRef>
                    <c:extLst xmlns:c15="http://schemas.microsoft.com/office/drawing/2012/chart">
                      <c:ext xmlns:c15="http://schemas.microsoft.com/office/drawing/2012/chart" uri="{02D57815-91ED-43cb-92C2-25804820EDAC}">
                        <c15:formulaRef>
                          <c15:sqref>'1305015_output'!$B$2:$B$9</c15:sqref>
                        </c15:formulaRef>
                      </c:ext>
                    </c:extLst>
                    <c:numCache>
                      <c:formatCode>General</c:formatCode>
                      <c:ptCount val="8"/>
                      <c:pt idx="0">
                        <c:v>0</c:v>
                      </c:pt>
                      <c:pt idx="1">
                        <c:v>0</c:v>
                      </c:pt>
                      <c:pt idx="2">
                        <c:v>0</c:v>
                      </c:pt>
                      <c:pt idx="3">
                        <c:v>0</c:v>
                      </c:pt>
                      <c:pt idx="4">
                        <c:v>1.4999999999999999E-2</c:v>
                      </c:pt>
                      <c:pt idx="5">
                        <c:v>8.9999999999999993E-3</c:v>
                      </c:pt>
                      <c:pt idx="6">
                        <c:v>4.7E-2</c:v>
                      </c:pt>
                      <c:pt idx="7">
                        <c:v>0.46899999999999997</c:v>
                      </c:pt>
                    </c:numCache>
                  </c:numRef>
                </c:val>
                <c:extLst xmlns:c15="http://schemas.microsoft.com/office/drawing/2012/chart">
                  <c:ext xmlns:c16="http://schemas.microsoft.com/office/drawing/2014/chart" uri="{C3380CC4-5D6E-409C-BE32-E72D297353CC}">
                    <c16:uniqueId val="{00000002-82C5-4363-8BBA-0B305E6039BF}"/>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'1305015_output'!$C$1</c15:sqref>
                        </c15:formulaRef>
                      </c:ext>
                    </c:extLst>
                    <c:strCache>
                      <c:ptCount val="1"/>
                      <c:pt idx="0">
                        <c:v>BranchBound</c:v>
                      </c:pt>
                    </c:strCache>
                  </c:strRef>
                </c:tx>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'1305015_output'!$A$2:$A$9</c15:sqref>
                        </c15:formulaRef>
                      </c:ext>
                    </c:extLst>
                    <c:numCache>
                      <c:formatCode>General</c:formatCode>
                      <c:ptCount val="8"/>
                      <c:pt idx="0">
                        <c:v>3</c:v>
                      </c:pt>
                      <c:pt idx="1">
                        <c:v>4</c:v>
                      </c:pt>
                      <c:pt idx="2">
                        <c:v>5</c:v>
                      </c:pt>
                      <c:pt idx="3">
                        <c:v>6</c:v>
                      </c:pt>
                      <c:pt idx="4">
                        <c:v>7</c:v>
                      </c:pt>
                      <c:pt idx="5">
                        <c:v>8</c:v>
                      </c:pt>
                      <c:pt idx="6">
                        <c:v>9</c:v>
                      </c:pt>
                      <c:pt idx="7">
                        <c:v>10</c:v>
                      </c:pt>
                    </c:numCache>
                  </c:numRef>
                </c:cat>
                <c:val>
                  <c:numRef>
                    <c:extLst xmlns:c15="http://schemas.microsoft.com/office/drawing/2012/chart">
                      <c:ext xmlns:c15="http://schemas.microsoft.com/office/drawing/2012/chart" uri="{02D57815-91ED-43cb-92C2-25804820EDAC}">
                        <c15:formulaRef>
                          <c15:sqref>'1305015_output'!$C$2:$C$9</c15:sqref>
                        </c15:formulaRef>
                      </c:ext>
                    </c:extLst>
                    <c:numCache>
                      <c:formatCode>General</c:formatCode>
                      <c:ptCount val="8"/>
                      <c:pt idx="0">
                        <c:v>0</c:v>
                      </c:pt>
                      <c:pt idx="1">
                        <c:v>0</c:v>
                      </c:pt>
                      <c:pt idx="2">
                        <c:v>0</c:v>
                      </c:pt>
                      <c:pt idx="3">
                        <c:v>1.6E-2</c:v>
                      </c:pt>
                      <c:pt idx="4">
                        <c:v>3.2000000000000001E-2</c:v>
                      </c:pt>
                      <c:pt idx="5">
                        <c:v>0.316</c:v>
                      </c:pt>
                      <c:pt idx="6">
                        <c:v>2.657</c:v>
                      </c:pt>
                      <c:pt idx="7">
                        <c:v>27.486999999999998</c:v>
                      </c:pt>
                    </c:numCache>
                  </c:numRef>
                </c:val>
                <c:extLst xmlns:c15="http://schemas.microsoft.com/office/drawing/2012/chart">
                  <c:ext xmlns:c16="http://schemas.microsoft.com/office/drawing/2014/chart" uri="{C3380CC4-5D6E-409C-BE32-E72D297353CC}">
                    <c16:uniqueId val="{00000003-82C5-4363-8BBA-0B305E6039BF}"/>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'1305015_output'!$D$1</c15:sqref>
                        </c15:formulaRef>
                      </c:ext>
                    </c:extLst>
                    <c:strCache>
                      <c:ptCount val="1"/>
                      <c:pt idx="0">
                        <c:v>GreedyAppro</c:v>
                      </c:pt>
                    </c:strCache>
                  </c:strRef>
                </c:tx>
                <c:spPr>
                  <a:solidFill>
                    <a:schemeClr val="accent4"/>
                  </a:solidFill>
                  <a:ln>
                    <a:noFill/>
                  </a:ln>
                  <a:effectLst/>
                </c:spPr>
                <c:invertIfNegative val="0"/>
                <c:cat>
                  <c:numRef>
                    <c:extLst xmlns:c15="http://schemas.microsoft.com/office/drawing/2012/chart">
                      <c:ext xmlns:c15="http://schemas.microsoft.com/office/drawing/2012/chart" uri="{02D57815-91ED-43cb-92C2-25804820EDAC}">
                        <c15:formulaRef>
                          <c15:sqref>'1305015_output'!$A$2:$A$9</c15:sqref>
                        </c15:formulaRef>
                      </c:ext>
                    </c:extLst>
                    <c:numCache>
                      <c:formatCode>General</c:formatCode>
                      <c:ptCount val="8"/>
                      <c:pt idx="0">
                        <c:v>3</c:v>
                      </c:pt>
                      <c:pt idx="1">
                        <c:v>4</c:v>
                      </c:pt>
                      <c:pt idx="2">
                        <c:v>5</c:v>
                      </c:pt>
                      <c:pt idx="3">
                        <c:v>6</c:v>
                      </c:pt>
                      <c:pt idx="4">
                        <c:v>7</c:v>
                      </c:pt>
                      <c:pt idx="5">
                        <c:v>8</c:v>
                      </c:pt>
                      <c:pt idx="6">
                        <c:v>9</c:v>
                      </c:pt>
                      <c:pt idx="7">
                        <c:v>10</c:v>
                      </c:pt>
                    </c:numCache>
                  </c:numRef>
                </c:cat>
                <c:val>
                  <c:numRef>
                    <c:extLst xmlns:c15="http://schemas.microsoft.com/office/drawing/2012/chart">
                      <c:ext xmlns:c15="http://schemas.microsoft.com/office/drawing/2012/chart" uri="{02D57815-91ED-43cb-92C2-25804820EDAC}">
                        <c15:formulaRef>
                          <c15:sqref>'1305015_output'!$D$2:$D$9</c15:sqref>
                        </c15:formulaRef>
                      </c:ext>
                    </c:extLst>
                    <c:numCache>
                      <c:formatCode>General</c:formatCode>
                      <c:ptCount val="8"/>
                      <c:pt idx="0">
                        <c:v>0</c:v>
                      </c:pt>
                      <c:pt idx="1">
                        <c:v>1.6E-2</c:v>
                      </c:pt>
                      <c:pt idx="2">
                        <c:v>1.4999999999999999E-2</c:v>
                      </c:pt>
                      <c:pt idx="3">
                        <c:v>1.6E-2</c:v>
                      </c:pt>
                      <c:pt idx="4">
                        <c:v>2.1000000000000001E-2</c:v>
                      </c:pt>
                      <c:pt idx="5">
                        <c:v>0</c:v>
                      </c:pt>
                      <c:pt idx="6">
                        <c:v>0</c:v>
                      </c:pt>
                      <c:pt idx="7">
                        <c:v>0</c:v>
                      </c:pt>
                    </c:numCache>
                  </c:numRef>
                </c:val>
                <c:extLst xmlns:c15="http://schemas.microsoft.com/office/drawing/2012/chart">
                  <c:ext xmlns:c16="http://schemas.microsoft.com/office/drawing/2014/chart" uri="{C3380CC4-5D6E-409C-BE32-E72D297353CC}">
                    <c16:uniqueId val="{00000004-82C5-4363-8BBA-0B305E6039BF}"/>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'1305015_output'!$E$1</c15:sqref>
                        </c15:formulaRef>
                      </c:ext>
                    </c:extLst>
                    <c:strCache>
                      <c:ptCount val="1"/>
                      <c:pt idx="0">
                        <c:v>ApproRatioGreedy</c:v>
                      </c:pt>
                    </c:strCache>
                  </c:strRef>
                </c:tx>
                <c:spPr>
                  <a:solidFill>
                    <a:schemeClr val="accent5"/>
                  </a:solidFill>
                  <a:ln>
                    <a:noFill/>
                  </a:ln>
                  <a:effectLst/>
                </c:spPr>
                <c:invertIfNegative val="0"/>
                <c:cat>
                  <c:numRef>
                    <c:extLst xmlns:c15="http://schemas.microsoft.com/office/drawing/2012/chart">
                      <c:ext xmlns:c15="http://schemas.microsoft.com/office/drawing/2012/chart" uri="{02D57815-91ED-43cb-92C2-25804820EDAC}">
                        <c15:formulaRef>
                          <c15:sqref>'1305015_output'!$A$2:$A$9</c15:sqref>
                        </c15:formulaRef>
                      </c:ext>
                    </c:extLst>
                    <c:numCache>
                      <c:formatCode>General</c:formatCode>
                      <c:ptCount val="8"/>
                      <c:pt idx="0">
                        <c:v>3</c:v>
                      </c:pt>
                      <c:pt idx="1">
                        <c:v>4</c:v>
                      </c:pt>
                      <c:pt idx="2">
                        <c:v>5</c:v>
                      </c:pt>
                      <c:pt idx="3">
                        <c:v>6</c:v>
                      </c:pt>
                      <c:pt idx="4">
                        <c:v>7</c:v>
                      </c:pt>
                      <c:pt idx="5">
                        <c:v>8</c:v>
                      </c:pt>
                      <c:pt idx="6">
                        <c:v>9</c:v>
                      </c:pt>
                      <c:pt idx="7">
                        <c:v>10</c:v>
                      </c:pt>
                    </c:numCache>
                  </c:numRef>
                </c:cat>
                <c:val>
                  <c:numRef>
                    <c:extLst xmlns:c15="http://schemas.microsoft.com/office/drawing/2012/chart">
                      <c:ext xmlns:c15="http://schemas.microsoft.com/office/drawing/2012/chart" uri="{02D57815-91ED-43cb-92C2-25804820EDAC}">
                        <c15:formulaRef>
                          <c15:sqref>'1305015_output'!$E$2:$E$9</c15:sqref>
                        </c15:formulaRef>
                      </c:ext>
                    </c:extLst>
                    <c:numCache>
                      <c:formatCode>General</c:formatCode>
                      <c:ptCount val="8"/>
                      <c:pt idx="0">
                        <c:v>1</c:v>
                      </c:pt>
                      <c:pt idx="1">
                        <c:v>1.0019400000000001</c:v>
                      </c:pt>
                      <c:pt idx="2">
                        <c:v>1.0310299999999999</c:v>
                      </c:pt>
                      <c:pt idx="3">
                        <c:v>1</c:v>
                      </c:pt>
                      <c:pt idx="4">
                        <c:v>1.3936200000000001</c:v>
                      </c:pt>
                      <c:pt idx="5">
                        <c:v>1.60853</c:v>
                      </c:pt>
                      <c:pt idx="6">
                        <c:v>1.6462699999999999</c:v>
                      </c:pt>
                      <c:pt idx="7">
                        <c:v>1.8832199999999999</c:v>
                      </c:pt>
                    </c:numCache>
                  </c:numRef>
                </c:val>
                <c:extLst xmlns:c15="http://schemas.microsoft.com/office/drawing/2012/chart">
                  <c:ext xmlns:c16="http://schemas.microsoft.com/office/drawing/2014/chart" uri="{C3380CC4-5D6E-409C-BE32-E72D297353CC}">
                    <c16:uniqueId val="{00000005-82C5-4363-8BBA-0B305E6039BF}"/>
                  </c:ext>
                </c:extLst>
              </c15:ser>
            </c15:filteredBarSeries>
          </c:ext>
        </c:extLst>
      </c:barChart>
      <c:catAx>
        <c:axId val="160865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646511"/>
        <c:crosses val="autoZero"/>
        <c:auto val="1"/>
        <c:lblAlgn val="ctr"/>
        <c:lblOffset val="100"/>
        <c:noMultiLvlLbl val="0"/>
      </c:catAx>
      <c:valAx>
        <c:axId val="1608646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65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5"/>
          <c:order val="5"/>
          <c:tx>
            <c:strRef>
              <c:f>'1305015_output'!$F$1</c:f>
              <c:strCache>
                <c:ptCount val="1"/>
                <c:pt idx="0">
                  <c:v>ApproRatioBB</c:v>
                </c:pt>
              </c:strCache>
            </c:strRef>
          </c:tx>
          <c:spPr>
            <a:ln w="28575" cap="rnd">
              <a:solidFill>
                <a:schemeClr val="accent6"/>
              </a:solidFill>
              <a:round/>
            </a:ln>
            <a:effectLst/>
          </c:spPr>
          <c:marker>
            <c:symbol val="none"/>
          </c:marker>
          <c:cat>
            <c:numRef>
              <c:f>'1305015_output'!$A$2:$A$9</c:f>
              <c:numCache>
                <c:formatCode>General</c:formatCode>
                <c:ptCount val="8"/>
                <c:pt idx="0">
                  <c:v>3</c:v>
                </c:pt>
                <c:pt idx="1">
                  <c:v>4</c:v>
                </c:pt>
                <c:pt idx="2">
                  <c:v>5</c:v>
                </c:pt>
                <c:pt idx="3">
                  <c:v>6</c:v>
                </c:pt>
                <c:pt idx="4">
                  <c:v>7</c:v>
                </c:pt>
                <c:pt idx="5">
                  <c:v>8</c:v>
                </c:pt>
                <c:pt idx="6">
                  <c:v>9</c:v>
                </c:pt>
                <c:pt idx="7">
                  <c:v>10</c:v>
                </c:pt>
              </c:numCache>
            </c:numRef>
          </c:cat>
          <c:val>
            <c:numRef>
              <c:f>'1305015_output'!$F$2:$F$9</c:f>
              <c:numCache>
                <c:formatCode>General</c:formatCode>
                <c:ptCount val="8"/>
                <c:pt idx="0">
                  <c:v>1</c:v>
                </c:pt>
                <c:pt idx="1">
                  <c:v>1</c:v>
                </c:pt>
                <c:pt idx="2">
                  <c:v>1</c:v>
                </c:pt>
                <c:pt idx="3">
                  <c:v>1</c:v>
                </c:pt>
                <c:pt idx="4">
                  <c:v>1</c:v>
                </c:pt>
                <c:pt idx="5">
                  <c:v>1</c:v>
                </c:pt>
                <c:pt idx="6">
                  <c:v>1</c:v>
                </c:pt>
                <c:pt idx="7">
                  <c:v>1</c:v>
                </c:pt>
              </c:numCache>
            </c:numRef>
          </c:val>
          <c:smooth val="0"/>
          <c:extLst>
            <c:ext xmlns:c16="http://schemas.microsoft.com/office/drawing/2014/chart" uri="{C3380CC4-5D6E-409C-BE32-E72D297353CC}">
              <c16:uniqueId val="{00000000-C75E-4D49-99D1-E4FDC6D2E3D4}"/>
            </c:ext>
          </c:extLst>
        </c:ser>
        <c:dLbls>
          <c:showLegendKey val="0"/>
          <c:showVal val="0"/>
          <c:showCatName val="0"/>
          <c:showSerName val="0"/>
          <c:showPercent val="0"/>
          <c:showBubbleSize val="0"/>
        </c:dLbls>
        <c:smooth val="0"/>
        <c:axId val="1608651503"/>
        <c:axId val="1608646511"/>
        <c:extLst>
          <c:ext xmlns:c15="http://schemas.microsoft.com/office/drawing/2012/chart" uri="{02D57815-91ED-43cb-92C2-25804820EDAC}">
            <c15:filteredLineSeries>
              <c15:ser>
                <c:idx val="0"/>
                <c:order val="0"/>
                <c:tx>
                  <c:strRef>
                    <c:extLst>
                      <c:ext uri="{02D57815-91ED-43cb-92C2-25804820EDAC}">
                        <c15:formulaRef>
                          <c15:sqref>'1305015_output'!$A$1</c15:sqref>
                        </c15:formulaRef>
                      </c:ext>
                    </c:extLst>
                    <c:strCache>
                      <c:ptCount val="1"/>
                      <c:pt idx="0">
                        <c:v>Nodes</c:v>
                      </c:pt>
                    </c:strCache>
                  </c:strRef>
                </c:tx>
                <c:spPr>
                  <a:ln w="28575" cap="rnd">
                    <a:solidFill>
                      <a:schemeClr val="accent1"/>
                    </a:solidFill>
                    <a:round/>
                  </a:ln>
                  <a:effectLst/>
                </c:spPr>
                <c:marker>
                  <c:symbol val="none"/>
                </c:marker>
                <c:cat>
                  <c:numRef>
                    <c:extLst>
                      <c:ext uri="{02D57815-91ED-43cb-92C2-25804820EDAC}">
                        <c15:formulaRef>
                          <c15:sqref>'1305015_output'!$A$2:$A$9</c15:sqref>
                        </c15:formulaRef>
                      </c:ext>
                    </c:extLst>
                    <c:numCache>
                      <c:formatCode>General</c:formatCode>
                      <c:ptCount val="8"/>
                      <c:pt idx="0">
                        <c:v>3</c:v>
                      </c:pt>
                      <c:pt idx="1">
                        <c:v>4</c:v>
                      </c:pt>
                      <c:pt idx="2">
                        <c:v>5</c:v>
                      </c:pt>
                      <c:pt idx="3">
                        <c:v>6</c:v>
                      </c:pt>
                      <c:pt idx="4">
                        <c:v>7</c:v>
                      </c:pt>
                      <c:pt idx="5">
                        <c:v>8</c:v>
                      </c:pt>
                      <c:pt idx="6">
                        <c:v>9</c:v>
                      </c:pt>
                      <c:pt idx="7">
                        <c:v>10</c:v>
                      </c:pt>
                    </c:numCache>
                  </c:numRef>
                </c:cat>
                <c:val>
                  <c:numRef>
                    <c:extLst>
                      <c:ext uri="{02D57815-91ED-43cb-92C2-25804820EDAC}">
                        <c15:formulaRef>
                          <c15:sqref>'1305015_output'!$A$2:$A$9</c15:sqref>
                        </c15:formulaRef>
                      </c:ext>
                    </c:extLst>
                    <c:numCache>
                      <c:formatCode>General</c:formatCode>
                      <c:ptCount val="8"/>
                      <c:pt idx="0">
                        <c:v>3</c:v>
                      </c:pt>
                      <c:pt idx="1">
                        <c:v>4</c:v>
                      </c:pt>
                      <c:pt idx="2">
                        <c:v>5</c:v>
                      </c:pt>
                      <c:pt idx="3">
                        <c:v>6</c:v>
                      </c:pt>
                      <c:pt idx="4">
                        <c:v>7</c:v>
                      </c:pt>
                      <c:pt idx="5">
                        <c:v>8</c:v>
                      </c:pt>
                      <c:pt idx="6">
                        <c:v>9</c:v>
                      </c:pt>
                      <c:pt idx="7">
                        <c:v>10</c:v>
                      </c:pt>
                    </c:numCache>
                  </c:numRef>
                </c:val>
                <c:smooth val="0"/>
                <c:extLst>
                  <c:ext xmlns:c16="http://schemas.microsoft.com/office/drawing/2014/chart" uri="{C3380CC4-5D6E-409C-BE32-E72D297353CC}">
                    <c16:uniqueId val="{00000001-C75E-4D49-99D1-E4FDC6D2E3D4}"/>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'1305015_output'!$B$1</c15:sqref>
                        </c15:formulaRef>
                      </c:ext>
                    </c:extLst>
                    <c:strCache>
                      <c:ptCount val="1"/>
                      <c:pt idx="0">
                        <c:v>ExactExpo</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'1305015_output'!$A$2:$A$9</c15:sqref>
                        </c15:formulaRef>
                      </c:ext>
                    </c:extLst>
                    <c:numCache>
                      <c:formatCode>General</c:formatCode>
                      <c:ptCount val="8"/>
                      <c:pt idx="0">
                        <c:v>3</c:v>
                      </c:pt>
                      <c:pt idx="1">
                        <c:v>4</c:v>
                      </c:pt>
                      <c:pt idx="2">
                        <c:v>5</c:v>
                      </c:pt>
                      <c:pt idx="3">
                        <c:v>6</c:v>
                      </c:pt>
                      <c:pt idx="4">
                        <c:v>7</c:v>
                      </c:pt>
                      <c:pt idx="5">
                        <c:v>8</c:v>
                      </c:pt>
                      <c:pt idx="6">
                        <c:v>9</c:v>
                      </c:pt>
                      <c:pt idx="7">
                        <c:v>10</c:v>
                      </c:pt>
                    </c:numCache>
                  </c:numRef>
                </c:cat>
                <c:val>
                  <c:numRef>
                    <c:extLst xmlns:c15="http://schemas.microsoft.com/office/drawing/2012/chart">
                      <c:ext xmlns:c15="http://schemas.microsoft.com/office/drawing/2012/chart" uri="{02D57815-91ED-43cb-92C2-25804820EDAC}">
                        <c15:formulaRef>
                          <c15:sqref>'1305015_output'!$B$2:$B$9</c15:sqref>
                        </c15:formulaRef>
                      </c:ext>
                    </c:extLst>
                    <c:numCache>
                      <c:formatCode>General</c:formatCode>
                      <c:ptCount val="8"/>
                      <c:pt idx="0">
                        <c:v>0</c:v>
                      </c:pt>
                      <c:pt idx="1">
                        <c:v>0</c:v>
                      </c:pt>
                      <c:pt idx="2">
                        <c:v>0</c:v>
                      </c:pt>
                      <c:pt idx="3">
                        <c:v>0</c:v>
                      </c:pt>
                      <c:pt idx="4">
                        <c:v>1.4999999999999999E-2</c:v>
                      </c:pt>
                      <c:pt idx="5">
                        <c:v>8.9999999999999993E-3</c:v>
                      </c:pt>
                      <c:pt idx="6">
                        <c:v>4.7E-2</c:v>
                      </c:pt>
                      <c:pt idx="7">
                        <c:v>0.46899999999999997</c:v>
                      </c:pt>
                    </c:numCache>
                  </c:numRef>
                </c:val>
                <c:smooth val="0"/>
                <c:extLst xmlns:c15="http://schemas.microsoft.com/office/drawing/2012/chart">
                  <c:ext xmlns:c16="http://schemas.microsoft.com/office/drawing/2014/chart" uri="{C3380CC4-5D6E-409C-BE32-E72D297353CC}">
                    <c16:uniqueId val="{00000002-C75E-4D49-99D1-E4FDC6D2E3D4}"/>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'1305015_output'!$C$1</c15:sqref>
                        </c15:formulaRef>
                      </c:ext>
                    </c:extLst>
                    <c:strCache>
                      <c:ptCount val="1"/>
                      <c:pt idx="0">
                        <c:v>BranchBound</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'1305015_output'!$A$2:$A$9</c15:sqref>
                        </c15:formulaRef>
                      </c:ext>
                    </c:extLst>
                    <c:numCache>
                      <c:formatCode>General</c:formatCode>
                      <c:ptCount val="8"/>
                      <c:pt idx="0">
                        <c:v>3</c:v>
                      </c:pt>
                      <c:pt idx="1">
                        <c:v>4</c:v>
                      </c:pt>
                      <c:pt idx="2">
                        <c:v>5</c:v>
                      </c:pt>
                      <c:pt idx="3">
                        <c:v>6</c:v>
                      </c:pt>
                      <c:pt idx="4">
                        <c:v>7</c:v>
                      </c:pt>
                      <c:pt idx="5">
                        <c:v>8</c:v>
                      </c:pt>
                      <c:pt idx="6">
                        <c:v>9</c:v>
                      </c:pt>
                      <c:pt idx="7">
                        <c:v>10</c:v>
                      </c:pt>
                    </c:numCache>
                  </c:numRef>
                </c:cat>
                <c:val>
                  <c:numRef>
                    <c:extLst xmlns:c15="http://schemas.microsoft.com/office/drawing/2012/chart">
                      <c:ext xmlns:c15="http://schemas.microsoft.com/office/drawing/2012/chart" uri="{02D57815-91ED-43cb-92C2-25804820EDAC}">
                        <c15:formulaRef>
                          <c15:sqref>'1305015_output'!$C$2:$C$9</c15:sqref>
                        </c15:formulaRef>
                      </c:ext>
                    </c:extLst>
                    <c:numCache>
                      <c:formatCode>General</c:formatCode>
                      <c:ptCount val="8"/>
                      <c:pt idx="0">
                        <c:v>0</c:v>
                      </c:pt>
                      <c:pt idx="1">
                        <c:v>0</c:v>
                      </c:pt>
                      <c:pt idx="2">
                        <c:v>0</c:v>
                      </c:pt>
                      <c:pt idx="3">
                        <c:v>1.6E-2</c:v>
                      </c:pt>
                      <c:pt idx="4">
                        <c:v>3.2000000000000001E-2</c:v>
                      </c:pt>
                      <c:pt idx="5">
                        <c:v>0.316</c:v>
                      </c:pt>
                      <c:pt idx="6">
                        <c:v>2.657</c:v>
                      </c:pt>
                      <c:pt idx="7">
                        <c:v>27.486999999999998</c:v>
                      </c:pt>
                    </c:numCache>
                  </c:numRef>
                </c:val>
                <c:smooth val="0"/>
                <c:extLst xmlns:c15="http://schemas.microsoft.com/office/drawing/2012/chart">
                  <c:ext xmlns:c16="http://schemas.microsoft.com/office/drawing/2014/chart" uri="{C3380CC4-5D6E-409C-BE32-E72D297353CC}">
                    <c16:uniqueId val="{00000003-C75E-4D49-99D1-E4FDC6D2E3D4}"/>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'1305015_output'!$D$1</c15:sqref>
                        </c15:formulaRef>
                      </c:ext>
                    </c:extLst>
                    <c:strCache>
                      <c:ptCount val="1"/>
                      <c:pt idx="0">
                        <c:v>GreedyAppro</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'1305015_output'!$A$2:$A$9</c15:sqref>
                        </c15:formulaRef>
                      </c:ext>
                    </c:extLst>
                    <c:numCache>
                      <c:formatCode>General</c:formatCode>
                      <c:ptCount val="8"/>
                      <c:pt idx="0">
                        <c:v>3</c:v>
                      </c:pt>
                      <c:pt idx="1">
                        <c:v>4</c:v>
                      </c:pt>
                      <c:pt idx="2">
                        <c:v>5</c:v>
                      </c:pt>
                      <c:pt idx="3">
                        <c:v>6</c:v>
                      </c:pt>
                      <c:pt idx="4">
                        <c:v>7</c:v>
                      </c:pt>
                      <c:pt idx="5">
                        <c:v>8</c:v>
                      </c:pt>
                      <c:pt idx="6">
                        <c:v>9</c:v>
                      </c:pt>
                      <c:pt idx="7">
                        <c:v>10</c:v>
                      </c:pt>
                    </c:numCache>
                  </c:numRef>
                </c:cat>
                <c:val>
                  <c:numRef>
                    <c:extLst xmlns:c15="http://schemas.microsoft.com/office/drawing/2012/chart">
                      <c:ext xmlns:c15="http://schemas.microsoft.com/office/drawing/2012/chart" uri="{02D57815-91ED-43cb-92C2-25804820EDAC}">
                        <c15:formulaRef>
                          <c15:sqref>'1305015_output'!$D$2:$D$9</c15:sqref>
                        </c15:formulaRef>
                      </c:ext>
                    </c:extLst>
                    <c:numCache>
                      <c:formatCode>General</c:formatCode>
                      <c:ptCount val="8"/>
                      <c:pt idx="0">
                        <c:v>0</c:v>
                      </c:pt>
                      <c:pt idx="1">
                        <c:v>1.6E-2</c:v>
                      </c:pt>
                      <c:pt idx="2">
                        <c:v>1.4999999999999999E-2</c:v>
                      </c:pt>
                      <c:pt idx="3">
                        <c:v>1.6E-2</c:v>
                      </c:pt>
                      <c:pt idx="4">
                        <c:v>2.1000000000000001E-2</c:v>
                      </c:pt>
                      <c:pt idx="5">
                        <c:v>0</c:v>
                      </c:pt>
                      <c:pt idx="6">
                        <c:v>0</c:v>
                      </c:pt>
                      <c:pt idx="7">
                        <c:v>0</c:v>
                      </c:pt>
                    </c:numCache>
                  </c:numRef>
                </c:val>
                <c:smooth val="0"/>
                <c:extLst xmlns:c15="http://schemas.microsoft.com/office/drawing/2012/chart">
                  <c:ext xmlns:c16="http://schemas.microsoft.com/office/drawing/2014/chart" uri="{C3380CC4-5D6E-409C-BE32-E72D297353CC}">
                    <c16:uniqueId val="{00000004-C75E-4D49-99D1-E4FDC6D2E3D4}"/>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'1305015_output'!$E$1</c15:sqref>
                        </c15:formulaRef>
                      </c:ext>
                    </c:extLst>
                    <c:strCache>
                      <c:ptCount val="1"/>
                      <c:pt idx="0">
                        <c:v>ApproRatioGreedy</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'1305015_output'!$A$2:$A$9</c15:sqref>
                        </c15:formulaRef>
                      </c:ext>
                    </c:extLst>
                    <c:numCache>
                      <c:formatCode>General</c:formatCode>
                      <c:ptCount val="8"/>
                      <c:pt idx="0">
                        <c:v>3</c:v>
                      </c:pt>
                      <c:pt idx="1">
                        <c:v>4</c:v>
                      </c:pt>
                      <c:pt idx="2">
                        <c:v>5</c:v>
                      </c:pt>
                      <c:pt idx="3">
                        <c:v>6</c:v>
                      </c:pt>
                      <c:pt idx="4">
                        <c:v>7</c:v>
                      </c:pt>
                      <c:pt idx="5">
                        <c:v>8</c:v>
                      </c:pt>
                      <c:pt idx="6">
                        <c:v>9</c:v>
                      </c:pt>
                      <c:pt idx="7">
                        <c:v>10</c:v>
                      </c:pt>
                    </c:numCache>
                  </c:numRef>
                </c:cat>
                <c:val>
                  <c:numRef>
                    <c:extLst xmlns:c15="http://schemas.microsoft.com/office/drawing/2012/chart">
                      <c:ext xmlns:c15="http://schemas.microsoft.com/office/drawing/2012/chart" uri="{02D57815-91ED-43cb-92C2-25804820EDAC}">
                        <c15:formulaRef>
                          <c15:sqref>'1305015_output'!$E$2:$E$9</c15:sqref>
                        </c15:formulaRef>
                      </c:ext>
                    </c:extLst>
                    <c:numCache>
                      <c:formatCode>General</c:formatCode>
                      <c:ptCount val="8"/>
                      <c:pt idx="0">
                        <c:v>1</c:v>
                      </c:pt>
                      <c:pt idx="1">
                        <c:v>1.0019400000000001</c:v>
                      </c:pt>
                      <c:pt idx="2">
                        <c:v>1.0310299999999999</c:v>
                      </c:pt>
                      <c:pt idx="3">
                        <c:v>1</c:v>
                      </c:pt>
                      <c:pt idx="4">
                        <c:v>1.3936200000000001</c:v>
                      </c:pt>
                      <c:pt idx="5">
                        <c:v>1.60853</c:v>
                      </c:pt>
                      <c:pt idx="6">
                        <c:v>1.6462699999999999</c:v>
                      </c:pt>
                      <c:pt idx="7">
                        <c:v>1.8832199999999999</c:v>
                      </c:pt>
                    </c:numCache>
                  </c:numRef>
                </c:val>
                <c:smooth val="0"/>
                <c:extLst xmlns:c15="http://schemas.microsoft.com/office/drawing/2012/chart">
                  <c:ext xmlns:c16="http://schemas.microsoft.com/office/drawing/2014/chart" uri="{C3380CC4-5D6E-409C-BE32-E72D297353CC}">
                    <c16:uniqueId val="{00000005-C75E-4D49-99D1-E4FDC6D2E3D4}"/>
                  </c:ext>
                </c:extLst>
              </c15:ser>
            </c15:filteredLineSeries>
          </c:ext>
        </c:extLst>
      </c:lineChart>
      <c:catAx>
        <c:axId val="160865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646511"/>
        <c:crosses val="autoZero"/>
        <c:auto val="1"/>
        <c:lblAlgn val="ctr"/>
        <c:lblOffset val="100"/>
        <c:noMultiLvlLbl val="0"/>
      </c:catAx>
      <c:valAx>
        <c:axId val="1608646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65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dc:creator>
  <cp:keywords/>
  <dc:description/>
  <cp:lastModifiedBy>Imranur Rahman</cp:lastModifiedBy>
  <cp:revision>7</cp:revision>
  <dcterms:created xsi:type="dcterms:W3CDTF">2018-04-14T03:21:00Z</dcterms:created>
  <dcterms:modified xsi:type="dcterms:W3CDTF">2018-04-14T05:03:00Z</dcterms:modified>
</cp:coreProperties>
</file>