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AA7203" w14:textId="77777777" w:rsidR="00060699" w:rsidRPr="00060699" w:rsidRDefault="00060699" w:rsidP="00060699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proofErr w:type="spellStart"/>
      <w:r w:rsidRPr="00060699">
        <w:rPr>
          <w:rFonts w:ascii="Helvetica Neue" w:hAnsi="Helvetica Neue" w:cs="Times New Roman"/>
          <w:color w:val="333333"/>
        </w:rPr>
        <w:t>Properties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like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orientation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aspect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ratio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and </w:t>
      </w:r>
      <w:proofErr w:type="spellStart"/>
      <w:r w:rsidRPr="00060699">
        <w:rPr>
          <w:rFonts w:ascii="Helvetica Neue" w:hAnsi="Helvetica Neue" w:cs="Times New Roman"/>
          <w:color w:val="333333"/>
        </w:rPr>
        <w:t>pixel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density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can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used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on </w:t>
      </w:r>
      <w:proofErr w:type="spellStart"/>
      <w:r w:rsidRPr="00060699">
        <w:rPr>
          <w:rFonts w:ascii="Helvetica Neue" w:hAnsi="Helvetica Neue" w:cs="Times New Roman"/>
          <w:color w:val="333333"/>
        </w:rPr>
        <w:t>their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own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or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in </w:t>
      </w:r>
      <w:proofErr w:type="spellStart"/>
      <w:r w:rsidRPr="00060699">
        <w:rPr>
          <w:rFonts w:ascii="Helvetica Neue" w:hAnsi="Helvetica Neue" w:cs="Times New Roman"/>
          <w:color w:val="333333"/>
        </w:rPr>
        <w:t>combination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with </w:t>
      </w:r>
      <w:proofErr w:type="spellStart"/>
      <w:r w:rsidRPr="00060699">
        <w:rPr>
          <w:rFonts w:ascii="Helvetica Neue" w:hAnsi="Helvetica Neue" w:cs="Times New Roman"/>
          <w:color w:val="333333"/>
        </w:rPr>
        <w:t>rules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separated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commas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. </w:t>
      </w:r>
      <w:proofErr w:type="spellStart"/>
      <w:r w:rsidRPr="00060699">
        <w:rPr>
          <w:rFonts w:ascii="Helvetica Neue" w:hAnsi="Helvetica Neue" w:cs="Times New Roman"/>
          <w:color w:val="333333"/>
        </w:rPr>
        <w:t>Say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for </w:t>
      </w:r>
      <w:proofErr w:type="spellStart"/>
      <w:r w:rsidRPr="00060699">
        <w:rPr>
          <w:rFonts w:ascii="Helvetica Neue" w:hAnsi="Helvetica Neue" w:cs="Times New Roman"/>
          <w:color w:val="333333"/>
        </w:rPr>
        <w:t>example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you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want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to </w:t>
      </w:r>
      <w:proofErr w:type="spellStart"/>
      <w:r w:rsidRPr="00060699">
        <w:rPr>
          <w:rFonts w:ascii="Helvetica Neue" w:hAnsi="Helvetica Neue" w:cs="Times New Roman"/>
          <w:color w:val="333333"/>
        </w:rPr>
        <w:t>display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some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override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styles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both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if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60699">
        <w:rPr>
          <w:rFonts w:ascii="Helvetica Neue" w:hAnsi="Helvetica Neue" w:cs="Times New Roman"/>
          <w:color w:val="333333"/>
        </w:rPr>
        <w:t>screen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is </w:t>
      </w:r>
      <w:proofErr w:type="spellStart"/>
      <w:r w:rsidRPr="00060699">
        <w:rPr>
          <w:rFonts w:ascii="Helvetica Neue" w:hAnsi="Helvetica Neue" w:cs="Times New Roman"/>
          <w:color w:val="333333"/>
        </w:rPr>
        <w:t>narrower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than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a </w:t>
      </w:r>
      <w:proofErr w:type="spellStart"/>
      <w:r w:rsidRPr="00060699">
        <w:rPr>
          <w:rFonts w:ascii="Helvetica Neue" w:hAnsi="Helvetica Neue" w:cs="Times New Roman"/>
          <w:color w:val="333333"/>
        </w:rPr>
        <w:t>specified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width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and </w:t>
      </w:r>
      <w:proofErr w:type="spellStart"/>
      <w:r w:rsidRPr="00060699">
        <w:rPr>
          <w:rFonts w:ascii="Helvetica Neue" w:hAnsi="Helvetica Neue" w:cs="Times New Roman"/>
          <w:color w:val="333333"/>
        </w:rPr>
        <w:t>if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it's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in </w:t>
      </w:r>
      <w:proofErr w:type="spellStart"/>
      <w:r w:rsidRPr="00060699">
        <w:rPr>
          <w:rFonts w:ascii="Helvetica Neue" w:hAnsi="Helvetica Neue" w:cs="Times New Roman"/>
          <w:color w:val="333333"/>
        </w:rPr>
        <w:t>portrait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you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could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write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a </w:t>
      </w:r>
      <w:proofErr w:type="spellStart"/>
      <w:r w:rsidRPr="00060699">
        <w:rPr>
          <w:rFonts w:ascii="Helvetica Neue" w:hAnsi="Helvetica Neue" w:cs="Times New Roman"/>
          <w:color w:val="333333"/>
        </w:rPr>
        <w:t>query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like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this</w:t>
      </w:r>
      <w:proofErr w:type="spellEnd"/>
      <w:r w:rsidRPr="00060699">
        <w:rPr>
          <w:rFonts w:ascii="Helvetica Neue" w:hAnsi="Helvetica Neue" w:cs="Times New Roman"/>
          <w:color w:val="333333"/>
        </w:rPr>
        <w:t>:</w:t>
      </w:r>
    </w:p>
    <w:p w14:paraId="4AE4C3D1" w14:textId="77777777" w:rsidR="00060699" w:rsidRPr="00060699" w:rsidRDefault="00060699" w:rsidP="00060699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</w:rPr>
      </w:pPr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@media </w:t>
      </w:r>
      <w:proofErr w:type="spellStart"/>
      <w:r w:rsidRPr="00060699">
        <w:rPr>
          <w:rFonts w:ascii="Consolas" w:hAnsi="Consolas" w:cs="Courier"/>
          <w:color w:val="E6DB74"/>
          <w:bdr w:val="none" w:sz="0" w:space="0" w:color="auto" w:frame="1"/>
        </w:rPr>
        <w:t>screen</w:t>
      </w:r>
      <w:proofErr w:type="spellEnd"/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 and </w:t>
      </w:r>
      <w:r w:rsidRPr="00060699">
        <w:rPr>
          <w:rFonts w:ascii="Consolas" w:hAnsi="Consolas" w:cs="Courier"/>
          <w:color w:val="F8F8F2"/>
          <w:bdr w:val="none" w:sz="0" w:space="0" w:color="auto" w:frame="1"/>
        </w:rPr>
        <w:t>(</w:t>
      </w:r>
      <w:proofErr w:type="spellStart"/>
      <w:r w:rsidRPr="00060699">
        <w:rPr>
          <w:rFonts w:ascii="Consolas" w:hAnsi="Consolas" w:cs="Courier"/>
          <w:color w:val="F92672"/>
          <w:bdr w:val="none" w:sz="0" w:space="0" w:color="auto" w:frame="1"/>
        </w:rPr>
        <w:t>max-width</w:t>
      </w:r>
      <w:proofErr w:type="spellEnd"/>
      <w:r w:rsidRPr="00060699">
        <w:rPr>
          <w:rFonts w:ascii="Consolas" w:hAnsi="Consolas" w:cs="Courier"/>
          <w:color w:val="F8F8F2"/>
          <w:bdr w:val="none" w:sz="0" w:space="0" w:color="auto" w:frame="1"/>
        </w:rPr>
        <w:t>:</w:t>
      </w:r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 480px</w:t>
      </w:r>
      <w:r w:rsidRPr="00060699">
        <w:rPr>
          <w:rFonts w:ascii="Consolas" w:hAnsi="Consolas" w:cs="Courier"/>
          <w:color w:val="F8F8F2"/>
          <w:bdr w:val="none" w:sz="0" w:space="0" w:color="auto" w:frame="1"/>
        </w:rPr>
        <w:t>)</w:t>
      </w:r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, </w:t>
      </w:r>
      <w:proofErr w:type="spellStart"/>
      <w:r w:rsidRPr="00060699">
        <w:rPr>
          <w:rFonts w:ascii="Consolas" w:hAnsi="Consolas" w:cs="Courier"/>
          <w:color w:val="E6DB74"/>
          <w:bdr w:val="none" w:sz="0" w:space="0" w:color="auto" w:frame="1"/>
        </w:rPr>
        <w:t>screen</w:t>
      </w:r>
      <w:proofErr w:type="spellEnd"/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 and </w:t>
      </w:r>
      <w:r w:rsidRPr="00060699">
        <w:rPr>
          <w:rFonts w:ascii="Consolas" w:hAnsi="Consolas" w:cs="Courier"/>
          <w:color w:val="F8F8F2"/>
          <w:bdr w:val="none" w:sz="0" w:space="0" w:color="auto" w:frame="1"/>
        </w:rPr>
        <w:t>(</w:t>
      </w:r>
      <w:proofErr w:type="spellStart"/>
      <w:r w:rsidRPr="00060699">
        <w:rPr>
          <w:rFonts w:ascii="Consolas" w:hAnsi="Consolas" w:cs="Courier"/>
          <w:color w:val="F92672"/>
          <w:bdr w:val="none" w:sz="0" w:space="0" w:color="auto" w:frame="1"/>
        </w:rPr>
        <w:t>orientation</w:t>
      </w:r>
      <w:proofErr w:type="spellEnd"/>
      <w:r w:rsidRPr="00060699">
        <w:rPr>
          <w:rFonts w:ascii="Consolas" w:hAnsi="Consolas" w:cs="Courier"/>
          <w:color w:val="F8F8F2"/>
          <w:bdr w:val="none" w:sz="0" w:space="0" w:color="auto" w:frame="1"/>
        </w:rPr>
        <w:t>:</w:t>
      </w:r>
      <w:r w:rsidRPr="00060699">
        <w:rPr>
          <w:rFonts w:ascii="Consolas" w:hAnsi="Consolas" w:cs="Courier"/>
          <w:color w:val="E6DB74"/>
          <w:bdr w:val="none" w:sz="0" w:space="0" w:color="auto" w:frame="1"/>
        </w:rPr>
        <w:t xml:space="preserve"> </w:t>
      </w:r>
      <w:proofErr w:type="spellStart"/>
      <w:r w:rsidRPr="00060699">
        <w:rPr>
          <w:rFonts w:ascii="Consolas" w:hAnsi="Consolas" w:cs="Courier"/>
          <w:color w:val="E6DB74"/>
          <w:bdr w:val="none" w:sz="0" w:space="0" w:color="auto" w:frame="1"/>
        </w:rPr>
        <w:t>portrait</w:t>
      </w:r>
      <w:proofErr w:type="spellEnd"/>
      <w:r w:rsidRPr="00060699">
        <w:rPr>
          <w:rFonts w:ascii="Consolas" w:hAnsi="Consolas" w:cs="Courier"/>
          <w:color w:val="F8F8F2"/>
          <w:bdr w:val="none" w:sz="0" w:space="0" w:color="auto" w:frame="1"/>
        </w:rPr>
        <w:t xml:space="preserve">) {   </w:t>
      </w:r>
      <w:r w:rsidRPr="00060699">
        <w:rPr>
          <w:rFonts w:ascii="Consolas" w:hAnsi="Consolas" w:cs="Courier"/>
          <w:color w:val="708090"/>
          <w:bdr w:val="none" w:sz="0" w:space="0" w:color="auto" w:frame="1"/>
        </w:rPr>
        <w:t xml:space="preserve">/* Mobile CSS </w:t>
      </w:r>
      <w:proofErr w:type="spellStart"/>
      <w:r w:rsidRPr="00060699">
        <w:rPr>
          <w:rFonts w:ascii="Consolas" w:hAnsi="Consolas" w:cs="Courier"/>
          <w:color w:val="708090"/>
          <w:bdr w:val="none" w:sz="0" w:space="0" w:color="auto" w:frame="1"/>
        </w:rPr>
        <w:t>here</w:t>
      </w:r>
      <w:proofErr w:type="spellEnd"/>
      <w:r w:rsidRPr="00060699">
        <w:rPr>
          <w:rFonts w:ascii="Consolas" w:hAnsi="Consolas" w:cs="Courier"/>
          <w:color w:val="708090"/>
          <w:bdr w:val="none" w:sz="0" w:space="0" w:color="auto" w:frame="1"/>
        </w:rPr>
        <w:t xml:space="preserve"> */</w:t>
      </w:r>
      <w:r w:rsidRPr="00060699">
        <w:rPr>
          <w:rFonts w:ascii="Consolas" w:hAnsi="Consolas" w:cs="Courier"/>
          <w:color w:val="F8F8F2"/>
          <w:bdr w:val="none" w:sz="0" w:space="0" w:color="auto" w:frame="1"/>
        </w:rPr>
        <w:t xml:space="preserve"> } </w:t>
      </w:r>
    </w:p>
    <w:p w14:paraId="453903E4" w14:textId="77777777" w:rsidR="00060699" w:rsidRPr="00060699" w:rsidRDefault="00060699" w:rsidP="00060699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proofErr w:type="spellStart"/>
      <w:r w:rsidRPr="00060699">
        <w:rPr>
          <w:rFonts w:ascii="Helvetica Neue" w:hAnsi="Helvetica Neue" w:cs="Times New Roman"/>
          <w:color w:val="333333"/>
        </w:rPr>
        <w:t>This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ensures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that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if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060699">
        <w:rPr>
          <w:rFonts w:ascii="Helvetica Neue" w:hAnsi="Helvetica Neue" w:cs="Times New Roman"/>
          <w:color w:val="333333"/>
        </w:rPr>
        <w:t>device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being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used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exceeds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480px </w:t>
      </w:r>
      <w:proofErr w:type="spellStart"/>
      <w:r w:rsidRPr="00060699">
        <w:rPr>
          <w:rFonts w:ascii="Helvetica Neue" w:hAnsi="Helvetica Neue" w:cs="Times New Roman"/>
          <w:color w:val="333333"/>
        </w:rPr>
        <w:t>width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but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is in </w:t>
      </w:r>
      <w:proofErr w:type="spellStart"/>
      <w:r w:rsidRPr="00060699">
        <w:rPr>
          <w:rFonts w:ascii="Helvetica Neue" w:hAnsi="Helvetica Neue" w:cs="Times New Roman"/>
          <w:color w:val="333333"/>
        </w:rPr>
        <w:t>portrait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orientation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it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will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still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receive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these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styles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. To </w:t>
      </w:r>
      <w:proofErr w:type="spellStart"/>
      <w:r w:rsidRPr="00060699">
        <w:rPr>
          <w:rFonts w:ascii="Helvetica Neue" w:hAnsi="Helvetica Neue" w:cs="Times New Roman"/>
          <w:color w:val="333333"/>
        </w:rPr>
        <w:t>read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more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on </w:t>
      </w:r>
      <w:proofErr w:type="spellStart"/>
      <w:r w:rsidRPr="00060699">
        <w:rPr>
          <w:rFonts w:ascii="Helvetica Neue" w:hAnsi="Helvetica Neue" w:cs="Times New Roman"/>
          <w:color w:val="333333"/>
        </w:rPr>
        <w:t>what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media </w:t>
      </w:r>
      <w:proofErr w:type="spellStart"/>
      <w:r w:rsidRPr="00060699">
        <w:rPr>
          <w:rFonts w:ascii="Helvetica Neue" w:hAnsi="Helvetica Neue" w:cs="Times New Roman"/>
          <w:color w:val="333333"/>
        </w:rPr>
        <w:t>types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and </w:t>
      </w:r>
      <w:proofErr w:type="spellStart"/>
      <w:r w:rsidRPr="00060699">
        <w:rPr>
          <w:rFonts w:ascii="Helvetica Neue" w:hAnsi="Helvetica Neue" w:cs="Times New Roman"/>
          <w:color w:val="333333"/>
        </w:rPr>
        <w:t>filters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can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be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060699">
        <w:rPr>
          <w:rFonts w:ascii="Helvetica Neue" w:hAnsi="Helvetica Neue" w:cs="Times New Roman"/>
          <w:color w:val="333333"/>
        </w:rPr>
        <w:t>used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, </w:t>
      </w:r>
      <w:proofErr w:type="spellStart"/>
      <w:r w:rsidRPr="00060699">
        <w:rPr>
          <w:rFonts w:ascii="Helvetica Neue" w:hAnsi="Helvetica Neue" w:cs="Times New Roman"/>
          <w:color w:val="333333"/>
        </w:rPr>
        <w:t>check</w:t>
      </w:r>
      <w:proofErr w:type="spellEnd"/>
      <w:r w:rsidRPr="00060699">
        <w:rPr>
          <w:rFonts w:ascii="Helvetica Neue" w:hAnsi="Helvetica Neue" w:cs="Times New Roman"/>
          <w:color w:val="333333"/>
        </w:rPr>
        <w:t xml:space="preserve"> out the </w:t>
      </w:r>
      <w:hyperlink r:id="rId6" w:history="1">
        <w:r w:rsidRPr="00060699">
          <w:rPr>
            <w:rFonts w:ascii="Helvetica Neue" w:hAnsi="Helvetica Neue" w:cs="Times New Roman"/>
            <w:color w:val="F25858"/>
            <w:u w:val="single"/>
          </w:rPr>
          <w:t xml:space="preserve">Mozilla </w:t>
        </w:r>
        <w:proofErr w:type="spellStart"/>
        <w:r w:rsidRPr="00060699">
          <w:rPr>
            <w:rFonts w:ascii="Helvetica Neue" w:hAnsi="Helvetica Neue" w:cs="Times New Roman"/>
            <w:color w:val="F25858"/>
            <w:u w:val="single"/>
          </w:rPr>
          <w:t>documentation</w:t>
        </w:r>
        <w:proofErr w:type="spellEnd"/>
      </w:hyperlink>
    </w:p>
    <w:p w14:paraId="375708F0" w14:textId="77777777" w:rsidR="00DB6B7F" w:rsidRDefault="006130DC">
      <w:pPr>
        <w:rPr>
          <w:b/>
        </w:rPr>
      </w:pPr>
      <w:proofErr w:type="spellStart"/>
      <w:r>
        <w:rPr>
          <w:b/>
        </w:rPr>
        <w:t>Emulated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devices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Chrome’s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developer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tool</w:t>
      </w:r>
      <w:proofErr w:type="spellEnd"/>
    </w:p>
    <w:p w14:paraId="20FEA120" w14:textId="77777777" w:rsidR="006130DC" w:rsidRDefault="006130DC">
      <w:pPr>
        <w:rPr>
          <w:b/>
        </w:rPr>
      </w:pPr>
    </w:p>
    <w:p w14:paraId="63781C78" w14:textId="77777777" w:rsidR="006130DC" w:rsidRPr="006130DC" w:rsidRDefault="006130DC" w:rsidP="006130DC">
      <w:pPr>
        <w:shd w:val="clear" w:color="auto" w:fill="F7F7F7"/>
        <w:spacing w:before="100" w:beforeAutospacing="1" w:after="100" w:afterAutospacing="1"/>
        <w:rPr>
          <w:rFonts w:ascii="Helvetica Neue" w:hAnsi="Helvetica Neue" w:cs="Times New Roman"/>
          <w:color w:val="333333"/>
        </w:rPr>
      </w:pPr>
      <w:r w:rsidRPr="006130DC">
        <w:rPr>
          <w:rFonts w:ascii="Helvetica Neue" w:hAnsi="Helvetica Neue" w:cs="Times New Roman"/>
          <w:color w:val="333333"/>
        </w:rPr>
        <w:t xml:space="preserve">To </w:t>
      </w:r>
      <w:proofErr w:type="spellStart"/>
      <w:r w:rsidRPr="006130DC">
        <w:rPr>
          <w:rFonts w:ascii="Helvetica Neue" w:hAnsi="Helvetica Neue" w:cs="Times New Roman"/>
          <w:color w:val="333333"/>
        </w:rPr>
        <w:t>have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6130DC">
        <w:rPr>
          <w:rFonts w:ascii="Helvetica Neue" w:hAnsi="Helvetica Neue" w:cs="Times New Roman"/>
          <w:color w:val="333333"/>
        </w:rPr>
        <w:t>effects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of the </w:t>
      </w:r>
      <w:proofErr w:type="spellStart"/>
      <w:r w:rsidRPr="006130DC">
        <w:rPr>
          <w:rFonts w:ascii="Helvetica Neue" w:hAnsi="Helvetica Neue" w:cs="Times New Roman"/>
          <w:color w:val="333333"/>
        </w:rPr>
        <w:t>emulated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devices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render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properly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you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must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</w:t>
      </w:r>
      <w:proofErr w:type="spellStart"/>
      <w:r w:rsidRPr="006130DC">
        <w:rPr>
          <w:rFonts w:ascii="Helvetica Neue" w:hAnsi="Helvetica Neue" w:cs="Times New Roman"/>
          <w:color w:val="333333"/>
        </w:rPr>
        <w:t>put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the </w:t>
      </w:r>
      <w:proofErr w:type="spellStart"/>
      <w:r w:rsidRPr="006130DC">
        <w:rPr>
          <w:rFonts w:ascii="Helvetica Neue" w:hAnsi="Helvetica Neue" w:cs="Times New Roman"/>
          <w:color w:val="333333"/>
        </w:rPr>
        <w:t>following</w:t>
      </w:r>
      <w:proofErr w:type="spellEnd"/>
      <w:r w:rsidRPr="006130DC">
        <w:rPr>
          <w:rFonts w:ascii="Helvetica Neue" w:hAnsi="Helvetica Neue" w:cs="Times New Roman"/>
          <w:color w:val="333333"/>
        </w:rPr>
        <w:t> </w:t>
      </w:r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&lt;</w:t>
      </w:r>
      <w:proofErr w:type="spellStart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meta</w:t>
      </w:r>
      <w:proofErr w:type="spellEnd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&gt;</w:t>
      </w:r>
      <w:r w:rsidRPr="006130DC">
        <w:rPr>
          <w:rFonts w:ascii="Helvetica Neue" w:hAnsi="Helvetica Neue" w:cs="Times New Roman"/>
          <w:color w:val="333333"/>
        </w:rPr>
        <w:t> </w:t>
      </w:r>
      <w:proofErr w:type="spellStart"/>
      <w:r w:rsidRPr="006130DC">
        <w:rPr>
          <w:rFonts w:ascii="Helvetica Neue" w:hAnsi="Helvetica Neue" w:cs="Times New Roman"/>
          <w:color w:val="333333"/>
        </w:rPr>
        <w:t>element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in the </w:t>
      </w:r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&lt;</w:t>
      </w:r>
      <w:proofErr w:type="spellStart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head</w:t>
      </w:r>
      <w:proofErr w:type="spellEnd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&gt;</w:t>
      </w:r>
      <w:r w:rsidRPr="006130DC">
        <w:rPr>
          <w:rFonts w:ascii="Helvetica Neue" w:hAnsi="Helvetica Neue" w:cs="Times New Roman"/>
          <w:color w:val="333333"/>
        </w:rPr>
        <w:t> </w:t>
      </w:r>
      <w:proofErr w:type="spellStart"/>
      <w:r w:rsidRPr="006130DC">
        <w:rPr>
          <w:rFonts w:ascii="Helvetica Neue" w:hAnsi="Helvetica Neue" w:cs="Times New Roman"/>
          <w:color w:val="333333"/>
        </w:rPr>
        <w:t>part</w:t>
      </w:r>
      <w:proofErr w:type="spellEnd"/>
      <w:r w:rsidRPr="006130DC">
        <w:rPr>
          <w:rFonts w:ascii="Helvetica Neue" w:hAnsi="Helvetica Neue" w:cs="Times New Roman"/>
          <w:color w:val="333333"/>
        </w:rPr>
        <w:t xml:space="preserve"> of the </w:t>
      </w:r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&lt;html&gt;</w:t>
      </w:r>
      <w:r w:rsidRPr="006130DC">
        <w:rPr>
          <w:rFonts w:ascii="Helvetica Neue" w:hAnsi="Helvetica Neue" w:cs="Times New Roman"/>
          <w:color w:val="333333"/>
        </w:rPr>
        <w:t>.</w:t>
      </w:r>
    </w:p>
    <w:p w14:paraId="11E90B40" w14:textId="77777777" w:rsidR="006130DC" w:rsidRPr="006130DC" w:rsidRDefault="006130DC" w:rsidP="006130DC">
      <w:pPr>
        <w:shd w:val="clear" w:color="auto" w:fill="4549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F8F8F2"/>
        </w:rPr>
      </w:pPr>
      <w:r w:rsidRPr="006130DC">
        <w:rPr>
          <w:rFonts w:ascii="Consolas" w:hAnsi="Consolas" w:cs="Courier"/>
          <w:color w:val="F8F8F2"/>
          <w:bdr w:val="none" w:sz="0" w:space="0" w:color="auto" w:frame="1"/>
        </w:rPr>
        <w:t>&lt;</w:t>
      </w:r>
      <w:proofErr w:type="spellStart"/>
      <w:r w:rsidRPr="006130DC">
        <w:rPr>
          <w:rFonts w:ascii="Consolas" w:hAnsi="Consolas" w:cs="Courier"/>
          <w:color w:val="F92672"/>
          <w:bdr w:val="none" w:sz="0" w:space="0" w:color="auto" w:frame="1"/>
        </w:rPr>
        <w:t>meta</w:t>
      </w:r>
      <w:proofErr w:type="spellEnd"/>
      <w:r w:rsidRPr="006130DC">
        <w:rPr>
          <w:rFonts w:ascii="Consolas" w:hAnsi="Consolas" w:cs="Courier"/>
          <w:color w:val="F92672"/>
          <w:bdr w:val="none" w:sz="0" w:space="0" w:color="auto" w:frame="1"/>
        </w:rPr>
        <w:t xml:space="preserve"> </w:t>
      </w:r>
      <w:proofErr w:type="spellStart"/>
      <w:r w:rsidRPr="006130DC">
        <w:rPr>
          <w:rFonts w:ascii="Consolas" w:hAnsi="Consolas" w:cs="Courier"/>
          <w:color w:val="A6E22E"/>
          <w:bdr w:val="none" w:sz="0" w:space="0" w:color="auto" w:frame="1"/>
        </w:rPr>
        <w:t>name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>="</w:t>
      </w:r>
      <w:r w:rsidRPr="006130DC">
        <w:rPr>
          <w:rFonts w:ascii="Consolas" w:hAnsi="Consolas" w:cs="Courier"/>
          <w:color w:val="E6DB74"/>
          <w:bdr w:val="none" w:sz="0" w:space="0" w:color="auto" w:frame="1"/>
        </w:rPr>
        <w:t>viewport</w:t>
      </w:r>
      <w:proofErr w:type="spellEnd"/>
      <w:r w:rsidRPr="006130DC">
        <w:rPr>
          <w:rFonts w:ascii="Consolas" w:hAnsi="Consolas" w:cs="Courier"/>
          <w:color w:val="F8F8F2"/>
          <w:bdr w:val="none" w:sz="0" w:space="0" w:color="auto" w:frame="1"/>
        </w:rPr>
        <w:t>"</w:t>
      </w:r>
      <w:r w:rsidRPr="006130DC">
        <w:rPr>
          <w:rFonts w:ascii="Consolas" w:hAnsi="Consolas" w:cs="Courier"/>
          <w:color w:val="F92672"/>
          <w:bdr w:val="none" w:sz="0" w:space="0" w:color="auto" w:frame="1"/>
        </w:rPr>
        <w:t xml:space="preserve"> </w:t>
      </w:r>
      <w:proofErr w:type="spellStart"/>
      <w:r w:rsidRPr="006130DC">
        <w:rPr>
          <w:rFonts w:ascii="Consolas" w:hAnsi="Consolas" w:cs="Courier"/>
          <w:color w:val="A6E22E"/>
          <w:bdr w:val="none" w:sz="0" w:space="0" w:color="auto" w:frame="1"/>
        </w:rPr>
        <w:t>content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>="</w:t>
      </w:r>
      <w:r w:rsidRPr="006130DC">
        <w:rPr>
          <w:rFonts w:ascii="Consolas" w:hAnsi="Consolas" w:cs="Courier"/>
          <w:color w:val="E6DB74"/>
          <w:bdr w:val="none" w:sz="0" w:space="0" w:color="auto" w:frame="1"/>
        </w:rPr>
        <w:t>width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>=</w:t>
      </w:r>
      <w:r w:rsidRPr="006130DC">
        <w:rPr>
          <w:rFonts w:ascii="Consolas" w:hAnsi="Consolas" w:cs="Courier"/>
          <w:color w:val="E6DB74"/>
          <w:bdr w:val="none" w:sz="0" w:space="0" w:color="auto" w:frame="1"/>
        </w:rPr>
        <w:t>device-width</w:t>
      </w:r>
      <w:proofErr w:type="spellEnd"/>
      <w:r w:rsidRPr="006130DC">
        <w:rPr>
          <w:rFonts w:ascii="Consolas" w:hAnsi="Consolas" w:cs="Courier"/>
          <w:color w:val="E6DB74"/>
          <w:bdr w:val="none" w:sz="0" w:space="0" w:color="auto" w:frame="1"/>
        </w:rPr>
        <w:t>, initial-scale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>=</w:t>
      </w:r>
      <w:r w:rsidRPr="006130DC">
        <w:rPr>
          <w:rFonts w:ascii="Consolas" w:hAnsi="Consolas" w:cs="Courier"/>
          <w:color w:val="E6DB74"/>
          <w:bdr w:val="none" w:sz="0" w:space="0" w:color="auto" w:frame="1"/>
        </w:rPr>
        <w:t>1</w:t>
      </w:r>
      <w:r w:rsidRPr="006130DC">
        <w:rPr>
          <w:rFonts w:ascii="Consolas" w:hAnsi="Consolas" w:cs="Courier"/>
          <w:color w:val="F8F8F2"/>
          <w:bdr w:val="none" w:sz="0" w:space="0" w:color="auto" w:frame="1"/>
        </w:rPr>
        <w:t xml:space="preserve">"&gt; </w:t>
      </w:r>
    </w:p>
    <w:p w14:paraId="3461600E" w14:textId="77777777" w:rsidR="006130DC" w:rsidRPr="006130DC" w:rsidRDefault="006130DC" w:rsidP="006130DC">
      <w:pPr>
        <w:rPr>
          <w:rFonts w:ascii="Times" w:eastAsia="Times New Roman" w:hAnsi="Times" w:cs="Times New Roman"/>
          <w:sz w:val="20"/>
          <w:szCs w:val="20"/>
        </w:rPr>
      </w:pPr>
    </w:p>
    <w:p w14:paraId="16AECFB5" w14:textId="77777777" w:rsidR="006130DC" w:rsidRPr="006130DC" w:rsidRDefault="006130DC" w:rsidP="006130DC">
      <w:pPr>
        <w:rPr>
          <w:rFonts w:ascii="Times" w:eastAsia="Times New Roman" w:hAnsi="Times" w:cs="Times New Roman"/>
          <w:sz w:val="20"/>
          <w:szCs w:val="20"/>
        </w:rPr>
      </w:pPr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The </w:t>
      </w:r>
      <w:proofErr w:type="spellStart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meta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viewport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tag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gives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instructions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to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browsers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on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how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to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handle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page's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dimensions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and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scalings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.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attribute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proofErr w:type="spellStart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content="width=device-width</w:t>
      </w:r>
      <w:proofErr w:type="spellEnd"/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"</w:t>
      </w:r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tells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browser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to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match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screen's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width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in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device-independent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pixels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.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This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value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helps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to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reflow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content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depending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on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screen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size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of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device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.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Finally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,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value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r w:rsidRPr="006130DC">
        <w:rPr>
          <w:rFonts w:ascii="Consolas" w:hAnsi="Consolas" w:cs="Courier"/>
          <w:color w:val="333333"/>
          <w:sz w:val="20"/>
          <w:szCs w:val="20"/>
          <w:bdr w:val="single" w:sz="2" w:space="0" w:color="3E4245" w:frame="1"/>
        </w:rPr>
        <w:t>initial-scale=1</w:t>
      </w:r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 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establishes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a 1:1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relationship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between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CSS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pixels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and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device-independent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pixels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that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helps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in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rendering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page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properly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when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changing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orientation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 xml:space="preserve"> of the </w:t>
      </w:r>
      <w:proofErr w:type="spellStart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device</w:t>
      </w:r>
      <w:proofErr w:type="spellEnd"/>
      <w:r w:rsidRPr="006130DC">
        <w:rPr>
          <w:rFonts w:ascii="Helvetica Neue" w:eastAsia="Times New Roman" w:hAnsi="Helvetica Neue" w:cs="Times New Roman"/>
          <w:color w:val="333333"/>
          <w:shd w:val="clear" w:color="auto" w:fill="F7F7F7"/>
        </w:rPr>
        <w:t>.</w:t>
      </w:r>
    </w:p>
    <w:p w14:paraId="4B630555" w14:textId="77777777" w:rsidR="006130DC" w:rsidRPr="006130DC" w:rsidRDefault="006130DC">
      <w:pPr>
        <w:rPr>
          <w:b/>
        </w:rPr>
      </w:pPr>
      <w:bookmarkStart w:id="0" w:name="_GoBack"/>
      <w:bookmarkEnd w:id="0"/>
    </w:p>
    <w:sectPr w:rsidR="006130DC" w:rsidRPr="006130DC" w:rsidSect="00DB6B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940AE"/>
    <w:multiLevelType w:val="multilevel"/>
    <w:tmpl w:val="F3E2E71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11"/>
        </w:tabs>
        <w:ind w:left="1711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43362004"/>
    <w:multiLevelType w:val="multilevel"/>
    <w:tmpl w:val="D4707B28"/>
    <w:lvl w:ilvl="0">
      <w:start w:val="1"/>
      <w:numFmt w:val="decimal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711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999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3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7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31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19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99"/>
    <w:rsid w:val="00060699"/>
    <w:rsid w:val="006130DC"/>
    <w:rsid w:val="00DB6B7F"/>
    <w:rsid w:val="00E1668E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E609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606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69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699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060699"/>
  </w:style>
  <w:style w:type="character" w:customStyle="1" w:styleId="apple-converted-space">
    <w:name w:val="apple-converted-space"/>
    <w:basedOn w:val="DefaultParagraphFont"/>
    <w:rsid w:val="00060699"/>
  </w:style>
  <w:style w:type="character" w:styleId="Hyperlink">
    <w:name w:val="Hyperlink"/>
    <w:basedOn w:val="DefaultParagraphFont"/>
    <w:uiPriority w:val="99"/>
    <w:semiHidden/>
    <w:unhideWhenUsed/>
    <w:rsid w:val="000606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FE2C9F"/>
    <w:pPr>
      <w:keepNext/>
      <w:numPr>
        <w:ilvl w:val="1"/>
        <w:numId w:val="18"/>
      </w:numPr>
      <w:tabs>
        <w:tab w:val="clear" w:pos="360"/>
      </w:tabs>
      <w:spacing w:after="260" w:line="360" w:lineRule="auto"/>
      <w:ind w:left="578" w:hanging="578"/>
      <w:outlineLvl w:val="1"/>
    </w:pPr>
    <w:rPr>
      <w:rFonts w:ascii="Garamond" w:hAnsi="Garamond" w:cs="Arial"/>
      <w:b/>
      <w:iCs/>
      <w:sz w:val="26"/>
      <w:szCs w:val="22"/>
      <w:lang w:val="en-US"/>
    </w:rPr>
  </w:style>
  <w:style w:type="paragraph" w:styleId="Heading3">
    <w:name w:val="heading 3"/>
    <w:basedOn w:val="Normal"/>
    <w:next w:val="Normal"/>
    <w:link w:val="Heading3Char"/>
    <w:qFormat/>
    <w:rsid w:val="00E1668E"/>
    <w:pPr>
      <w:keepNext/>
      <w:numPr>
        <w:ilvl w:val="2"/>
        <w:numId w:val="17"/>
      </w:numPr>
      <w:spacing w:after="260" w:line="360" w:lineRule="auto"/>
      <w:outlineLvl w:val="2"/>
    </w:pPr>
    <w:rPr>
      <w:rFonts w:ascii="Garamond" w:eastAsia="Times New Roman" w:hAnsi="Garamond" w:cs="Arial"/>
      <w:b/>
      <w:bCs/>
      <w:sz w:val="26"/>
      <w:szCs w:val="22"/>
      <w:lang w:eastAsia="fi-FI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668E"/>
    <w:pPr>
      <w:keepNext/>
      <w:keepLines/>
      <w:numPr>
        <w:ilvl w:val="3"/>
        <w:numId w:val="17"/>
      </w:numPr>
      <w:spacing w:before="200" w:after="260" w:line="360" w:lineRule="auto"/>
      <w:outlineLvl w:val="3"/>
    </w:pPr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1668E"/>
    <w:rPr>
      <w:rFonts w:ascii="Garamond" w:eastAsiaTheme="majorEastAsia" w:hAnsi="Garamond" w:cstheme="majorBidi"/>
      <w:b/>
      <w:bCs/>
      <w:iCs/>
      <w:sz w:val="26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rsid w:val="00E1668E"/>
    <w:rPr>
      <w:rFonts w:ascii="Garamond" w:eastAsia="Times New Roman" w:hAnsi="Garamond" w:cs="Arial"/>
      <w:b/>
      <w:bCs/>
      <w:sz w:val="26"/>
      <w:szCs w:val="22"/>
      <w:lang w:eastAsia="fi-FI"/>
    </w:rPr>
  </w:style>
  <w:style w:type="character" w:customStyle="1" w:styleId="Heading2Char">
    <w:name w:val="Heading 2 Char"/>
    <w:link w:val="Heading2"/>
    <w:rsid w:val="00FE2C9F"/>
    <w:rPr>
      <w:rFonts w:ascii="Garamond" w:hAnsi="Garamond" w:cs="Arial"/>
      <w:b/>
      <w:iCs/>
      <w:sz w:val="26"/>
      <w:szCs w:val="22"/>
      <w:lang w:val="en-US"/>
    </w:rPr>
  </w:style>
  <w:style w:type="paragraph" w:styleId="NormalWeb">
    <w:name w:val="Normal (Web)"/>
    <w:basedOn w:val="Normal"/>
    <w:uiPriority w:val="99"/>
    <w:semiHidden/>
    <w:unhideWhenUsed/>
    <w:rsid w:val="000606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699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0699"/>
    <w:rPr>
      <w:rFonts w:ascii="Courier" w:eastAsiaTheme="minorEastAsia" w:hAnsi="Courier" w:cs="Courier"/>
      <w:sz w:val="20"/>
      <w:szCs w:val="20"/>
    </w:rPr>
  </w:style>
  <w:style w:type="character" w:customStyle="1" w:styleId="token">
    <w:name w:val="token"/>
    <w:basedOn w:val="DefaultParagraphFont"/>
    <w:rsid w:val="00060699"/>
  </w:style>
  <w:style w:type="character" w:customStyle="1" w:styleId="apple-converted-space">
    <w:name w:val="apple-converted-space"/>
    <w:basedOn w:val="DefaultParagraphFont"/>
    <w:rsid w:val="00060699"/>
  </w:style>
  <w:style w:type="character" w:styleId="Hyperlink">
    <w:name w:val="Hyperlink"/>
    <w:basedOn w:val="DefaultParagraphFont"/>
    <w:uiPriority w:val="99"/>
    <w:semiHidden/>
    <w:unhideWhenUsed/>
    <w:rsid w:val="000606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.mozilla.org/en-US/docs/Web/Guide/CSS/Media_queri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Macintosh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 Bartis</dc:creator>
  <cp:keywords/>
  <dc:description/>
  <cp:lastModifiedBy>Imre Bartis</cp:lastModifiedBy>
  <cp:revision>2</cp:revision>
  <dcterms:created xsi:type="dcterms:W3CDTF">2017-01-07T16:37:00Z</dcterms:created>
  <dcterms:modified xsi:type="dcterms:W3CDTF">2017-01-07T16:40:00Z</dcterms:modified>
</cp:coreProperties>
</file>