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</w:rPr>
        <w:t xml:space="preserve">БЛОК: Hero</w:t>
      </w:r>
    </w:p>
    <w:p>
      <w:pPr>
        <w:spacing w:after="150"/>
      </w:pPr>
      <w:r>
        <w:t xml:space="preserve">Картинка: три робота-собаки (Unitree GO2, Xiaomi Cyberdog 2, Inchbot L1-W EDU) на фоне разных площадок — сцена, промо-стенд, класс | Alt: аренда робота-собаки на мероприятие в Москве</w:t>
      </w:r>
    </w:p>
    <w:p>
      <w:pPr>
        <w:pStyle w:val="Heading1"/>
        <w:spacing w:after="200" w:before="200"/>
      </w:pPr>
      <w:r>
        <w:t xml:space="preserve">Аренда робота-собаки для мероприятий</w:t>
      </w:r>
    </w:p>
    <w:p>
      <w:pPr>
        <w:spacing w:after="150"/>
      </w:pPr>
      <w:r>
        <w:t xml:space="preserve">Робопёс, который танцует на сцене, встаёт на задние лапы для селфи или на глазах у школьников разбирается по SDK, — какие робо-собаки есть в каталоге КИБЕР ПОРТАЛ, сколько это стоит и как выбрать модель под ваш формат.</w:t>
      </w:r>
    </w:p>
    <w:p>
      <w:pPr>
        <w:spacing w:after="100" w:before="300"/>
      </w:pPr>
      <w:r>
        <w:rPr>
          <w:b/>
          <w:bCs/>
        </w:rPr>
        <w:t xml:space="preserve">БЛОК: Вводный абзац (затравка)</w:t>
      </w:r>
    </w:p>
    <w:p>
      <w:pPr>
        <w:spacing w:after="150"/>
      </w:pPr>
      <w:r>
        <w:t xml:space="preserve">Робот-собака на мероприятии — не игрушка на пульте и не костюм с ушами, а настоящий четвероногий робот, который ходит, садится, кланяется и в некоторых случаях крутит сальто назад вживую, на глазах у гостей. За последние годы робо-собаки прошли путь от вирусных роликов в соцсетях до реального пункта в смете корпоратива, промо-акции или школьного фестиваля науки. На этой странице честно расскажу, какие робо-собаки есть в каталоге КИБЕР ПОРТАЛ, чем они отличаются друг от друга — от танцующего трюкача до образовательной платформы с открытым кодом — и как выбрать подходящую модель под ваш сценарий.</w:t>
      </w:r>
    </w:p>
    <w:p>
      <w:pPr>
        <w:spacing w:after="100" w:before="300"/>
      </w:pPr>
      <w:r>
        <w:rPr>
          <w:b/>
          <w:bCs/>
        </w:rPr>
        <w:t xml:space="preserve">БЛОК: Галерея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Название фото;Alt-текст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Робот-собака Unitree GO2 танцует на сцене корпоративного мероприятия;аренда робота-собаки Unitree GO2 на корпоратив в Москве</w:t>
      </w:r>
    </w:p>
    <w:p>
      <w:pPr>
        <w:spacing w:after="150"/>
      </w:pPr>
      <w:r>
        <w:t xml:space="preserve">Робот-собака Unitree GO2 делает селфи с гостями мероприятия;прокат робособаки Unitree GO2 для фотозоны</w:t>
      </w:r>
    </w:p>
    <w:p>
      <w:pPr>
        <w:spacing w:after="150"/>
      </w:pPr>
      <w:r>
        <w:t xml:space="preserve">Робот-собака Xiaomi Cyberdog 2 в фирменных цветах бренда на промо-стенде;аренда робота-собаки Xiaomi Cyberdog 2 для промо-акции</w:t>
      </w:r>
    </w:p>
    <w:p>
      <w:pPr>
        <w:spacing w:after="150"/>
      </w:pPr>
      <w:r>
        <w:t xml:space="preserve">Робот-собака Xiaomi Cyberdog 2 крутит сальто назад перед гостями выставки;робот собака в аренду на технологическую выставку</w:t>
      </w:r>
    </w:p>
    <w:p>
      <w:pPr>
        <w:spacing w:after="150"/>
      </w:pPr>
      <w:r>
        <w:t xml:space="preserve">Робот-собака Inchbot L1-W EDU на уроке робототехники со школьниками;аренда образовательного робота-собаки Inchbot для школы</w:t>
      </w:r>
    </w:p>
    <w:p>
      <w:pPr>
        <w:spacing w:after="150"/>
      </w:pPr>
      <w:r>
        <w:t xml:space="preserve">Робот-собака Inchbot L1-W EDU поднимается по ступеням на демонстрационной площадке;робот-пёс с открытым SDK аренда на мероприятие</w:t>
      </w:r>
    </w:p>
    <w:p>
      <w:pPr>
        <w:spacing w:after="100" w:before="300"/>
      </w:pPr>
      <w:r>
        <w:rPr>
          <w:b/>
          <w:bCs/>
        </w:rPr>
        <w:t xml:space="preserve">БЛОК: Раскрытие темы</w:t>
      </w:r>
    </w:p>
    <w:p>
      <w:pPr>
        <w:pStyle w:val="Heading2"/>
        <w:spacing w:after="150" w:before="300"/>
      </w:pPr>
      <w:r>
        <w:t xml:space="preserve">Что такое робот-собака и зачем её арендовать</w:t>
      </w:r>
    </w:p>
    <w:p>
      <w:pPr>
        <w:spacing w:after="150"/>
      </w:pPr>
      <w:r>
        <w:t xml:space="preserve">Робот-собака, или робопёс, — это четвероногий робот, который повторяет походку и повадки настоящей собаки: ходит, бегает, садится по команде, реагирует на голос или жесты оператора. В отличие от робота-гуманоида, который имитирует присутствие человека, робопёс скорее имитирует живого питомца — поэтому вызывает не благоговейный, а тёплый, «обнять хочется» эффект, и одинаково хорошо работает и как трюкач на сцене, и как живая фотозона для гостей. Организаторы арендуют робота-собаку ради конкретного результата: очередь на селфи, вирусные ролики в соцсетях и реакция гостей, которую сложно получить обычным промо-стендом.</w:t>
      </w:r>
    </w:p>
    <w:p>
      <w:pPr>
        <w:spacing w:after="150"/>
      </w:pPr>
      <w:r>
        <w:t xml:space="preserve">В каталоге КИБЕР ПОРТАЛ у робо-собак разные «специализации»: универсальный трюкач Unitree GO2, который танцует и увереннее всех держится на неровностях, техно-звезда Xiaomi Cyberdog 2 с сальто назад и сменными панелями корпуса под цвета бренда, и образовательный Inchbot L1-W EDU, которого арендуют не ради шоу, а ради открытого SDK и честной демонстрации того, как работает прикладная робототехника. Подробное сравнение всех трёх моделей — в статье ниже.</w:t>
      </w:r>
    </w:p>
    <w:p>
      <w:pPr>
        <w:spacing w:after="100" w:before="300"/>
      </w:pPr>
      <w:r>
        <w:rPr>
          <w:b/>
          <w:bCs/>
        </w:rPr>
        <w:t xml:space="preserve">БЛОК: Видео</w:t>
      </w:r>
    </w:p>
    <w:p>
      <w:pPr>
        <w:pStyle w:val="Heading2"/>
        <w:spacing w:after="150" w:before="300"/>
      </w:pPr>
      <w:r>
        <w:t xml:space="preserve">Как робот-собака выглядит в деле</w:t>
      </w:r>
    </w:p>
    <w:p>
      <w:pPr>
        <w:spacing w:after="150"/>
      </w:pPr>
      <w:r>
        <w:t xml:space="preserve">Прежде чем бронировать робопса, полезно увидеть его вживую — как он ходит, садится и реагирует на гостей рядом. Ниже — ролик с одного из мероприятий КИБЕР ПОРТАЛ, где робот-собака отработала на сцене весь вечер без сбоев.</w:t>
      </w:r>
    </w:p>
    <w:p>
      <w:pPr>
        <w:spacing w:after="150"/>
      </w:pPr>
      <w:r>
        <w:rPr>
          <w:i/>
          <w:iCs/>
        </w:rPr>
        <w:t xml:space="preserve">[ССЫЛКА НА ВИДЕО КИНЕСКОП: робот-собака на мероприятии — общий ролик]</w:t>
      </w:r>
    </w:p>
    <w:p>
      <w:pPr>
        <w:spacing w:after="100" w:before="300"/>
      </w:pPr>
      <w:r>
        <w:rPr>
          <w:b/>
          <w:bCs/>
        </w:rPr>
        <w:t xml:space="preserve">БЛОК: Сценарии использования</w:t>
      </w:r>
    </w:p>
    <w:p>
      <w:pPr>
        <w:pStyle w:val="Heading2"/>
        <w:spacing w:after="150" w:before="300"/>
      </w:pPr>
      <w:r>
        <w:t xml:space="preserve">Где аренда робота-собаки производит вау-эффект</w:t>
      </w:r>
    </w:p>
    <w:p>
      <w:pPr>
        <w:spacing w:after="150"/>
      </w:pPr>
      <w:r>
        <w:t xml:space="preserve">Одна и та же порода робота работает по-разному в зависимости от площадки: на свадьбе робопёс — трюкач и фотозона, на промо-стенде — брендированная звезда, а в школе — учебный инструмент, который можно программировать вживую. Ниже — короткие вертикальные видео с реальных сценариев, чтобы вы могли примерить формат на своё мероприятие ещё до брони.</w:t>
      </w:r>
    </w:p>
    <w:p>
      <w:pPr>
        <w:spacing w:after="150"/>
      </w:pPr>
      <w:r>
        <w:t xml:space="preserve">Свадьба и корпоратив — Unitree GO2 танцует и кланяется гостям на сцене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робот-собака Unitree GO2 на свадьбе]</w:t>
      </w:r>
    </w:p>
    <w:p>
      <w:pPr>
        <w:spacing w:after="150"/>
      </w:pPr>
      <w:r>
        <w:t xml:space="preserve">Промо-акция — Xiaomi Cyberdog 2 в фирменных цветах бренда встречает гостей на стенде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брендированный робот-собака Xiaomi Cyberdog 2 на промо-акции]</w:t>
      </w:r>
    </w:p>
    <w:p>
      <w:pPr>
        <w:spacing w:after="150"/>
      </w:pPr>
      <w:r>
        <w:t xml:space="preserve">Технологическая выставка — Xiaomi Cyberdog 2 крутит сальто назад перед публикой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акробатика робота-собаки Xiaomi Cyberdog 2 на выставке]</w:t>
      </w:r>
    </w:p>
    <w:p>
      <w:pPr>
        <w:spacing w:after="150"/>
      </w:pPr>
      <w:r>
        <w:t xml:space="preserve">Урок робототехники — Inchbot L1-W EDU показывает школьникам открытый SDK</w:t>
      </w:r>
    </w:p>
    <w:p>
      <w:pPr>
        <w:spacing w:after="150"/>
      </w:pPr>
      <w:r>
        <w:rPr>
          <w:i/>
          <w:iCs/>
        </w:rPr>
        <w:t xml:space="preserve">[ССЫЛКА НА ВИДЕО КИНЕСКОП: сценарий — образовательный робот-собака Inchbot L1-W EDU на уроке]</w:t>
      </w:r>
    </w:p>
    <w:p>
      <w:pPr>
        <w:spacing w:after="100" w:before="300"/>
      </w:pPr>
      <w:r>
        <w:rPr>
          <w:b/>
          <w:bCs/>
        </w:rPr>
        <w:t xml:space="preserve">БЛОК: Каталог</w:t>
      </w:r>
    </w:p>
    <w:p>
      <w:pPr>
        <w:pStyle w:val="Heading2"/>
        <w:spacing w:after="150" w:before="300"/>
      </w:pPr>
      <w:r>
        <w:t xml:space="preserve">Роботы-собаки в каталоге КИБЕР ПОРТАЛ</w:t>
      </w:r>
    </w:p>
    <w:p>
      <w:pPr>
        <w:spacing w:after="150"/>
      </w:pPr>
      <w:r>
        <w:t xml:space="preserve">Три модели с разными задачами — от универсального трюкача до образовательной платформы с открытым кодом.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Модель;Цена;Описание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Unitree GO2;от 28 250 ₽/день;универсальный трюкач — танцует, кланяется, держится на неровностях</w:t>
      </w:r>
    </w:p>
    <w:p>
      <w:pPr>
        <w:spacing w:after="150"/>
      </w:pPr>
      <w:r>
        <w:t xml:space="preserve">Xiaomi Cyberdog 2;от 40 000 ₽/день;сальто назад, сменные брендируемые панели корпуса</w:t>
      </w:r>
    </w:p>
    <w:p>
      <w:pPr>
        <w:spacing w:after="150"/>
      </w:pPr>
      <w:r>
        <w:t xml:space="preserve">Inchbot L1-W EDU;от 50 000 ₽/день;образовательная платформа с открытым SDK для школ и кружков</w:t>
      </w:r>
    </w:p>
    <w:p>
      <w:pPr>
        <w:spacing w:after="100" w:before="300"/>
      </w:pPr>
      <w:r>
        <w:rPr>
          <w:b/>
          <w:bCs/>
        </w:rPr>
        <w:t xml:space="preserve">БЛОК: Статьи по теме</w:t>
      </w:r>
    </w:p>
    <w:p>
      <w:pPr>
        <w:pStyle w:val="Heading2"/>
        <w:spacing w:after="150" w:before="300"/>
      </w:pPr>
      <w:r>
        <w:t xml:space="preserve">Читайте также о роботах-собаках</w:t>
      </w:r>
    </w:p>
    <w:p>
      <w:pPr>
        <w:spacing w:after="150"/>
      </w:pPr>
      <w:r>
        <w:t xml:space="preserve">Если хотите разобраться в моделях подробнее — ниже материалы, где сравниваем робо-собак между собой и разбираем возможности каждой отдельно.</w:t>
      </w:r>
    </w:p>
    <w:p>
      <w:pPr>
        <w:spacing w:after="150"/>
      </w:pPr>
      <w:r>
        <w:t xml:space="preserve">Unitree GO2, Xiaomi Cyberdog 2, Inchbot L1-W EDU: сравнение робо-собак для мероприятий — сравниваю три модели по скорости, автономности, трюкам и честным ограничениям.</w:t>
      </w:r>
    </w:p>
    <w:p>
      <w:pPr>
        <w:spacing w:after="150"/>
      </w:pPr>
      <w:r>
        <w:t xml:space="preserve">Xiaomi Cyberdog 2 в промо-акциях: робот-пёс в цветах вашего бренда — как устроено брендирование сменных панелей корпуса и почему это работает лучше промоутера в костюме.</w:t>
      </w:r>
    </w:p>
    <w:p>
      <w:pPr>
        <w:spacing w:after="100"/>
      </w:pPr>
      <w:r>
        <w:rPr>
          <w:b/>
          <w:bCs/>
        </w:rPr>
        <w:t xml:space="preserve">[ПРЕДЛОЖЕНА НОВАЯ ТЕМА СТАТЬИ — ещё не написана]</w:t>
      </w:r>
    </w:p>
    <w:p>
      <w:pPr>
        <w:spacing w:after="150"/>
      </w:pPr>
      <w:r>
        <w:t xml:space="preserve">Unitree GO2 для свадьбы и корпоратива: как робопёс становится звездой праздника — сценарии, тайминг программы и честные ограничения (площадка, подзарядка) на примере самой универсальной модели каталога. Кратко: заполняет разрыв между «сравнением моделей» и «промо-акциями» — раскрывает именно праздничный сценарий, самый частотный по Wordstat среди вложенных формулировок.</w:t>
      </w:r>
    </w:p>
    <w:p>
      <w:pPr>
        <w:spacing w:after="100" w:before="300"/>
      </w:pPr>
      <w:r>
        <w:rPr>
          <w:b/>
          <w:bCs/>
        </w:rPr>
        <w:t xml:space="preserve">БЛОК: Вопросы-ответы (FAQ)</w:t>
      </w:r>
    </w:p>
    <w:p>
      <w:pPr>
        <w:pStyle w:val="Heading2"/>
        <w:spacing w:after="150" w:before="300"/>
      </w:pPr>
      <w:r>
        <w:t xml:space="preserve">Вопросы про аренду робота-собаки</w:t>
      </w:r>
    </w:p>
    <w:p>
      <w:pPr>
        <w:pStyle w:val="Heading3"/>
        <w:spacing w:after="100" w:before="200"/>
      </w:pPr>
      <w:r>
        <w:t xml:space="preserve">Сколько стоит аренда робота-собаки на мероприятие?</w:t>
      </w:r>
    </w:p>
    <w:p>
      <w:pPr>
        <w:spacing w:after="150"/>
      </w:pPr>
      <w:r>
        <w:t xml:space="preserve">Стоимость аренды робота-собаки в каталоге КИБЕР ПОРТАЛ начинается от 28 250 ₽ за день для Unitree GO2 — самой доступной и универсальной модели. Xiaomi Cyberdog 2 с сальто и брендированием стоит от 40 000 ₽, образовательный Inchbot L1-W EDU — от 50 000 ₽. Точную цену менеджер рассчитает под вашу площадку, длительность и программу — напишите нам, и мы посчитаем в течение часа.</w:t>
      </w:r>
    </w:p>
    <w:p>
      <w:pPr>
        <w:pStyle w:val="Heading3"/>
        <w:spacing w:after="100" w:before="200"/>
      </w:pPr>
      <w:r>
        <w:t xml:space="preserve">Какая робот-собака подходит для свадьбы или детского праздника?</w:t>
      </w:r>
    </w:p>
    <w:p>
      <w:pPr>
        <w:spacing w:after="150"/>
      </w:pPr>
      <w:r>
        <w:t xml:space="preserve">Для праздничного формата я обычно советую Unitree GO2 — он самый быстрый и «трюковый» из трёх робо-собак каталога: танцует под музыку, кланяется, садится по команде и уверенно держится даже в плотной толпе гостей. Он одинаково хорошо работает и как отдельный номер на сцене, и как живая фотозона, где гости фотографируются и выкладывают кадры в сторис.</w:t>
      </w:r>
    </w:p>
    <w:p>
      <w:pPr>
        <w:pStyle w:val="Heading3"/>
        <w:spacing w:after="100" w:before="200"/>
      </w:pPr>
      <w:r>
        <w:t xml:space="preserve">Нужен ли робото-собаке отдельный оператор на мероприятии?</w:t>
      </w:r>
    </w:p>
    <w:p>
      <w:pPr>
        <w:spacing w:after="150"/>
      </w:pPr>
      <w:r>
        <w:t xml:space="preserve">Да, специалист КИБЕР ПОРТАЛ всегда сопровождает робота на площадке — от настройки программы под сценарий до управления роботом на протяжении всего мероприятия. Самостоятельно включать или программировать робота-собаку не нужно: мы всё настраиваем заранее и следим, чтобы шоу или демонстрация прошли без сбоев от начала до конца.</w:t>
      </w:r>
    </w:p>
    <w:p>
      <w:pPr>
        <w:pStyle w:val="Heading3"/>
        <w:spacing w:after="100" w:before="200"/>
      </w:pPr>
      <w:r>
        <w:t xml:space="preserve">Какие требования к площадке для аренды робота-собаки?</w:t>
      </w:r>
    </w:p>
    <w:p>
      <w:pPr>
        <w:spacing w:after="150"/>
      </w:pPr>
      <w:r>
        <w:t xml:space="preserve">Робо-собаке нужна ровная площадка без высоких порогов и глубокого снега или грязи — паркет, плитка, асфальт и лёгкая брусчатка подходят без ограничений. Также заранее уточняем точку для подзарядки: в среднем робот работает без паузы от часа до двух, а для длительных программ мы привозим запасной аккумулятор.</w:t>
      </w:r>
    </w:p>
    <w:p>
      <w:pPr>
        <w:pStyle w:val="Heading3"/>
        <w:spacing w:after="100" w:before="200"/>
      </w:pPr>
      <w:r>
        <w:t xml:space="preserve">Чем робот-собака отличается от робота-гуманоида?</w:t>
      </w:r>
    </w:p>
    <w:p>
      <w:pPr>
        <w:spacing w:after="150"/>
      </w:pPr>
      <w:r>
        <w:t xml:space="preserve">Робот-собака имитирует повадки живого питомца — четыре лапы, дружелюбная «мордочка» камеры, — поэтому даёт более тёплый, домашний вау-эффект и увереннее держится на неровных поверхностях. Робот-гуманоид имитирует присутствие человека и производит более статусное, «технологичное» впечатление. Если сомневаетесь, какой формат подойдёт вам, менеджер поможет сравнить варианты под сценарий.</w:t>
      </w:r>
    </w:p>
    <w:p>
      <w:pPr>
        <w:pStyle w:val="Heading3"/>
        <w:spacing w:after="100" w:before="200"/>
      </w:pPr>
      <w:r>
        <w:t xml:space="preserve">Можно ли арендовать робота-собаку для урока робототехники или кружка?</w:t>
      </w:r>
    </w:p>
    <w:p>
      <w:pPr>
        <w:spacing w:after="150"/>
      </w:pPr>
      <w:r>
        <w:t xml:space="preserve">Да, для образовательных мероприятий в каталоге есть отдельная модель — Inchbot L1-W EDU с открытым SDK и интерфейсами для программирования. В отличие от Unitree GO2 и Xiaomi Cyberdog 2, которые продают вау-эффект шоу, Inchbot L1-W EDU честно показывает школьникам и студентам, как код превращается в движение лапы. Подходит и для разового урока, и для серии занятий по робототехнике.</w:t>
      </w:r>
    </w:p>
    <w:p>
      <w:pPr>
        <w:spacing w:after="100" w:before="300"/>
      </w:pPr>
      <w:r>
        <w:rPr>
          <w:b/>
          <w:bCs/>
        </w:rPr>
        <w:t xml:space="preserve">БЛОК: CTA (обращение Кибер Гоши)</w:t>
      </w:r>
    </w:p>
    <w:p>
      <w:pPr>
        <w:spacing w:after="100"/>
      </w:pPr>
      <w:r>
        <w:rPr>
          <w:b/>
          <w:bCs/>
        </w:rPr>
        <w:t xml:space="preserve">Аренда робота-собаки — простой способ получить вау-эффект без сложной подготовки и без риска, что программа сорвётся.</w:t>
      </w:r>
    </w:p>
    <w:p>
      <w:pPr>
        <w:spacing w:after="150"/>
      </w:pPr>
      <w:r>
        <w:t xml:space="preserve">Готовы удивить гостей? Я честно рассказал о моделях, ценах и ограничениях — а дальше решать вам. Свяжитесь с менеджерами КИБЕР ПОРТАЛ: они подберут робота-собаку под задачу, площадку и бюджет, соберут программу и проконтролируют мероприятие от привоза робота до финального трюка. Я пока пойду отряхну лапы — встретимся в каталоге.</w:t>
      </w:r>
    </w:p>
    <w:p>
      <w:pPr>
        <w:spacing w:after="150"/>
      </w:pPr>
      <w:r>
        <w:t xml:space="preserve">Кибер Гоша</w:t>
      </w:r>
    </w:p>
    <w:p>
      <w:pPr>
        <w:spacing w:after="150"/>
      </w:pPr>
      <w:r>
        <w:t xml:space="preserve">Ваш цифровой помощник</w:t>
      </w:r>
    </w:p>
    <w:p>
      <w:pPr>
        <w:spacing w:after="100" w:before="300"/>
      </w:pPr>
      <w:r>
        <w:rPr>
          <w:b/>
          <w:bCs/>
        </w:rPr>
        <w:t xml:space="preserve">БЛОК: Другие подборки</w:t>
      </w:r>
    </w:p>
    <w:p>
      <w:pPr>
        <w:pStyle w:val="Heading2"/>
        <w:spacing w:after="150" w:before="300"/>
      </w:pPr>
      <w:r>
        <w:t xml:space="preserve">Другие подборки</w:t>
      </w:r>
    </w:p>
    <w:p>
      <w:pPr>
        <w:spacing w:after="150"/>
      </w:pPr>
      <w:r>
        <w:t xml:space="preserve">Роботы для мероприятия — общая подборка по всем типам роботов для ивентов, если робопёс не единственный формат, который вы рассматриваете.</w:t>
      </w:r>
    </w:p>
    <w:p>
      <w:pPr>
        <w:spacing w:after="150"/>
      </w:pPr>
      <w:r>
        <w:rPr>
          <w:i/>
          <w:iCs/>
        </w:rPr>
        <w:t xml:space="preserve">[ССЫЛКА: сборка «Роботы для мероприятия» — создать и подставить ссылку вручную]</w:t>
      </w:r>
    </w:p>
    <w:p>
      <w:pPr>
        <w:spacing w:after="150"/>
      </w:pPr>
      <w:r>
        <w:t xml:space="preserve">Роботы-гуманоиды — альтернативный формат: более статусный и «человеческий» вау-эффект, другой ценовой диапазон.</w:t>
      </w:r>
    </w:p>
    <w:p>
      <w:pPr>
        <w:spacing w:after="150"/>
      </w:pPr>
      <w:r>
        <w:rPr>
          <w:i/>
          <w:iCs/>
        </w:rPr>
        <w:t xml:space="preserve">[ССЫЛКА: сборка «Роботы-гуманоиды» — сборка уже подготовлена, подставить ссылку после публикации на сайте]</w:t>
      </w:r>
    </w:p>
    <w:p>
      <w:pPr>
        <w:spacing w:after="150"/>
      </w:pPr>
      <w:r>
        <w:t xml:space="preserve">Роботы для выставки — если важен не только робопёс, а весь арсенал технологичных инструментов для стенда.</w:t>
      </w:r>
    </w:p>
    <w:p>
      <w:pPr>
        <w:spacing w:after="150"/>
      </w:pPr>
      <w:r>
        <w:rPr>
          <w:i/>
          <w:iCs/>
        </w:rPr>
        <w:t xml:space="preserve">[ССЫЛКА: сборка «Роботы для выставки» — создать и подставить ссылку вручную]</w:t>
      </w:r>
    </w:p>
    <w:p>
      <w:pPr>
        <w:spacing w:after="100" w:before="300"/>
      </w:pPr>
      <w:r>
        <w:rPr>
          <w:b/>
          <w:bCs/>
        </w:rPr>
        <w:t xml:space="preserve">БЛОК: Промо-карточка для главной страницы</w:t>
      </w:r>
    </w:p>
    <w:p>
      <w:pPr>
        <w:spacing w:after="150"/>
      </w:pPr>
      <w:r>
        <w:t xml:space="preserve">Картинка: робот-собака крупным планом, дружелюбный кадр для анонса на главной | Alt: робот-собака на главной странице КИБЕР ПОРТАЛ</w:t>
      </w:r>
    </w:p>
    <w:p>
      <w:pPr>
        <w:spacing w:after="100"/>
      </w:pPr>
      <w:r>
        <w:rPr>
          <w:b/>
          <w:bCs/>
        </w:rPr>
        <w:t xml:space="preserve">Заголовок: Друг человека, только на батарейках</w:t>
      </w:r>
    </w:p>
    <w:p>
      <w:pPr>
        <w:spacing w:after="150"/>
      </w:pPr>
      <w:r>
        <w:t xml:space="preserve">Описание: Расскажем какого робопса выбрать для вашего мероприятия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Метаданные страницы</w:t>
      </w:r>
    </w:p>
    <w:p>
      <w:pPr>
        <w:spacing w:after="150"/>
      </w:pPr>
      <w:r>
        <w:t xml:space="preserve">Канонический URL: /roboty-sobaki/</w:t>
      </w:r>
    </w:p>
    <w:p>
      <w:pPr>
        <w:spacing w:after="150"/>
      </w:pPr>
      <w:r>
        <w:t xml:space="preserve">Title: Аренда робота-собаки в Москве от 28 250 ₽ | КИБЕР ПОРТАЛ</w:t>
      </w:r>
    </w:p>
    <w:p>
      <w:pPr>
        <w:spacing w:after="150"/>
      </w:pPr>
      <w:r>
        <w:t xml:space="preserve">Description: Аренда робота-собаки на мероприятие: Unitree GO2, Xiaomi Cyberdog 2, Inchbot L1-W EDU. Доставка и оператор по Москве и России. Рассчитаем стоимость за 1 час.</w:t>
      </w:r>
    </w:p>
    <w:p>
      <w:pPr>
        <w:spacing w:after="150"/>
      </w:pPr>
      <w:r>
        <w:t xml:space="preserve">Ключевые слова: аренда робота-собаки, аренда робособаки, робот собака в аренду, прокат робота-собаки, робопёс аренда, робот-собака на мероприятие, четвероногий робот в аренду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Wordstat-анализ (Этап 1)</w:t>
      </w:r>
    </w:p>
    <w:p>
      <w:pPr>
        <w:spacing w:after="150"/>
      </w:pPr>
      <w:r>
        <w:t xml:space="preserve">Основной предполагаемый ключ «аренда робота-собаки» на практике оказался НИЗКОЧАСТОТНЫМ — тот же порядок цифр, что и у ранее созданной сборки «Роботы-гуманоиды» (там тоже согласовали делать тему как есть). Полная таблица показов/мес показана и согласована с пользователем в чате до написания текста.</w:t>
      </w:r>
    </w:p>
    <w:p>
      <w:pPr>
        <w:spacing w:after="100"/>
      </w:pPr>
      <w:r>
        <w:rPr>
          <w:b/>
          <w:bCs/>
        </w:rPr>
        <w:t xml:space="preserve">Шапка таблицы</w:t>
      </w:r>
    </w:p>
    <w:p>
      <w:pPr>
        <w:spacing w:after="150"/>
      </w:pPr>
      <w:r>
        <w:t xml:space="preserve">Запрос;Показов/мес;Комментарий</w:t>
      </w:r>
    </w:p>
    <w:p>
      <w:pPr>
        <w:spacing w:after="100"/>
      </w:pPr>
      <w:r>
        <w:rPr>
          <w:b/>
          <w:bCs/>
        </w:rPr>
        <w:t xml:space="preserve">Содержимое таблицы</w:t>
      </w:r>
    </w:p>
    <w:p>
      <w:pPr>
        <w:spacing w:after="150"/>
      </w:pPr>
      <w:r>
        <w:t xml:space="preserve">аренда робота собаки;37;основной ключ — фактически НЧ</w:t>
      </w:r>
    </w:p>
    <w:p>
      <w:pPr>
        <w:spacing w:after="150"/>
      </w:pPr>
      <w:r>
        <w:t xml:space="preserve">аренда робособаки;18;тот же кластер</w:t>
      </w:r>
    </w:p>
    <w:p>
      <w:pPr>
        <w:spacing w:after="150"/>
      </w:pPr>
      <w:r>
        <w:t xml:space="preserve">робот собака в аренду;8;</w:t>
      </w:r>
    </w:p>
    <w:p>
      <w:pPr>
        <w:spacing w:after="150"/>
      </w:pPr>
      <w:r>
        <w:t xml:space="preserve">заказать робота собаку;87;похоже на покупку (маркетплейсы), не аренда</w:t>
      </w:r>
    </w:p>
    <w:p>
      <w:pPr>
        <w:spacing w:after="150"/>
      </w:pPr>
      <w:r>
        <w:t xml:space="preserve">аренда Unitree Go2;4;модельный запрос — не основной ключ сборки</w:t>
      </w:r>
    </w:p>
    <w:p>
      <w:pPr>
        <w:spacing w:after="150"/>
      </w:pPr>
      <w:r>
        <w:t xml:space="preserve">робот собака на мероприятие;3;</w:t>
      </w:r>
    </w:p>
    <w:p>
      <w:pPr>
        <w:spacing w:after="150"/>
      </w:pPr>
      <w:r>
        <w:t xml:space="preserve">прокат робособаки;0;</w:t>
      </w:r>
    </w:p>
    <w:p>
      <w:pPr>
        <w:spacing w:after="150"/>
      </w:pPr>
      <w:r>
        <w:t xml:space="preserve">аренда робопса;1;</w:t>
      </w:r>
    </w:p>
    <w:p>
      <w:pPr>
        <w:spacing w:after="150"/>
      </w:pPr>
      <w:r>
        <w:t xml:space="preserve">робопёс аренда;0;</w:t>
      </w:r>
    </w:p>
    <w:p>
      <w:pPr>
        <w:spacing w:after="150"/>
      </w:pPr>
      <w:r>
        <w:t xml:space="preserve">робот собака напрокат;1;</w:t>
      </w:r>
    </w:p>
    <w:p>
      <w:pPr>
        <w:spacing w:after="150"/>
      </w:pPr>
      <w:r>
        <w:t xml:space="preserve">аренда четвероногого робота;0;</w:t>
      </w:r>
    </w:p>
    <w:p>
      <w:pPr>
        <w:spacing w:after="150"/>
      </w:pPr>
      <w:r>
        <w:t xml:space="preserve">робот собака (широкий);41 534;интент почти весь не про аренду — игрушки, кино, покупка</w:t>
      </w:r>
    </w:p>
    <w:p>
      <w:pPr>
        <w:spacing w:after="150"/>
      </w:pPr>
      <w:r>
        <w:t xml:space="preserve">Решение (согласовано с пользователем): тему и PRIMARY KEYWORD оставляем как есть, несмотря на низкую частотность — сборка нужна как хаб для перелинковки на карточки моделей и статьи, по аналогии с «Роботы-гуманоиды».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Анализ выдачи (Этап 3)</w:t>
      </w:r>
    </w:p>
    <w:p>
      <w:pPr>
        <w:spacing w:after="150"/>
      </w:pPr>
      <w:r>
        <w:t xml:space="preserve">— Прямых конкурентов немного, но качественных: rent-robot.ru/sobaka, qubot.ru/arenda, robosobaka.ru/lease, divent.ru, smiletogo.ru, robort.ru — у большинства отдельная страница/раздел под «робота-собаку» с ценой и формой заявки на первом экране, что подтверждает транзакционный интент запроса.</w:t>
      </w:r>
    </w:p>
    <w:p>
      <w:pPr>
        <w:spacing w:after="150"/>
      </w:pPr>
      <w:r>
        <w:t xml:space="preserve">— Открытая цена — стандарт топа: rent-robot.ru показывает «от 30 000 руб./день» (модель Unitree Go1 Air), qubot.ru — диапазон «50 000–80 000 руб/день» по моделям. Это подтверждает решение показывать в каталоге сборки реальные цены из внутреннего прайс-листа, а не «цена по запросу» везде.</w:t>
      </w:r>
    </w:p>
    <w:p>
      <w:pPr>
        <w:spacing w:after="150"/>
      </w:pPr>
      <w:r>
        <w:t xml:space="preserve">— У rent-robot.ru страница построена вокруг ОДНОЙ модели (Unitree Go1 Air) с кросс-сейлом на другие типы роботов — то есть это скорее карточка, чем настоящая категория. Наша сборка сильнее за счёт честного сравнения трёх разных моделей с разными задачами, а не одной вокруг которой дожат продажу.</w:t>
      </w:r>
    </w:p>
    <w:p>
      <w:pPr>
        <w:spacing w:after="150"/>
      </w:pPr>
      <w:r>
        <w:t xml:space="preserve">— qubot.ru явно выделяет «образование» отдельным сценарием применения роботов, но ни один из найденных конкурентов не строит отдельную историю вокруг образовательной модели с открытым SDK, как наш Inchbot L1-W EDU — это отличие сборки КИБЕР ПОРТАЛ, отражено в блоке сценариев и отдельном вопросе FAQ.</w:t>
      </w:r>
    </w:p>
    <w:p>
      <w:pPr>
        <w:spacing w:after="150"/>
      </w:pPr>
      <w:r>
        <w:t xml:space="preserve">— Реальный спрос низкий, но выдача не выглядит перегретой — качественная, но немногочисленная конкуренция даёт разумный шанс попасть в топ по узкому кластеру запросов, несмотря на низкую частотность (тот же вывод, что и по «Роботы-гуманоиды»).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Служебный раздел: отчёт по чек-листу (Этап 7)</w:t>
      </w:r>
    </w:p>
    <w:p>
      <w:pPr>
        <w:spacing w:after="150"/>
      </w:pPr>
      <w:r>
        <w:t xml:space="preserve">— Wordstat-анализ выполнен (основной запрос + вложенные формулировки и синонимы — робопёс, робособака, робот-пёс, четвероногий робот), результат показан и согласован с пользователем до написания текста — ДА (низкая частотность зафиксирована честно).</w:t>
      </w:r>
    </w:p>
    <w:p>
      <w:pPr>
        <w:spacing w:after="150"/>
      </w:pPr>
      <w:r>
        <w:t xml:space="preserve">— Анализ выдачи Google выполнен, 5 выводов приведены выше, текст опирается на находки (реальные цены, отличие от одномодельных конкурентов, образовательный угол Inchbot) — ДА. Прямой запрос к Яндексу для геопроверки не выполнялся отдельно в этом прогоне — оценка дана по общей выдаче WebSearch/WebFetch.</w:t>
      </w:r>
    </w:p>
    <w:p>
      <w:pPr>
        <w:spacing w:after="150"/>
      </w:pPr>
      <w:r>
        <w:t xml:space="preserve">— Тип сборки — Категория (три модели с разными задачами закрывают тему) — обоснован.</w:t>
      </w:r>
    </w:p>
    <w:p>
      <w:pPr>
        <w:spacing w:after="150"/>
      </w:pPr>
      <w:r>
        <w:t xml:space="preserve">— Объём — уровень A (Компактная, 900–1300 слов): в каталоге меньше 8 подходящих карточек (всего 3 модели робо-собак), плюс реально низкая частотность запроса — ДА, итоговый объём связного текста посчитан программно ниже.</w:t>
      </w:r>
    </w:p>
    <w:p>
      <w:pPr>
        <w:spacing w:after="150"/>
      </w:pPr>
      <w:r>
        <w:t xml:space="preserve">— Все 10 обязательных блоков присутствуют в правильном порядке, использован Блок 7А «Каталог» (не 7Б «Товар», тип — Категория), Блок 5 «Видео» включён — ДА.</w:t>
      </w:r>
    </w:p>
    <w:p>
      <w:pPr>
        <w:spacing w:after="150"/>
      </w:pPr>
      <w:r>
        <w:t xml:space="preserve">— Блок 7А (карточки): в каталоге услуг всего 3 модели робо-собак (Unitree GO2, Xiaomi Cyberdog 2, Inchbot L1-W EDU) — меньше правила кратности 4. По решению, согласованному с пользователем, сделано ЧЕСТНОЕ ИСКЛЮЧЕНИЕ: взяты все 3 модели без добавления случайных для ровного счёта — рынок робо-собак в каталоге пока физически меньше рынка гуманоидов.</w:t>
      </w:r>
    </w:p>
    <w:p>
      <w:pPr>
        <w:spacing w:after="150"/>
      </w:pPr>
      <w:r>
        <w:t xml:space="preserve">— Блок 3 (Галерея): 6 alt-текстов с ключами/долгими хвостами — ДА.</w:t>
      </w:r>
    </w:p>
    <w:p>
      <w:pPr>
        <w:spacing w:after="150"/>
      </w:pPr>
      <w:r>
        <w:t xml:space="preserve">— Блок 6 (Сценарии): 4 вертикальных видео с подписями и плейсхолдерами Кинескоп (в диапазоне 3–5) — ДА.</w:t>
      </w:r>
    </w:p>
    <w:p>
      <w:pPr>
        <w:spacing w:after="150"/>
      </w:pPr>
      <w:r>
        <w:t xml:space="preserve">— Блок 8 (Статьи по теме): по теме нашлось только 2 релевантные готовые статьи («Сравнение робо-собак для мероприятий», «Xiaomi Cyberdog 2 промо-акции») при правиле кратности 3. По решению, согласованному с пользователем, НЕ подставлена нерелевантная статья ради количества — вместо этого предложена тема третьей статьи: «Unitree GO2 для свадьбы и корпоратива: как робопёс становится звездой праздника» (закрывает праздничный сценарий, самый частотный по Wordstat среди вложенных формулировок). Статью можно заказать отдельно через навык kiber-portal-seo-copywriter-articles и затем подставить готовую ссылку.</w:t>
      </w:r>
    </w:p>
    <w:p>
      <w:pPr>
        <w:spacing w:after="150"/>
      </w:pPr>
      <w:r>
        <w:t xml:space="preserve">— Блок 9 (FAQ): 6 вопросов (уровень A — 5–6) — ДА. Длины ответов посчитаны программно (см. ниже) — все в диапазоне 40–80.</w:t>
      </w:r>
    </w:p>
    <w:p>
      <w:pPr>
        <w:spacing w:after="150"/>
      </w:pPr>
      <w:r>
        <w:t xml:space="preserve">— Блок 10 (CTA): направляет к менеджеру КИБЕР ПОРТАЛ, шуток — 1 («отряхну лапы») — в пределах нормы «не более одной».</w:t>
      </w:r>
    </w:p>
    <w:p>
      <w:pPr>
        <w:spacing w:after="150"/>
      </w:pPr>
      <w:r>
        <w:t xml:space="preserve">— Блок 11: 3 кандидата из каталога тем сборок с кратким обоснованием (режим «Гибрид») — ДА. «Роботы-гуманоиды» отмечена как уже подготовленная (но ещё не опубликована на сайте) — использован плейсхолдер до появления реальной ссылки; «Роботы для мероприятия» и «Роботы для выставки» — темы ещё не созданы, тоже плейсхолдеры.</w:t>
      </w:r>
    </w:p>
    <w:p>
      <w:pPr>
        <w:spacing w:after="150"/>
      </w:pPr>
      <w:r>
        <w:t xml:space="preserve">— PRIMARY KEYWORD «аренда робота-собаки» — в Hero (H1), в затравке, в CTA-заголовке, в метаданных; формы «робопёс»/«робособака»/«робот-собака» — в H2 и FAQ. SECONDARY/SEMANTIC VARIATIONS/LONG-TAIL распределены по тексту, alt-текстам и подписям сценариев — ДА.</w:t>
      </w:r>
    </w:p>
    <w:p>
      <w:pPr>
        <w:spacing w:after="150"/>
      </w:pPr>
      <w:r>
        <w:t xml:space="preserve">— Правило «не каннибализировать карточки» — соблюдено: модельные запросы («аренда Unitree Go2» и т.п.) не педалируются как отдельный ключ, только естественные упоминания в каталоге и статьях.</w:t>
      </w:r>
    </w:p>
    <w:p>
      <w:pPr>
        <w:spacing w:after="150"/>
      </w:pPr>
      <w:r>
        <w:t xml:space="preserve">— Ни один текстовый блок не превышает 2–3 абзацев — ДА (макс. 2 абзаца на блок).</w:t>
      </w:r>
    </w:p>
    <w:p>
      <w:pPr>
        <w:spacing w:after="150"/>
      </w:pPr>
      <w:r>
        <w:t xml:space="preserve">— Нет стоп-фраз и клише из списка seo_rules.md/tone_of_voice.md — проверено вручную, не обнаружено.</w:t>
      </w:r>
    </w:p>
    <w:p>
      <w:pPr>
        <w:spacing w:after="150"/>
      </w:pPr>
      <w:r>
        <w:t xml:space="preserve">— Не выдуманы карточки моделей, которых нет в каталоге услуг, и характеристики роботов — цены взяты из документа «Рекомендуемые цены аренды роботов.docx» (реальные данные), характеристики — из существующих карточек услуг и статьи-сравнения.</w:t>
      </w:r>
    </w:p>
    <w:p>
      <w:pPr>
        <w:spacing w:after="150"/>
      </w:pPr>
      <w:r>
        <w:t xml:space="preserve">— Мета-данные подготовлены отдельно от текста блоков — ДА.</w:t>
      </w:r>
    </w:p>
    <w:p>
      <w:pPr>
        <w:spacing w:after="150"/>
      </w:pPr>
      <w:r>
        <w:t xml:space="preserve">— В документе один Heading 1 (H1 в Hero), пометки «БЛОК: …» — обычный жирный текст, не Heading — ДА.</w:t>
      </w:r>
    </w:p>
    <w:p>
      <w:pPr>
        <w:spacing w:after="150"/>
      </w:pPr>
      <w:r>
        <w:t xml:space="preserve">— Таблица «Каталог тем сборок»: статус темы «Роботы-собаки» меняется на «создана» — актуализировано в заметке проекта (skill-файл — статический кэш, обновить в нём напрямую нельзя).</w:t>
      </w:r>
    </w:p>
    <w:p>
      <w:pPr>
        <w:spacing w:after="150"/>
      </w:pPr>
      <w:r>
        <w:t xml:space="preserve">— Блок 12 (Промо-карточка для главной страницы) подготовлен отдельно от тела сборки: картинка + заголовок «Друг человека, только на батарейках» + описание «Расскажем какого робопса выбрать для вашего мероприятия», оба в голосе Кибер Гоши, без прямого пересказа темы — 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2026-08-22T10:30:17.326Z</dcterms:created>
  <dcterms:modified xsi:type="dcterms:W3CDTF">2026-08-22T10:30:17.342Z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