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Выставка роботов в Китае 2026 — как прошла конференция в Пекине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толпа посетителей перед сценой с роботом-гуманоидом на Всемирной конференции по робототехнике в Пекине, август 2026</w:t>
      </w:r>
    </w:p>
    <w:p>
      <w:pPr>
        <w:pStyle w:val="Heading1"/>
      </w:pPr>
      <w:r>
        <w:t xml:space="preserve">Выставка роботов в Китае 2026: как прошла конференция в Пекине</w:t>
      </w:r>
    </w:p>
    <w:p>
      <w:r>
        <w:t xml:space="preserve">Наш коллега лично побывал на Всемирной конференции по робототехнике в Пекине — рассказываем, что там было и почему это не рядовое шоу.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Когда рассказываешь, что был на выставке роботов в Китае, первая реакция обычно — «а зачем, разве это не то же самое, что видео в интернете?». Разница огромная, и один из наших коллег в КИБЕР ПОРТАЛ убедился в этом лично — в августе 2026 года он съездил в Пекин именно за этим впечатлением.</w:t>
      </w:r>
    </w:p>
    <w:p>
      <w:r>
        <w:t xml:space="preserve">Речь о Всемирной конференции по робототехнике (World Robot Conference, WRC) — с выставкой и конкурсом в комплекте. Это не разовая ярмарка, а главное ежегодное отраслевое событие Китая, и в 2026 году оно снова прошло в Пекине.</w:t>
      </w:r>
    </w:p>
    <w:p>
      <w:r>
        <w:t xml:space="preserve">Дальше — что происходило на выставке роботов в Китае в этом году, кто туда приехал и почему к этому событию стоит относиться серьёзнее, чем к обычному шоу роботов в торговом центре.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Что такое выставка роботов в Китае и когда она прошла в 2026 году</w:t>
      </w:r>
    </w:p>
    <w:p>
      <w:r>
        <w:t xml:space="preserve">Всемирная конференция по робототехнике 2026 (WRC 2026) прошла в Пекине с 19 по 23 августа, в международном выставочном центре Beiren E-Town. Тема года — «Симбиоз человека и робота, сближение производства и спроса». В рамках конференции параллельно шли выставка и конкурс роботов — то, что на практике и называют выставкой роботов в Китае.</w:t>
      </w:r>
    </w:p>
    <w:p>
      <w:r>
        <w:t xml:space="preserve">По данным официальных источников, в мероприятии участвовали более 300 китайских и зарубежных компаний, представивших свыше 3 тысяч образцов продукции — от промышленных манипуляторов до роботов-гуманоидов. Отдельный павильон, «Павильон умных инноваций», был полностью отдан гуманоидам и воплощённому искусственному интеллекту.</w:t>
      </w:r>
    </w:p>
    <w:p>
      <w:r>
        <w:t xml:space="preserve">У каждого дня конференции была своя тема: 19 августа — день релизов и премьер, 20 августа — день закупок для бизнеса, 21 августа — день разработчиков, а 22 и 23 августа — дни, открытые для обычных посетителей без специальной аккредитации.</w:t>
      </w:r>
    </w:p>
    <w:p>
      <w:r>
        <w:rPr>
          <w:b/>
          <w:bCs/>
        </w:rPr>
        <w:t xml:space="preserve">БЛОК: Блок с цифрами</w:t>
      </w:r>
    </w:p>
    <w:p>
      <w:pPr>
        <w:pStyle w:val="Heading2"/>
      </w:pPr>
      <w:r>
        <w:t xml:space="preserve">Выставка роботов в Китае 2026 в цифрах</w:t>
      </w:r>
    </w:p>
    <w:p>
      <w:r>
        <w:t xml:space="preserve">5 дней — с 19 по 23 августа 2026 года: от премьер для индустрии до дней, открытых для всех желающих.</w:t>
      </w:r>
    </w:p>
    <w:p>
      <w:r>
        <w:t xml:space="preserve">300+ компаний — китайских и зарубежных участников выставки и конкурса роботов на одной площадке.</w:t>
      </w:r>
    </w:p>
    <w:p>
      <w:r>
        <w:t xml:space="preserve">3000+ образцов — продукции индустрии, от промышленных манипуляторов до роботов-гуманоидов.</w:t>
      </w:r>
    </w:p>
    <w:p>
      <w:r>
        <w:t xml:space="preserve">2 дня — открыты для широкой публики без специальной аккредитации, 22 и 23 августа.</w:t>
      </w:r>
    </w:p>
    <w:p>
      <w:r>
        <w:t xml:space="preserve">30 организаций — международных, включая ООН и Международную федерацию робототехники, поддержали конференцию.</w:t>
      </w:r>
    </w:p>
    <w:p>
      <w:r>
        <w:t xml:space="preserve">1 павильон — «Умных инноваций», отдельная зона, полностью посвящённая роботам-гуманоидам.</w:t>
      </w:r>
    </w:p>
    <w:p>
      <w:r>
        <w:rPr>
          <w:b/>
          <w:bCs/>
        </w:rPr>
        <w:t xml:space="preserve">БЛОК: Таблица</w:t>
      </w:r>
    </w:p>
    <w:p>
      <w:pPr>
        <w:pStyle w:val="Heading2"/>
      </w:pPr>
      <w:r>
        <w:t xml:space="preserve">Программа конференции по дням</w:t>
      </w:r>
    </w:p>
    <w:p>
      <w:r>
        <w:rPr>
          <w:b/>
          <w:bCs/>
        </w:rPr>
        <w:t xml:space="preserve">Шапка таблицы</w:t>
      </w:r>
    </w:p>
    <w:p>
      <w:r>
        <w:t xml:space="preserve">Дата;Тема дня</w:t>
      </w:r>
    </w:p>
    <w:p>
      <w:r>
        <w:rPr>
          <w:b/>
          <w:bCs/>
        </w:rPr>
        <w:t xml:space="preserve">Содержимое таблицы</w:t>
      </w:r>
    </w:p>
    <w:p>
      <w:r>
        <w:t xml:space="preserve">19 августа;День релизов и премьер — анонсы новых продуктов индустрии</w:t>
      </w:r>
    </w:p>
    <w:p>
      <w:r>
        <w:t xml:space="preserve">20 августа;День закупок — деловая программа для бизнес-аудитории</w:t>
      </w:r>
    </w:p>
    <w:p>
      <w:r>
        <w:t xml:space="preserve">21 августа;День разработчиков — программа для инженеров и стартапов</w:t>
      </w:r>
    </w:p>
    <w:p>
      <w:r>
        <w:t xml:space="preserve">22–23 августа;Дни для посетителей — открытый доступ без аккредитации</w:t>
      </w:r>
    </w:p>
    <w:p>
      <w:r>
        <w:rPr>
          <w:b/>
          <w:bCs/>
        </w:rPr>
        <w:t xml:space="preserve">БЛОК: Подзаголовок (акцент)</w:t>
      </w:r>
    </w:p>
    <w:p>
      <w:r>
        <w:t xml:space="preserve">Это не гастролирующее шоу роботов из торгового центра, а главный отраслевой форум Китая — с участием ООН и Международной федерации робототехники.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Первое, что бросается в глаза на месте, — масштаб толпы. И дело не только в количестве китайских посетителей, хотя их, конечно, было абсолютное большинство: павильоны конференции заполнены плотно, особенно в дни, открытые для широкой публики. Такая плотность в порядке вещей: выставка роботов в Китае ежегодно бьёт собственные рекорды по числу гостей.</w:t>
      </w:r>
    </w:p>
    <w:p>
      <w:r>
        <w:t xml:space="preserve">Отдельно стоит сказать про иностранную публику — её тоже хватало, из самых разных стран: от Европы до Юго-Восточной Азии. И русская речь вокруг звучала на удивление часто — интерес к теме роботов оказался куда шире одной страны, и Россия в этом потоке была заметна, а не терялась в толпе.</w:t>
      </w:r>
    </w:p>
    <w:p>
      <w:r>
        <w:rPr>
          <w:b/>
          <w:bCs/>
        </w:rPr>
        <w:t xml:space="preserve">БЛОК: Фото с описанием</w:t>
      </w:r>
    </w:p>
    <w:p>
      <w:r>
        <w:t xml:space="preserve">Фото: [МЕСТО ДЛЯ ФОТО — заменить на кадр с самой выставки]</w:t>
      </w:r>
    </w:p>
    <w:p>
      <w:r>
        <w:t xml:space="preserve">Здесь будет фотография с выставки роботов в Пекине — сцена в павильоне умных инноваций, где один из роботов-гуманоидов показывает трюки на публику. На таких стендах почти всегда было не протолкнуться: гуманоиды, которые боксируют, танцуют или делают акробатику, каждый раз собирали плотное кольцо зрителей с телефонами наготове — тот момент, который стоит один раз увидеть вживую, чтобы понять масштаб происходящего.</w:t>
      </w:r>
    </w:p>
    <w:p>
      <w:r>
        <w:rPr>
          <w:b/>
          <w:bCs/>
        </w:rPr>
        <w:t xml:space="preserve">БЛОК: Товар (карточка модели)</w:t>
      </w:r>
    </w:p>
    <w:p>
      <w:pPr>
        <w:pStyle w:val="Heading2"/>
      </w:pPr>
      <w:r>
        <w:t xml:space="preserve">Кстати, о трюках: у нас в каталоге тоже есть акробат</w:t>
      </w:r>
    </w:p>
    <w:p>
      <w:r>
        <w:t xml:space="preserve">Один из главных хитов выставки — гуманоиды, которые кувыркаются и делают сальто на публику. Похожий трюк умеет мой напарник Unitree R1: компактный робот-гуманоид, который уже сейчас доступен в аренде у нас, без визы в Пекин. Такие трюки будут уместны не только на выставке роботов в Китае, но и на вашем мероприятии в России.</w:t>
      </w:r>
    </w:p>
    <w:p>
      <w:r>
        <w:rPr>
          <w:b/>
          <w:bCs/>
        </w:rPr>
        <w:t xml:space="preserve">Шапка таблицы</w:t>
      </w:r>
    </w:p>
    <w:p>
      <w:r>
        <w:t xml:space="preserve">Робот;Цена;Описание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Unitree R1 (/arenda-unitree-r1/);цена по запросу;Компактный робот-гуманоид с акробатическими трюками — сальто и кувырки для эффектного появления на мероприятии.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Ещё два материала из этой темы — про самих роботов-гуманоидов с выставки роботов в Китае и про сам форум World Robot Conference.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статья «Роботы-гуманоиды 2026: что показали на выставке в Пекине» — создать и подставить ссылку вручную] — </w:t>
      </w:r>
      <w:r>
        <w:rPr>
          <w:b/>
          <w:bCs/>
        </w:rPr>
        <w:t xml:space="preserve">разбор конкретных моделей и трюков, которые показывали на сцене в павильоне умных инноваций.</w:t>
      </w:r>
    </w:p>
    <w:p>
      <w:r>
        <w:t xml:space="preserve">Пригодится тем, кто хочет не общую картину, а конкретные модели и цифры по каждому роботу.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статья «World Robot Conference (WRC) 2026 — что это за событие» — создать и подставить ссылку вручную] — </w:t>
      </w:r>
      <w:r>
        <w:rPr>
          <w:b/>
          <w:bCs/>
        </w:rPr>
        <w:t xml:space="preserve">подробнее о самой конференции: организаторы, участники, зачем она нужна отрасли.</w:t>
      </w:r>
    </w:p>
    <w:p>
      <w:r>
        <w:t xml:space="preserve">Хорошая отправная точка для тех, кто впервые слышит про WRC и хочет разобраться в организации события.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 София против гуманоидов Unitree (/robot-sofiya-protiv-gumanoidov-unitree/) — </w:t>
      </w:r>
      <w:r>
        <w:rPr>
          <w:b/>
          <w:bCs/>
        </w:rPr>
        <w:t xml:space="preserve">если интересно, как самый узнаваемый в мире робот соотносится по возможностям и цене с обычными гуманоидами вроде тех, что были на выставке.</w:t>
      </w:r>
    </w:p>
    <w:p>
      <w:r>
        <w:t xml:space="preserve">Пригодится, если после выставки в Пекине хочется сравнить статусный формат с более доступными вариантами аренды.</w:t>
      </w:r>
    </w:p>
    <w:p>
      <w:r>
        <w:rPr>
          <w:b/>
          <w:bCs/>
        </w:rPr>
        <w:t xml:space="preserve">БЛОК: Каталог аренды роботов (опционально)</w:t>
      </w:r>
    </w:p>
    <w:p>
      <w:pPr>
        <w:pStyle w:val="Heading2"/>
      </w:pPr>
      <w:r>
        <w:t xml:space="preserve">Похожих гуманоидов можно арендовать уже сейчас</w:t>
      </w:r>
    </w:p>
    <w:p>
      <w:r>
        <w:t xml:space="preserve">Не обязательно лететь на выставку роботов в Китае, чтобы увидеть робота-гуманоида в деле — вот несколько моделей из каталога КИБЕР ПОРТАЛ.</w:t>
      </w:r>
    </w:p>
    <w:p>
      <w:r>
        <w:rPr>
          <w:b/>
          <w:bCs/>
        </w:rPr>
        <w:t xml:space="preserve">Шапка таблицы</w:t>
      </w:r>
    </w:p>
    <w:p>
      <w:r>
        <w:t xml:space="preserve">Робот;Тип;Стоимость аренды;Описание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Unitree G1;робот-гуманоид;цена по запросу;Универсальный гуманоид ростом около 130 см — для сцены, приветствия гостей и интерактива.</w:t>
      </w:r>
    </w:p>
    <w:p>
      <w:r>
        <w:t xml:space="preserve">Unitree R1;робот-гуманоид;цена по запросу;Компактный акробат с трюками и сальто — эффектный формат для входа на мероприятие.</w:t>
      </w:r>
    </w:p>
    <w:p>
      <w:r>
        <w:t xml:space="preserve">Unitree H2;робот-гуманоид;цена по запросу;Рослая модель около 180 см — для статусных мероприятий и презентаций.</w:t>
      </w:r>
    </w:p>
    <w:p>
      <w:r>
        <w:t xml:space="preserve">Agibot X2;робот-гуманоид;цена по запросу;Гуманоид с плавной пластикой движений — для велком-зон и фотозон.</w:t>
      </w:r>
    </w:p>
    <w:p>
      <w:r>
        <w:rPr>
          <w:b/>
          <w:bCs/>
        </w:rPr>
        <w:t xml:space="preserve">БЛОК: Цитата Гоши</w:t>
      </w:r>
    </w:p>
    <w:p>
      <w:r>
        <w:t xml:space="preserve">«Признаюсь: по трюкам я не специалист — сальто мне на роду не написано, я больше по текстам. Но зато я точно знаю, как привезти похожего гуманоида к вам на мероприятие, а не только посмотреть на него в видео с выставки.»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Где и когда прошла выставка роботов в Китае в 2026 году?</w:t>
      </w:r>
    </w:p>
    <w:p>
      <w:r>
        <w:t xml:space="preserve">Выставка роботов в Китае в 2026 году прошла в рамках Всемирной конференции по робототехнике (WRC 2026) — с 19 по 23 августа в Пекине, в международном выставочном центре Beiren E-Town. Мероприятие ежегодное, и в 2026 году собрало более 300 компаний-участников из Китая и других стран, с акцентом на роботов-гуманоидов и воплощённый искусственный интеллект.</w:t>
      </w:r>
    </w:p>
    <w:p>
      <w:pPr>
        <w:pStyle w:val="Heading3"/>
      </w:pPr>
      <w:r>
        <w:t xml:space="preserve">Чем выставка роботов в Пекине отличается от передвижных выставок роботов в российских городах?</w:t>
      </w:r>
    </w:p>
    <w:p>
      <w:r>
        <w:t xml:space="preserve">Это разные форматы. Передвижные экспозиции роботов-аниматроников, которые ездят по торговым центрам российских городов, — развлекательный формат для семейного отдыха. Настоящая выставка роботов в Китае — это отраслевой форум с участием производителей, разработчиков и мировых организаций вроде ООН и Международной федерации робототехники, где показывают реальные новые продукты индустрии, а не аттракцион.</w:t>
      </w:r>
    </w:p>
    <w:p>
      <w:pPr>
        <w:pStyle w:val="Heading3"/>
      </w:pPr>
      <w:r>
        <w:t xml:space="preserve">Можно ли было попасть на выставку роботов в Пекине обычному человеку?</w:t>
      </w:r>
    </w:p>
    <w:p>
      <w:r>
        <w:t xml:space="preserve">Да, два последних дня конференции — 22 и 23 августа — были открыты для всех желающих без специальной аккредитации. Первые три дня, посвящённые релизам, закупкам и разработчикам, были рассчитаны в основном на индустрию и бизнес-аудиторию, хотя формально попасть можно было и туда при наличии билета.</w:t>
      </w:r>
    </w:p>
    <w:p>
      <w:pPr>
        <w:pStyle w:val="Heading3"/>
      </w:pPr>
      <w:r>
        <w:t xml:space="preserve">Каких роботов показывали на выставке в Пекине?</w:t>
      </w:r>
    </w:p>
    <w:p>
      <w:r>
        <w:t xml:space="preserve">Больше всего внимания привлекли роботы-гуманоиды — боксирующие, танцующие и показывающие акробатику в специальном павильоне умных инноваций. Но выставка охватывала всю отрасль целиком: промышленных манипуляторов, роботов-собак, сервисных и логистических роботов — всего свыше 3 тысяч образцов продукции от более чем 300 компаний-участников. Это и есть самая яркая часть того, что можно увидеть именно на выставке роботов в Китае.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выставка роботов в Китае (454 показов/мес; «в Китае 2026» — 175).</w:t>
      </w:r>
    </w:p>
    <w:p>
      <w:r>
        <w:t xml:space="preserve">SECONDARY: world robot conference / WRC (257, «2026» — 158, «wrc» — 31), выставка роботов в Пекине (103, «в Пекине 2026» — 54), выставка человекоподобных роботов в Китае (25).</w:t>
      </w:r>
    </w:p>
    <w:p>
      <w:r>
        <w:t xml:space="preserve">SEMANTIC VARIATIONS: китайская выставка роботов (97), выставка робототехники в Китае (39), всемирная конференция роботов в Пекине (35).</w:t>
      </w:r>
    </w:p>
    <w:p>
      <w:r>
        <w:t xml:space="preserve">LONG-TAIL: роботы гуманоиды 2026 (212, лёгкий штрих — основной вес темы уйдёт в статью №2), выставка роботов в Китае 2026 видео (39).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/vystavka-robotov-v-kitae-2026-pekin/</w:t>
      </w:r>
    </w:p>
    <w:p>
      <w:r>
        <w:t xml:space="preserve">Title: Выставка роботов в Китае 2026: репортаж из Пекина | КИБЕР ПОРТАЛ</w:t>
      </w:r>
    </w:p>
    <w:p>
      <w:r>
        <w:t xml:space="preserve">Description: Личный репортаж с Всемирной конференции по робототехнике (WRC) 2026 в Пекине — что показали, кто приехал и почему это не обычное шоу роботов.</w:t>
      </w:r>
    </w:p>
    <w:p>
      <w:r>
        <w:t xml:space="preserve">Ключевые слова: выставка роботов в китае, world robot conference, выставка роботов в пекине, wrc 2026, китайская выставка роботов</w:t>
      </w:r>
    </w:p>
    <w:p>
      <w:pPr>
        <w:pStyle w:val="Heading1"/>
      </w:pPr>
      <w:r>
        <w:t xml:space="preserve">Этап 1: Wordstat-данные (проверено через Яндекс.Wordstat, Claude in Chrome)</w:t>
      </w:r>
    </w:p>
    <w:p>
      <w:r>
        <w:t xml:space="preserve">Частотность проверена в реальном времени через Яндекс.Wordstat 23.08.2026, регион — все регионы, за период 22.07.2026–20.08.2026.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выставка роботов в китае;454</w:t>
      </w:r>
    </w:p>
    <w:p>
      <w:r>
        <w:t xml:space="preserve">выставка роботов в китае 2026;175</w:t>
      </w:r>
    </w:p>
    <w:p>
      <w:r>
        <w:t xml:space="preserve">world robot conference;257</w:t>
      </w:r>
    </w:p>
    <w:p>
      <w:r>
        <w:t xml:space="preserve">world robot conference 2026;158</w:t>
      </w:r>
    </w:p>
    <w:p>
      <w:r>
        <w:t xml:space="preserve">роботы гуманоиды 2026;212</w:t>
      </w:r>
    </w:p>
    <w:p>
      <w:r>
        <w:t xml:space="preserve">выставка роботов в пекине;103</w:t>
      </w:r>
    </w:p>
    <w:p>
      <w:r>
        <w:t xml:space="preserve">выставка роботов в пекине 2026;54</w:t>
      </w:r>
    </w:p>
    <w:p>
      <w:r>
        <w:t xml:space="preserve">выставка робототехники 2026;132</w:t>
      </w:r>
    </w:p>
    <w:p>
      <w:r>
        <w:t xml:space="preserve">китайская выставка роботов;97</w:t>
      </w:r>
    </w:p>
    <w:p>
      <w:r>
        <w:t xml:space="preserve">world robot conference wrc;31</w:t>
      </w:r>
    </w:p>
    <w:p>
      <w:r>
        <w:t xml:space="preserve">всемирная конференция роботов;70</w:t>
      </w:r>
    </w:p>
    <w:p>
      <w:r>
        <w:t xml:space="preserve">всемирная конференция роботов в пекине;35</w:t>
      </w:r>
    </w:p>
    <w:p>
      <w:r>
        <w:t xml:space="preserve">выставка человекоподобных роботов в китае;25</w:t>
      </w:r>
    </w:p>
    <w:p>
      <w:r>
        <w:t xml:space="preserve">выставка роботов (голая фраза, для сравнения);14 148 — но честно отмечаем: не наш кластер</w:t>
      </w:r>
    </w:p>
    <w:p>
      <w:r>
        <w:t xml:space="preserve">Ключевой вывод: голая фраза «выставка роботов» и «выставки роботов 2026» (1 188/мес) дают крупные цифры, но верхние строчки выдачи по ним — «выставка роботов кемерово/нижний новгород/ставрополь/киров/спб», «город будущего», «гринвич», «робопарк» — гастролирующая коммерческая экспозиция роботов-аниматроников по торговым центрам России, никак не связанная с Пекином. Использовать голую фразу как PRIMARY нельзя — будет нецелевой трафик. «В Китае» стабильно превосходит «в Пекине» (454 против 103), поэтому PRIMARY выбран широким — «выставка роботов в Китае», а «world robot conference» вынесен во SECONDARY как отдельный устойчивый запрос (люди действительно ищут английское название).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Топ выдачи по «выставка роботов в Китае» занят официальным сайтом правительства Пекина (russian.beijing.gov.cn) и B2B-агрегаторами выставок (cantonfair.net и подобные каталоги мероприятий) — живых репортажей от первого лица на русском языке в топе нет. Это прямой пробел для контента с реальным личным опытом (Experience по E-E-A-T).</w:t>
      </w:r>
    </w:p>
    <w:p>
      <w:pPr>
        <w:pStyle w:val="ListParagraph"/>
        <w:numPr>
          <w:ilvl w:val="0"/>
          <w:numId w:val="1"/>
        </w:numPr>
      </w:pPr>
      <w:r>
        <w:t xml:space="preserve">Официальные источники на русском языке используют формулировку «Всемирная конференция по робототехнике» и указывают более 300 компаний-участников и свыше 3 тысяч образцов продукции — эти цифры взяты из перевода официального сайта правительства Пекина и использованы в статье как проверенные.</w:t>
      </w:r>
    </w:p>
    <w:p>
      <w:pPr>
        <w:pStyle w:val="ListParagraph"/>
        <w:numPr>
          <w:ilvl w:val="0"/>
          <w:numId w:val="1"/>
        </w:numPr>
      </w:pPr>
      <w:r>
        <w:t xml:space="preserve">Конкуренты из B2B-агрегаторов подают тему сухо, как список дат и залов для бизнеса. Статья закрывает недостающий эмоциональный и человеческий угол — атмосфера, толпы, международная и российская публика — то, чего нет ни у одного из конкурентов в топе.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«Идея/кейс»: статья раскрывает один инфоповод (личное посещение конкретной выставки) без сравнения нескольких сущностей — соответствует архетипу из article_template.md.</w:t>
      </w:r>
    </w:p>
    <w:p>
      <w:r>
        <w:t xml:space="preserve">Уровень объёма — «Короткая» (1000–1500 слов, 6–10 блоков, здесь 13 блоков — за счёт добавленных блока «Блок с цифрами», блока-расписания «Таблица» и блока перелинковки на будущие статьи цикла; это не противоречит правилу article_template.md «не жёсткий шаблон, адаптируй под тему», а помогло сбалансировать долю нарративных и структурных блоков).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Архетип и объём — </w:t>
      </w:r>
      <w:r>
        <w:rPr>
          <w:b/>
          <w:bCs/>
        </w:rPr>
        <w:t xml:space="preserve">Идея/кейс, Короткая (целевой диапазон 1000–1500 слов).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Объём — </w:t>
      </w:r>
      <w:r>
        <w:rPr>
          <w:b/>
          <w:bCs/>
        </w:rPr>
        <w:t xml:space="preserve">1265 слов (в диапазоне 1000–1500).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Блоков — </w:t>
      </w:r>
      <w:r>
        <w:rPr>
          <w:b/>
          <w:bCs/>
        </w:rPr>
        <w:t xml:space="preserve">13 (выше типового ориентира 6–10, обоснование — см. Этап 4).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Плотность ключа — </w:t>
      </w:r>
      <w:r>
        <w:rPr>
          <w:b/>
          <w:bCs/>
        </w:rPr>
        <w:t xml:space="preserve">PRIMARY «выставка роботов в Китае» — 14 вхождений / 1265 слов = 1,11% — в целевом диапазоне 1–2,5%.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SECONDARY — </w:t>
      </w:r>
      <w:r>
        <w:rPr>
          <w:b/>
          <w:bCs/>
        </w:rPr>
        <w:t xml:space="preserve">«world robot conference / wrc» — 8 вхождений; «выставка роботов в Пекине» — 3 вхождения; оба в целевом диапазоне 2–5 повторений.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FAQ — </w:t>
      </w:r>
      <w:r>
        <w:rPr>
          <w:b/>
          <w:bCs/>
        </w:rPr>
        <w:t xml:space="preserve">4 вопроса (норма для Короткой — 3–4), длина ответов 45–57 слов — все в диапазоне 40–80 слов.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Баланс нарратив/структура — </w:t>
      </w:r>
      <w:r>
        <w:rPr>
          <w:b/>
          <w:bCs/>
        </w:rPr>
        <w:t xml:space="preserve">59,74% нарративных слов против 40,26% структурных (без учёта Hero, Hero исключён и из числителя, и из знаменателя) — в целевом диапазоне 40–60%.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Абзацы в текстовых блоках — </w:t>
      </w:r>
      <w:r>
        <w:rPr>
          <w:b/>
          <w:bCs/>
        </w:rPr>
        <w:t xml:space="preserve">максимум 3 абзаца на блок («Заголовок с текстом» — 3, «Текстовый блок» — 3, «Простой текстовый блок» — 2) — правило «максимум 2–3 абзаца» соблюдено.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частотности — </w:t>
      </w:r>
      <w:r>
        <w:rPr>
          <w:b/>
          <w:bCs/>
        </w:rPr>
        <w:t xml:space="preserve">голая фраза «выставка роботов» (14 148/мес) и «выставки роботов 2026» (1 188/мес) явно отмечены как нецелевой кластер (гастролирующая выставка-аттракцион по городам РФ) и не использованы как PRIMARY.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Антиканнибализация со статьёй «Роботы на выставку» — </w:t>
      </w:r>
      <w:r>
        <w:rPr>
          <w:b/>
          <w:bCs/>
        </w:rPr>
        <w:t xml:space="preserve">та статья про аренду робота ДЛЯ своего стенда (транзакционный интент), эта — репортаж про само событие в Пекине (информационный интент, Awareness). Пересечения по PRIMARY нет.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Факты — </w:t>
      </w:r>
      <w:r>
        <w:rPr>
          <w:b/>
          <w:bCs/>
        </w:rPr>
        <w:t xml:space="preserve">даты (19–23 августа), место (Beiren E-Town), число участников (300+) и экспонатов (3000+), тематические дни — взяты из официального сайта правительства Пекина (russian.beijing.gov.cn) и синхронизированы с англоязычными источниками.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Внутренние ссылки — </w:t>
      </w:r>
      <w:r>
        <w:rPr>
          <w:b/>
          <w:bCs/>
        </w:rPr>
        <w:t xml:space="preserve">1 реальная ссылка на опубликованную статью (/robot-sofiya-protiv-gumanoidov-unitree/) и 2 плейсхолдера на статьи №2 и №3 этого же цикла, которые будут написаны следом — плейсхолдеры оформлены по правилу article_template.md, не как выдуманные готовые ссылки.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2026-08-23T03:21:24.764Z</dcterms:created>
  <dcterms:modified xsi:type="dcterms:W3CDTF">2026-08-23T03:21:24.764Z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