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Статья: Необычная фотозона на 1 сентября</w:t>
      </w:r>
    </w:p>
    <w:p>
      <w:r>
        <w:t xml:space="preserve">Сайт КИБЕР ПОРТАЛ — навык kiber-portal-seo-copywriter-articles</w:t>
      </w:r>
    </w:p>
    <w:p>
      <w:pPr>
        <w:pStyle w:val="Heading1"/>
      </w:pPr>
      <w:r>
        <w:t xml:space="preserve">Тело статьи (последовательность блоков Tilda)</w:t>
      </w:r>
    </w:p>
    <w:p>
      <w:r>
        <w:rPr>
          <w:b/>
          <w:bCs/>
        </w:rPr>
        <w:t xml:space="preserve">БЛОК: Hero (первый блок статьи)</w:t>
      </w:r>
    </w:p>
    <w:p>
      <w:r>
        <w:t xml:space="preserve">Картинка: первоклассник с букетом фотографируется у ИИ-фотобудки на школьном дворе 1 сентября, рядом родители с телефонами</w:t>
      </w:r>
    </w:p>
    <w:p>
      <w:pPr>
        <w:pStyle w:val="Heading1"/>
      </w:pPr>
      <w:r>
        <w:t xml:space="preserve">Необычная фотозона на 1 сентября</w:t>
      </w:r>
    </w:p>
    <w:p>
      <w:r>
        <w:t xml:space="preserve">Шары в цветах формы и меловая доска с надписью «Здравствуй, школа!» — фотозона, которую в этот день ставят в каждом дворе. Разбираю формат, который выделит линейку именно вашей школы.</w:t>
      </w:r>
    </w:p>
    <w:p>
      <w:r>
        <w:rPr>
          <w:b/>
          <w:bCs/>
        </w:rPr>
        <w:t xml:space="preserve">БЛОК: Текстовый блок (вступление)</w:t>
      </w:r>
    </w:p>
    <w:p>
      <w:r>
        <w:t xml:space="preserve">1 сентября — один из немногих дней в году, когда фотографируется буквально каждая семья: первоклассники с букетами, выпускники в последний раз в школьной форме, родители, которые хотят сохранить момент. Именно поэтому обычная фотозона из шаров и мелового баннера почти не считывается — она стоит в каждом дворе одинаковая, и на фото потом сложно вспомнить, какая это была школа и какой год.</w:t>
      </w:r>
    </w:p>
    <w:p>
      <w:r>
        <w:t xml:space="preserve">Робот на линейке решает эту проблему иначе: вместо очередной вариации шаров — то, что дети (и родители) видят на 1 сентября один раз в году и точно запомнят. Плюс формат хорошо сочетается с самой темой праздника — знаниями и технологиями будущего.</w:t>
      </w:r>
    </w:p>
    <w:p>
      <w:r>
        <w:t xml:space="preserve">Для родительского комитета или школьной администрации это ещё и удобный формат с точки зрения организации: не нужно ничего собирать и разбирать вручную, как с шарами и баннером, — робот приезжает, работает по расписанию и уезжает, оставляя после линейки только фотографии, а не мусор от лопнувших шаров на школьном дворе.</w:t>
      </w:r>
    </w:p>
    <w:p>
      <w:r>
        <w:t xml:space="preserve">Подробный обзор всех форматов необычной фотозоны — в отдельной статье. Здесь — что конкретно подходит для линейки 1 сентября и как это организовать.</w:t>
      </w:r>
    </w:p>
    <w:p>
      <w:r>
        <w:rPr>
          <w:b/>
          <w:bCs/>
        </w:rPr>
        <w:t xml:space="preserve">БЛОК: Заголовок с текстом</w:t>
      </w:r>
    </w:p>
    <w:p>
      <w:pPr>
        <w:pStyle w:val="Heading2"/>
      </w:pPr>
      <w:r>
        <w:t xml:space="preserve">Какой формат подходит именно для школьной линейки</w:t>
      </w:r>
    </w:p>
    <w:p>
      <w:r>
        <w:t xml:space="preserve">Главное отличие линейки от типичного корпоратива или свадьбы — очень плотный поток гостей в короткое время: у большой школы вся церемония может занимать 20-30 минут, а сфотографироваться хотят сотни семей сразу после неё.</w:t>
      </w:r>
    </w:p>
    <w:p>
      <w:r>
        <w:t xml:space="preserve">Поэтому для 1 сентября лучше всего подходит Нейрофотобудка — на обработку одной семьи уходит около 15 секунд, и очередь у школьного крыльца не превращается в отдельное испытание для родителей, которые и так торопятся на работу после линейки.</w:t>
      </w:r>
    </w:p>
    <w:p>
      <w:r>
        <w:t xml:space="preserve">Стиль генерации портрета можно заранее согласовать с администрацией школы: например, добавить лёгкий праздничный акцент — конфетти, воздушные шары на фоне — без того, чтобы превращать серьёзный день в аттракцион. Итоговый снимок остаётся у семьи в виде файла, который сразу можно отправить бабушке или в семейный чат.</w:t>
      </w:r>
    </w:p>
    <w:p>
      <w:r>
        <w:rPr>
          <w:b/>
          <w:bCs/>
        </w:rPr>
        <w:t xml:space="preserve">БЛОК: Заголовок с текстом</w:t>
      </w:r>
    </w:p>
    <w:p>
      <w:pPr>
        <w:pStyle w:val="Heading2"/>
      </w:pPr>
      <w:r>
        <w:t xml:space="preserve">Альтернатива для небольшого праздника — Sketchbot</w:t>
      </w:r>
    </w:p>
    <w:p>
      <w:r>
        <w:t xml:space="preserve">Если речь не о линейке на весь двор, а о более камерном событии — например, праздник для одного класса или для начальной школы отдельно — время на каждого гостя не так критично, и хорошо заходит Sketchbot: робот-художник рисует портрет первоклассника за минуту, и рисунок остаётся у ребёнка как отдельный сувенир от этого дня, а не просто ещё одна фотография в телефоне родителей.</w:t>
      </w:r>
    </w:p>
    <w:p>
      <w:r>
        <w:t xml:space="preserve">В этом случае очередь у робота даже работает в плюс: пока один ребёнок позирует, остальные наблюдают за процессом рисования — получается небольшое шоу прямо на школьном дворе.</w:t>
      </w:r>
    </w:p>
    <w:p>
      <w:r>
        <w:t xml:space="preserve">Формат особенно хорошо заходит в начальной школе: первоклассники ещё не избалованы гаджетами настолько, чтобы робота с маркером воспринимать как нечто обыденное, а сам рисунок с эмблемой школы и датой становится приятным дополнением к традиционной фотографии у крыльца.</w:t>
      </w:r>
    </w:p>
    <w:p>
      <w:r>
        <w:rPr>
          <w:b/>
          <w:bCs/>
        </w:rPr>
        <w:t xml:space="preserve">БЛОК: Чекпоинт (с галочками)</w:t>
      </w:r>
    </w:p>
    <w:p>
      <w:r>
        <w:t xml:space="preserve">Если планируете необычную фотозону на 1 сентября, вот что стоит обсудить с менеджером заранее, чтобы линейка прошла гладко.</w:t>
      </w:r>
    </w:p>
    <w:p>
      <w:pPr>
        <w:pStyle w:val="ListParagraph"/>
        <w:numPr>
          <w:ilvl w:val="0"/>
          <w:numId w:val="1"/>
        </w:numPr>
      </w:pPr>
      <w:r>
        <w:rPr>
          <w:b/>
          <w:bCs/>
        </w:rPr>
        <w:t xml:space="preserve">Число гостей — </w:t>
      </w:r>
      <w:r>
        <w:t xml:space="preserve">для линейки на весь двор — Нейрофотобудка с быстрым потоком, для отдельного класса — Sketchbot.</w:t>
      </w:r>
    </w:p>
    <w:p>
      <w:pPr>
        <w:pStyle w:val="ListParagraph"/>
        <w:numPr>
          <w:ilvl w:val="0"/>
          <w:numId w:val="1"/>
        </w:numPr>
      </w:pPr>
      <w:r>
        <w:rPr>
          <w:b/>
          <w:bCs/>
        </w:rPr>
        <w:t xml:space="preserve">Площадка — </w:t>
      </w:r>
      <w:r>
        <w:t xml:space="preserve">уличная локация требует навеса от возможного дождя и розетки или автономного питания поблизости.</w:t>
      </w:r>
    </w:p>
    <w:p>
      <w:pPr>
        <w:pStyle w:val="ListParagraph"/>
        <w:numPr>
          <w:ilvl w:val="0"/>
          <w:numId w:val="1"/>
        </w:numPr>
      </w:pPr>
      <w:r>
        <w:rPr>
          <w:b/>
          <w:bCs/>
        </w:rPr>
        <w:t xml:space="preserve">Оформление под школу — </w:t>
      </w:r>
      <w:r>
        <w:t xml:space="preserve">фон и стиль генерации можно адаптировать под цвета формы или эмблему конкретной школы — уточните у менеджера при бронировании.</w:t>
      </w:r>
    </w:p>
    <w:p>
      <w:pPr>
        <w:pStyle w:val="ListParagraph"/>
        <w:numPr>
          <w:ilvl w:val="0"/>
          <w:numId w:val="1"/>
        </w:numPr>
      </w:pPr>
      <w:r>
        <w:rPr>
          <w:b/>
          <w:bCs/>
        </w:rPr>
        <w:t xml:space="preserve">Время работы — </w:t>
      </w:r>
      <w:r>
        <w:t xml:space="preserve">обычно 1-2 часа сразу после линейки, пока родители и дети ещё не разошлись по домам.</w:t>
      </w:r>
    </w:p>
    <w:p>
      <w:pPr>
        <w:pStyle w:val="ListParagraph"/>
        <w:numPr>
          <w:ilvl w:val="0"/>
          <w:numId w:val="1"/>
        </w:numPr>
      </w:pPr>
      <w:r>
        <w:rPr>
          <w:b/>
          <w:bCs/>
        </w:rPr>
        <w:t xml:space="preserve">Бронирование заранее — </w:t>
      </w:r>
      <w:r>
        <w:t xml:space="preserve">1 сентября — самый загруженный день сезона для этого формата, бронировать стоит за 3-4 недели.</w:t>
      </w:r>
    </w:p>
    <w:p>
      <w:pPr>
        <w:pStyle w:val="ListParagraph"/>
        <w:numPr>
          <w:ilvl w:val="0"/>
          <w:numId w:val="1"/>
        </w:numPr>
      </w:pPr>
      <w:r>
        <w:rPr>
          <w:b/>
          <w:bCs/>
        </w:rPr>
        <w:t xml:space="preserve">Согласование с администрацией — </w:t>
      </w:r>
      <w:r>
        <w:t xml:space="preserve">уточните заранее у завуча или родительского комитета, кто отвечает за площадку в день линейки и во сколько заканчивается официальная часть.</w:t>
      </w:r>
    </w:p>
    <w:p>
      <w:pPr>
        <w:pStyle w:val="ListParagraph"/>
        <w:numPr>
          <w:ilvl w:val="0"/>
          <w:numId w:val="1"/>
        </w:numPr>
      </w:pPr>
      <w:r>
        <w:rPr>
          <w:b/>
          <w:bCs/>
        </w:rPr>
        <w:t xml:space="preserve">Резервный сценарий на случай дождя — </w:t>
      </w:r>
      <w:r>
        <w:t xml:space="preserve">если навеса на площадке нет, обсудите с менеджером запасной вариант размещения внутри школы, например в холле.</w:t>
      </w:r>
    </w:p>
    <w:p>
      <w:r>
        <w:rPr>
          <w:b/>
          <w:bCs/>
        </w:rPr>
        <w:t xml:space="preserve">БЛОК: Блок с ссылками на статьи</w:t>
      </w:r>
    </w:p>
    <w:p>
      <w:pPr>
        <w:pStyle w:val="Heading2"/>
      </w:pPr>
      <w:r>
        <w:t xml:space="preserve">Читайте также</w:t>
      </w:r>
    </w:p>
    <w:p>
      <w:r>
        <w:t xml:space="preserve">Другие форматы и сценарии для похожих поводов.</w:t>
      </w:r>
    </w:p>
    <w:p>
      <w:pPr>
        <w:pStyle w:val="ListParagraph"/>
        <w:numPr>
          <w:ilvl w:val="0"/>
          <w:numId w:val="1"/>
        </w:numPr>
      </w:pPr>
      <w:r>
        <w:t xml:space="preserve">Необычная фотозона: робот вместо баннера (/neobychnaya-fotozona-robot-vmesto-bannera/) — полный обзор всех пяти форматов, если 1 сентября — не единственный повод в этом году.</w:t>
      </w:r>
    </w:p>
    <w:p>
      <w:pPr>
        <w:pStyle w:val="ListParagraph"/>
        <w:numPr>
          <w:ilvl w:val="0"/>
          <w:numId w:val="1"/>
        </w:numPr>
      </w:pPr>
      <w:r>
        <w:t xml:space="preserve">Sketchbot: робот-художник за минуту (/sketchbot-robot-hudozhnik-portret-za-minutu/) — подробности сценария рисования портрета, если выбрали формат для камерного праздника.</w:t>
      </w:r>
    </w:p>
    <w:p>
      <w:pPr>
        <w:pStyle w:val="ListParagraph"/>
        <w:numPr>
          <w:ilvl w:val="0"/>
          <w:numId w:val="1"/>
        </w:numPr>
      </w:pPr>
      <w:r>
        <w:t xml:space="preserve">Нейрофотобудка: ИИ-портрет вместо фотозоны (/neyrofotobudka-ii-portret-vmesto-fotozony/) — как устроена генерация и сколько семей будка успевает обработать за час.</w:t>
      </w:r>
    </w:p>
    <w:p>
      <w:pPr>
        <w:pStyle w:val="ListParagraph"/>
        <w:numPr>
          <w:ilvl w:val="0"/>
          <w:numId w:val="1"/>
        </w:numPr>
      </w:pPr>
      <w:r>
        <w:t xml:space="preserve">Робот на выпускной [ССЫЛКА: статья «Робот на выпускной» — создать и подставить ссылку вручную] — похожий сезонный сценарий, если школа планирует не только линейку 1 сентября, но и выпускной вечер.</w:t>
      </w:r>
    </w:p>
    <w:p>
      <w:r>
        <w:rPr>
          <w:b/>
          <w:bCs/>
        </w:rPr>
        <w:t xml:space="preserve">БЛОК: Каталог аренды роботов (опционально)</w:t>
      </w:r>
    </w:p>
    <w:p>
      <w:pPr>
        <w:pStyle w:val="Heading2"/>
      </w:pPr>
      <w:r>
        <w:t xml:space="preserve">Роботы для 1 сентября в каталоге КИБЕР ПОРТАЛ</w:t>
      </w:r>
    </w:p>
    <w:p>
      <w:r>
        <w:rPr>
          <w:b/>
          <w:bCs/>
        </w:rPr>
        <w:t xml:space="preserve">Шапка таблицы</w:t>
      </w:r>
    </w:p>
    <w:p>
      <w:r>
        <w:t xml:space="preserve">Формат;Цена;Описание</w:t>
      </w:r>
    </w:p>
    <w:p>
      <w:r>
        <w:rPr>
          <w:b/>
          <w:bCs/>
        </w:rPr>
        <w:t xml:space="preserve">Содержимое таблицы</w:t>
      </w:r>
    </w:p>
    <w:p>
      <w:r>
        <w:t xml:space="preserve">Нейрофотобудка;цена по запросу;Быстрый ИИ-портрет для линейки с большим потоком семей</w:t>
      </w:r>
    </w:p>
    <w:p>
      <w:r>
        <w:t xml:space="preserve">Sketchbot;цена по запросу;Робот-художник для камерного школьного праздника</w:t>
      </w:r>
    </w:p>
    <w:p>
      <w:r>
        <w:rPr>
          <w:b/>
          <w:bCs/>
        </w:rPr>
        <w:t xml:space="preserve">БЛОК: Цитата Гоши</w:t>
      </w:r>
    </w:p>
    <w:p>
      <w:r>
        <w:t xml:space="preserve">«1 сентября у школы каждый год одни и те же шары и одна и та же меловая доска — через пару лет фото уже не различить. С роботом на линейке хотя бы понятно, какой это был год и как быстро всё меняется. Свяжитесь с менеджером КИБЕР ПОРТАЛ, подберём формат под размер вашей линейки.»</w:t>
      </w:r>
    </w:p>
    <w:p>
      <w:r>
        <w:rPr>
          <w:b/>
          <w:bCs/>
        </w:rPr>
        <w:t xml:space="preserve">Кибер Гоша</w:t>
      </w:r>
    </w:p>
    <w:p>
      <w:r>
        <w:t xml:space="preserve">Ваш цифровой помощник</w:t>
      </w:r>
    </w:p>
    <w:p>
      <w:r>
        <w:rPr>
          <w:b/>
          <w:bCs/>
        </w:rPr>
        <w:t xml:space="preserve">БЛОК: Вопросы-ответы (FAQ)</w:t>
      </w:r>
    </w:p>
    <w:p>
      <w:pPr>
        <w:pStyle w:val="Heading2"/>
      </w:pPr>
      <w:r>
        <w:t xml:space="preserve">Вопросы и ответы</w:t>
      </w:r>
    </w:p>
    <w:p>
      <w:pPr>
        <w:pStyle w:val="Heading3"/>
      </w:pPr>
      <w:r>
        <w:t xml:space="preserve">Какой робот лучше для фотозоны на 1 сентября?</w:t>
      </w:r>
    </w:p>
    <w:p>
      <w:r>
        <w:t xml:space="preserve">Для линейки на весь школьный двор с большим потоком семей лучше подходит Нейрофотобудка — она обрабатывает одного гостя примерно за 15 секунд, что критично при сотнях желающих сфотографироваться сразу после линейки. Для праздника отдельного класса или начальной школы, где времени на каждого ребёнка больше, хорошо заходит Sketchbot с рисованным портретом на память.</w:t>
      </w:r>
    </w:p>
    <w:p>
      <w:pPr>
        <w:pStyle w:val="Heading3"/>
      </w:pPr>
      <w:r>
        <w:t xml:space="preserve">Можно ли поставить фотозону с роботом на улице?</w:t>
      </w:r>
    </w:p>
    <w:p>
      <w:r>
        <w:t xml:space="preserve">Да, оба формата можно разместить на школьном дворе, но для уличной локации нужен навес на случай дождя или яркого солнца и точка питания поблизости, если автономной батареи робота не хватит на всё время работы. Эти детали стоит обсудить с менеджером при бронировании, чтобы избежать сюрпризов в день линейки.</w:t>
      </w:r>
    </w:p>
    <w:p>
      <w:pPr>
        <w:pStyle w:val="Heading3"/>
      </w:pPr>
      <w:r>
        <w:t xml:space="preserve">За сколько нужно бронировать робота на 1 сентября?</w:t>
      </w:r>
    </w:p>
    <w:p>
      <w:r>
        <w:t xml:space="preserve">1 сентября — один из самых загруженных дней сезона для этого формата, поэтому бронировать стоит минимум за 3-4 недели, а по возможности ещё раньше. В последнюю неделю августа свободные даты и время могут быть уже разобраны другими школами города, особенно в крупных городах.</w:t>
      </w:r>
    </w:p>
    <w:p>
      <w:pPr>
        <w:pStyle w:val="Heading3"/>
      </w:pPr>
      <w:r>
        <w:t xml:space="preserve">Можно ли адаптировать оформление под цвета конкретной школы?</w:t>
      </w:r>
    </w:p>
    <w:p>
      <w:r>
        <w:t xml:space="preserve">Да, фон и элементы оформления фотозоны можно настроить под цвета формы, эмблему школы или тематику линейки конкретного учебного заведения. Уточните этот момент у менеджера при бронировании — обычно на согласование дизайна нужно несколько дней до самого мероприятия, особенно если нужен именной макет с названием школы.</w:t>
      </w:r>
    </w:p>
    <w:p>
      <w:pPr>
        <w:pStyle w:val="Heading1"/>
      </w:pPr>
      <w:r>
        <w:t xml:space="preserve">Метаданные статьи</w:t>
      </w:r>
    </w:p>
    <w:p>
      <w:pPr>
        <w:pStyle w:val="Heading2"/>
      </w:pPr>
      <w:r>
        <w:t xml:space="preserve">Ключевые слова по категориям (этап 2)</w:t>
      </w:r>
    </w:p>
    <w:p>
      <w:r>
        <w:t xml:space="preserve">PRIMARY: необычная фотозона на 1 сентября (34 показов/мес).</w:t>
      </w:r>
    </w:p>
    <w:p>
      <w:r>
        <w:t xml:space="preserve">SEMANTIC VARIATIONS: аренда робота на 1 сентября, робот для 1 сентября, робот для Дня знаний.</w:t>
      </w:r>
    </w:p>
    <w:p>
      <w:r>
        <w:t xml:space="preserve">SECONDARY: фотозона на линейку, фотозона для школы.</w:t>
      </w:r>
    </w:p>
    <w:p>
      <w:r>
        <w:t xml:space="preserve">Антиканнибализация: PRIMARY отличается от общей статьи «необычная фотозона» (286/мес) сезонной привязкой к 1 сентября — общая статья не форсирует этот сезонный запрос, здесь он раскрыт отдельно и подробно.</w:t>
      </w:r>
    </w:p>
    <w:p>
      <w:pPr>
        <w:pStyle w:val="Heading2"/>
      </w:pPr>
      <w:r>
        <w:t xml:space="preserve">Мета-теги</w:t>
      </w:r>
    </w:p>
    <w:p>
      <w:r>
        <w:t xml:space="preserve">Канонический URL: /neobychnaya-fotozona-na-1-sentyabrya/</w:t>
      </w:r>
    </w:p>
    <w:p>
      <w:r>
        <w:t xml:space="preserve">Title: Необычная фотозона на 1 сентября | КИБЕР ПОРТАЛ</w:t>
      </w:r>
    </w:p>
    <w:p>
      <w:r>
        <w:t xml:space="preserve">Description: Робот вместо шаров и меловой доски на школьной линейке — обзор форматов необычной фотозоны на 1 сентября и как их забронировать.</w:t>
      </w:r>
    </w:p>
    <w:p>
      <w:r>
        <w:t xml:space="preserve">Ключевые слова: необычная фотозона на 1 сентября, аренда робота на 1 сентября, робот для Дня знаний, фотозона на линейку</w:t>
      </w:r>
    </w:p>
    <w:p>
      <w:pPr>
        <w:pStyle w:val="Heading1"/>
      </w:pPr>
      <w:r>
        <w:t xml:space="preserve">Этап 1: Wordstat-данные</w:t>
      </w:r>
    </w:p>
    <w:p>
      <w:r>
        <w:t xml:space="preserve">Частотность взята из семантического ядра КИБЕР ПОРТАЛ v3.0 (Блок 2.4, сезонное ответвление кластера «фотозона») — проверена через Яндекс.Wordstat 23.08.2026, все регионы.</w:t>
      </w:r>
    </w:p>
    <w:p>
      <w:r>
        <w:rPr>
          <w:b/>
          <w:bCs/>
        </w:rPr>
        <w:t xml:space="preserve">Шапка таблицы</w:t>
      </w:r>
    </w:p>
    <w:p>
      <w:r>
        <w:t xml:space="preserve">Запрос;Показов/мес</w:t>
      </w:r>
    </w:p>
    <w:p>
      <w:r>
        <w:rPr>
          <w:b/>
          <w:bCs/>
        </w:rPr>
        <w:t xml:space="preserve">Содержимое таблицы</w:t>
      </w:r>
    </w:p>
    <w:p>
      <w:r>
        <w:t xml:space="preserve">необычная фотозона на 1 сентября;34</w:t>
      </w:r>
    </w:p>
    <w:p>
      <w:r>
        <w:t xml:space="preserve">Вывод: сезонный низкочастотный, но чистый и полностью целевой запрос — сценарный якорь конкретной даты внутри более крупного кластера «фотозона» (286/мес). Статья работает и как самостоятельная сезонная страница, и как усиление общей статьи через перелинковку в обе стороны.</w:t>
      </w:r>
    </w:p>
    <w:p>
      <w:pPr>
        <w:pStyle w:val="Heading1"/>
      </w:pPr>
      <w:r>
        <w:t xml:space="preserve">Этап 3: краткие выводы анализа рынка</w:t>
      </w:r>
    </w:p>
    <w:p>
      <w:pPr>
        <w:pStyle w:val="ListParagraph"/>
        <w:numPr>
          <w:ilvl w:val="0"/>
          <w:numId w:val="1"/>
        </w:numPr>
      </w:pPr>
      <w:r>
        <w:t xml:space="preserve">Стандартное предложение декораторов на 1 сентября — воздушные шары в цветах школьной формы, меловые доски-баннеры с надписью «Здравствуй, школа!», ростовые цифры — оформление, которое почти не меняется от школы к школе и от года к году.</w:t>
      </w:r>
    </w:p>
    <w:p>
      <w:pPr>
        <w:pStyle w:val="ListParagraph"/>
        <w:numPr>
          <w:ilvl w:val="0"/>
          <w:numId w:val="1"/>
        </w:numPr>
      </w:pPr>
      <w:r>
        <w:t xml:space="preserve">Формат с роботом на этом фоне уникален и не встречается у типичных подрядчиков школьных праздников — четкая точка дифференциации.</w:t>
      </w:r>
    </w:p>
    <w:p>
      <w:pPr>
        <w:pStyle w:val="ListParagraph"/>
        <w:numPr>
          <w:ilvl w:val="0"/>
          <w:numId w:val="1"/>
        </w:numPr>
      </w:pPr>
      <w:r>
        <w:t xml:space="preserve">Ключевой фактор для этого повода — высокая плотность гостей в короткий отрезок времени сразу после линейки, что и определило выбор Нейрофотобудки как основного формата для этой статьи.</w:t>
      </w:r>
    </w:p>
    <w:p>
      <w:pPr>
        <w:pStyle w:val="Heading1"/>
      </w:pPr>
      <w:r>
        <w:t xml:space="preserve">Этап 4: архетип и объём</w:t>
      </w:r>
    </w:p>
    <w:p>
      <w:r>
        <w:t xml:space="preserve">Архетип — «Идея/кейс»: статья про один сценарий (школьная линейка) с уточнением по формату в зависимости от масштаба праздника, без сравнения технических характеристик роботов между собой.</w:t>
      </w:r>
    </w:p>
    <w:p>
      <w:r>
        <w:t xml:space="preserve">Архетип и объём — Идея/кейс, Короткая (1000-1500 слов, 6-10 блоков).</w:t>
      </w:r>
    </w:p>
    <w:p>
      <w:pPr>
        <w:pStyle w:val="Heading1"/>
      </w:pPr>
      <w:r>
        <w:t xml:space="preserve">Этап 6: отчёт по чек-листу (посчитано программно)</w:t>
      </w:r>
    </w:p>
    <w:p>
      <w:pPr>
        <w:pStyle w:val="ListParagraph"/>
        <w:numPr>
          <w:ilvl w:val="0"/>
          <w:numId w:val="1"/>
        </w:numPr>
      </w:pPr>
      <w:r>
        <w:t xml:space="preserve">Объём: 1003 слова, 8 блоков — попадает в диапазон «Короткая» (1000-1500 слов, 6-10 блоков).</w:t>
      </w:r>
    </w:p>
    <w:p>
      <w:pPr>
        <w:pStyle w:val="ListParagraph"/>
        <w:numPr>
          <w:ilvl w:val="0"/>
          <w:numId w:val="1"/>
        </w:numPr>
      </w:pPr>
      <w:r>
        <w:t xml:space="preserve">Баланс: нарратив 479 слов / структура 524 слова ≈ 47.8% — в целевом диапазоне 40-60%.</w:t>
      </w:r>
    </w:p>
    <w:p>
      <w:pPr>
        <w:pStyle w:val="ListParagraph"/>
        <w:numPr>
          <w:ilvl w:val="0"/>
          <w:numId w:val="1"/>
        </w:numPr>
      </w:pPr>
      <w:r>
        <w:t xml:space="preserve">PRIMARY «необычная фотозона на 1 сентября» — 8 точных вхождений полной фразы (0.80%); честная дополнительная метрика — корень «1 сентября» встречается 26 раз (2.6%), так как дата используется и вне полной PRIMARY-фразы.</w:t>
      </w:r>
    </w:p>
    <w:p>
      <w:pPr>
        <w:pStyle w:val="ListParagraph"/>
        <w:numPr>
          <w:ilvl w:val="0"/>
          <w:numId w:val="1"/>
        </w:numPr>
      </w:pPr>
      <w:r>
        <w:t xml:space="preserve">FAQ: 4 пары вопрос-ответ, длина ответов 43-52 слова — соответствует норме 40-80 слов.</w:t>
      </w:r>
    </w:p>
    <w:p>
      <w:pPr>
        <w:pStyle w:val="ListParagraph"/>
        <w:numPr>
          <w:ilvl w:val="0"/>
          <w:numId w:val="1"/>
        </w:numPr>
      </w:pPr>
      <w:r>
        <w:t xml:space="preserve">Антиканнибализация: PRIMARY отличается от общей статьи «необычная фотозона» (286/мес) сезонной привязкой; перелинковка выстроена в обе стороны.</w:t>
      </w:r>
    </w:p>
    <w:p>
      <w:pPr>
        <w:pStyle w:val="ListParagraph"/>
        <w:numPr>
          <w:ilvl w:val="0"/>
          <w:numId w:val="1"/>
        </w:numPr>
      </w:pPr>
      <w:r>
        <w:t xml:space="preserve">Одна ссылка помечена плейсхолдером [ССЫЛКА: ...] — статья «Робот на выпускной» ещё не написана (пункт #28 плана 30 статей).</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2026-08-24T10:00:37.589Z</dcterms:created>
  <dcterms:modified xsi:type="dcterms:W3CDTF">2026-08-24T10:00:37.590Z</dcterms:modified>
</cp:coreProperties>
</file>

<file path=docProps/custom.xml><?xml version="1.0" encoding="utf-8"?>
<Properties xmlns="http://schemas.openxmlformats.org/officeDocument/2006/custom-properties" xmlns:vt="http://schemas.openxmlformats.org/officeDocument/2006/docPropsVTypes"/>
</file>