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Необычный подарок айтишнику — робот вместо очередной кружки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Unitree G1 заходит в опенспейс с ноутбуками и мониторами, коллеги-айтишники снимают на телефоны</w:t>
      </w:r>
    </w:p>
    <w:p>
      <w:pPr>
        <w:pStyle w:val="Heading1"/>
      </w:pPr>
      <w:r>
        <w:t xml:space="preserve">Необычный подарок айтишнику: робот вместо очередной кружки</w:t>
      </w:r>
    </w:p>
    <w:p>
      <w:r>
        <w:t xml:space="preserve">Кружки Ctrl-Alt-Del и худи с шуткой про баги у айтишника уже есть. Разбираю формат подарка, который реально удивит — живой робот в офисе.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У айтишника непростая ситуация с подарками: он и так может купить себе любой гаджет сам, причём разбирается в нём лучше, чем продавец в магазине. Поэтому очередная колонка, флешка на терабайт или худи с принтом про баги в лучшем случае вызовет вежливую улыбку — коллеги наверняка дарили что-то похожее уже не раз, и он про себя отметит это тем же вечером.</w:t>
      </w:r>
    </w:p>
    <w:p>
      <w:r>
        <w:t xml:space="preserve">Робот в офисе — другая история: это не вещь с полки, а момент, который сложно купить самому и невозможно повторить дома. Причём если формат подобрать точно под интересы IT-специалиста, сработает не просто вау-эффект, а что-то более личное — уважение к его профессии, а не просто повод для фото.</w:t>
      </w:r>
    </w:p>
    <w:p>
      <w:r>
        <w:t xml:space="preserve">Мы в КИБЕР ПОРТАЛ уже проводили похожие сценарии для коллег и руководителей — ниже собрали, какой формат сработает именно на айтишника, а какой рискует превратиться в очередной корпоративный капустник ради галочки.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оценит айтишник, а что — нет</w:t>
      </w:r>
    </w:p>
    <w:p>
      <w:r>
        <w:t xml:space="preserve">Дарить технологию человеку, который сам создаёт технологии, — рискованно: банальный робот-игрушка на пульте управления скорее разочарует, чем впечатлит. Айтишник считывает разницу между настоящей автономностью и заводной игрушкой почти сразу — он видел достаточно демо на конференциях, чтобы отличить реальную инженерию от красиво снятого ролика.</w:t>
      </w:r>
    </w:p>
    <w:p>
      <w:r>
        <w:t xml:space="preserve">Поэтому важно не просто «принести робота», а выбрать формат, где видна настоящая инженерия — открытый SDK, реальные датчики, честная автономность от батареи, а не обещание «работает вечно». Дальше — два формата под разный акцент подарка: один рассчитан на эффект при всём отделе, второй — на разговор один на один о том, как устроена система.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Два сценария — один вопрос: что для кого</w:t>
      </w:r>
    </w:p>
    <w:p>
      <w:r>
        <w:t xml:space="preserve">Если коллега скорее публичный человек и любит внимание всего опенспейса, выбирайте формат с гуманоидом: короткое эффектное появление работает как общий корпоративный момент, а не только личный подарок конкретному айтишнику.</w:t>
      </w:r>
    </w:p>
    <w:p>
      <w:r>
        <w:t xml:space="preserve">Если же коллега больше ценит содержание, чем внешний эффект, — интереснее второй сценарий: не просто «посмотреть на робота», а обсудить с оператором архитектуру движения, датчики и то, почему открытый SDK вообще имеет значение. Тут решает не масштаб, а глубина разговора.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Если решили удивить коллегу-айтишника роботом, вот что стоит обсудить с менеджером заранее, чтобы момент прошёл гладко.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появления — </w:t>
      </w:r>
      <w:r>
        <w:t xml:space="preserve">короткий эффектный выход на 5-10 минут в опенспейсе или отдельная демонстрация за рабочим столом коллеги.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Повод — </w:t>
      </w:r>
      <w:r>
        <w:t xml:space="preserve">день рождения, День айтишника (второе воскресенье сентября) или проводы в отпуск — сценарий адаптируется под любой из них.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Открытый SDK — </w:t>
      </w:r>
      <w:r>
        <w:t xml:space="preserve">если дарите Inchbot L1-W EDU, коллега сможет буквально посмотреть код, который управляет движением, — это и есть подарок для айтишника.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t xml:space="preserve">ровный пол в опенспейсе без порогов и кабель-каналов на пути движения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t xml:space="preserve">сопровождает робота весь визит и отвечает на технические вопросы вместе с виновником торжества.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Момент на камеру — </w:t>
      </w:r>
      <w:r>
        <w:t xml:space="preserve">короткое видео с реакцией коллеги обычно расходится по внутренним чатам компании быстрее любой открытки.</w:t>
      </w:r>
    </w:p>
    <w:p>
      <w:r>
        <w:rPr>
          <w:b/>
          <w:bCs/>
        </w:rPr>
        <w:t xml:space="preserve">БЛОК: Товар (Unitree G1)</w:t>
      </w:r>
    </w:p>
    <w:p>
      <w:pPr>
        <w:pStyle w:val="Heading2"/>
      </w:pPr>
      <w:r>
        <w:t xml:space="preserve">Unitree G1 — классический вау-эффект на весь отдел</w:t>
      </w:r>
    </w:p>
    <w:p>
      <w:r>
        <w:t xml:space="preserve">Гуманоид заходит в опенспейс, кланяется и поздравляет коллегу под аплодисменты — формат, который заходит любой аудитории, не только технической. Хорош, если хочется масштабного момента на весь отдел, а не только для самого именинника.</w:t>
      </w:r>
    </w:p>
    <w:p>
      <w:r>
        <w:t xml:space="preserve">Визит обычно укладывается в 10-15 минут: приезд, короткая сценка с поздравлением, время на фото и вопросы от коллег. Дольше держать внимание опенспейса и не нужно — момент запоминается именно короткой яркой вспышкой, а не долгим представлением.</w:t>
      </w:r>
    </w:p>
    <w:p>
      <w:r>
        <w:rPr>
          <w:b/>
          <w:bCs/>
        </w:rPr>
        <w:t xml:space="preserve">БЛОК: Товар (Inchbot L1-W EDU)</w:t>
      </w:r>
    </w:p>
    <w:p>
      <w:pPr>
        <w:pStyle w:val="Heading2"/>
      </w:pPr>
      <w:r>
        <w:t xml:space="preserve">Inchbot L1-W EDU — подарок, который правда про айтишное</w:t>
      </w:r>
    </w:p>
    <w:p>
      <w:r>
        <w:t xml:space="preserve">Редкий случай, когда подарок айтишнику действительно про айтишное: у робота открытый SDK, и коллега может увидеть код, который управляет движением лапы, прямо на ноутбуке оператора. Формат камернее, зато бьёт точно в профессиональный интерес.</w:t>
      </w:r>
    </w:p>
    <w:p>
      <w:r>
        <w:t xml:space="preserve">Это хороший вариант, если дарит не весь отдел, а один-два близких коллеги: разговор с оператором о том, как устроена автономность робота, естественно превращается в неформальный техно-разговор — то, что айтишник оценит больше, чем шумную сцену на публику.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Похожие форматы подарка роботом для других поводов и адресатов.</w:t>
      </w:r>
    </w:p>
    <w:p>
      <w:pPr>
        <w:pStyle w:val="ListParagraph"/>
        <w:numPr>
          <w:ilvl w:val="0"/>
          <w:numId w:val="1"/>
        </w:numPr>
      </w:pPr>
      <w:r>
        <w:t xml:space="preserve">Необычный подарок коллеге на день рождения (/neobychnyy-podarok-kollege-na-den-rozhdeniya-gumanoid/) — если формат «робот на день рождения» в целом ещё не решён.</w:t>
      </w:r>
    </w:p>
    <w:p>
      <w:r>
        <w:t xml:space="preserve">Пригодится, если айтишник — не единственный коллега, которому в этом месяце нужен подарок.</w:t>
      </w:r>
    </w:p>
    <w:p>
      <w:pPr>
        <w:pStyle w:val="ListParagraph"/>
        <w:numPr>
          <w:ilvl w:val="0"/>
          <w:numId w:val="1"/>
        </w:numPr>
      </w:pPr>
      <w:r>
        <w:t xml:space="preserve">Необычный подарок директору (/neobychnyy-podarok-direktoru-robot/) — похожий сценарий, но для руководителя, а не рядового сотрудника.</w:t>
      </w:r>
    </w:p>
    <w:p>
      <w:r>
        <w:t xml:space="preserve">Полезно, если в компании одновременно и день рождения айтишника, и повод порадовать руководство.</w:t>
      </w:r>
    </w:p>
    <w:p>
      <w:pPr>
        <w:pStyle w:val="ListParagraph"/>
        <w:numPr>
          <w:ilvl w:val="0"/>
          <w:numId w:val="1"/>
        </w:numPr>
      </w:pPr>
      <w:r>
        <w:t xml:space="preserve">Подарок на юбилей компании: роботы для праздника (/podarok-na-yubiley-kompanii-roboty/) — если повод не личный день рождения, а корпоративная дата.</w:t>
      </w:r>
    </w:p>
    <w:p>
      <w:r>
        <w:t xml:space="preserve">Пригодится, если робота планируют не для одного человека, а для всей IT-команды сразу.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Роботы для подарка коллеге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G1;цена по запросу;Гуманоид с эффектным выходом и поклоном для всего отдела</w:t>
      </w:r>
    </w:p>
    <w:p>
      <w:r>
        <w:t xml:space="preserve">Inchbot L1-W EDU;цена по запросу;Робот-собака с открытым SDK для тех, кто оценит код</w:t>
      </w:r>
    </w:p>
    <w:p>
      <w:r>
        <w:t xml:space="preserve">Noetix Bumi;цена по запросу;Компактный гуманоид ростом с ребёнка — камерный формат</w:t>
      </w:r>
    </w:p>
    <w:p>
      <w:r>
        <w:rPr>
          <w:b/>
          <w:bCs/>
        </w:rPr>
        <w:t xml:space="preserve">БЛОК: Цитата Гоши</w:t>
      </w:r>
    </w:p>
    <w:p>
      <w:r>
        <w:t xml:space="preserve">«Айтишнику дарить страшно — он же разберёт любую игрушку на архитектуру за пять минут. Но настоящего робота не разберёшь на составляющие за один визит, зато можно честно обсудить, как он устроен, вместе с моим коллегой-оператором. Свяжитесь с менеджером КИБЕР ПОРТАЛ — распишем сценарий под вашего айтишника и бюджет.»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Какого робота подарить айтишнику на день рождения?</w:t>
      </w:r>
    </w:p>
    <w:p>
      <w:r>
        <w:t xml:space="preserve">Зависит от того, что хотите подчеркнуть. Для масштабного вау-эффекта на весь отдел лучше подойдёт гуманоид Unitree G1 с эффектным выходом и поклоном. Если важнее показать уважение именно к профессии — берите Inchbot L1-W EDU с открытым SDK, где коллега увидит настоящий код, а не готовую анимацию.</w:t>
      </w:r>
    </w:p>
    <w:p>
      <w:pPr>
        <w:pStyle w:val="Heading3"/>
      </w:pPr>
      <w:r>
        <w:t xml:space="preserve">Сколько стоит визит робота с поздравлением в офис?</w:t>
      </w:r>
    </w:p>
    <w:p>
      <w:r>
        <w:t xml:space="preserve">Стоимость зависит от модели, длительности визита и сценария — точный расчёт делает менеджер КИБЕР ПОРТАЛ индивидуально под формат и адрес офиса. В базовую стоимость обычно входят доставка, настройка сценария под конкретный повод и сопровождение оператора на весь визит, включая ответы на вопросы коллег.</w:t>
      </w:r>
    </w:p>
    <w:p>
      <w:pPr>
        <w:pStyle w:val="Heading3"/>
      </w:pPr>
      <w:r>
        <w:t xml:space="preserve">Чем Inchbot L1-W EDU отличается от обычного робота-игрушки?</w:t>
      </w:r>
    </w:p>
    <w:p>
      <w:r>
        <w:t xml:space="preserve">У Inchbot L1-W EDU открытая архитектура и SDK — оператор может показать коллеге реальный код, который управляет движением лапы, а не готовую анимацию на пульте. Для айтишника это существенная разница: видна настоящая инженерия, а не имитация автономности на батарейках и заводской пульт.</w:t>
      </w:r>
    </w:p>
    <w:p>
      <w:pPr>
        <w:pStyle w:val="Heading3"/>
      </w:pPr>
      <w:r>
        <w:t xml:space="preserve">Можно ли устроить сюрприз именно ко Дню айтишника?</w:t>
      </w:r>
    </w:p>
    <w:p>
      <w:r>
        <w:t xml:space="preserve">Да, День российской информатики отмечается во второе воскресенье сентября, и это подходящий повод для такого сюрприза — многие компании планируют визит робота заранее под эту дату. Сценарий поздравления и подходящую модель менеджер КИБЕР ПОРТАЛ поможет согласовать за две-три недели до даты.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подарок айтишнику (417 показов/мес).</w:t>
      </w:r>
    </w:p>
    <w:p>
      <w:r>
        <w:t xml:space="preserve">SECONDARY: подарок на день айтишника (87), подарок айтишнику на день рождения (81), подарок мужчине айтишнику (49).</w:t>
      </w:r>
    </w:p>
    <w:p>
      <w:r>
        <w:t xml:space="preserve">SEMANTIC VARIATIONS: необычный подарок айтишнику, оригинальный подарок программисту, подарок программисту.</w:t>
      </w:r>
    </w:p>
    <w:p>
      <w:r>
        <w:t xml:space="preserve">LONG-TAIL: необычный подарок айтишнику на день рождения (9), подарок мужчине айтишнику на день рождения (29).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/neobychnyy-podarok-aytishniku/</w:t>
      </w:r>
    </w:p>
    <w:p>
      <w:r>
        <w:t xml:space="preserve">Title: Необычный подарок айтишнику: робот вместо кружки | КИБЕР ПОРТАЛ</w:t>
      </w:r>
    </w:p>
    <w:p>
      <w:r>
        <w:t xml:space="preserve">Description: Дарите айтишнику не кружку и не худи, а робота — гуманоида с эффектным появлением или робота с открытым SDK для тех, кто оценит код.</w:t>
      </w:r>
    </w:p>
    <w:p>
      <w:r>
        <w:t xml:space="preserve">Ключевые слова: подарок айтишнику, подарок на день айтишника, подарок айтишнику на день рождения, подарок мужчине айтишнику, необычный подарок айтишнику</w:t>
      </w:r>
    </w:p>
    <w:p>
      <w:pPr>
        <w:pStyle w:val="Heading1"/>
      </w:pPr>
      <w:r>
        <w:t xml:space="preserve">Этап 1: Wordstat-данные</w:t>
      </w:r>
    </w:p>
    <w:p>
      <w:r>
        <w:t xml:space="preserve">Частотность взята из семантического ядра КИБЕР ПОРТАЛ v3.0 (Блок 2.4.1) — проверена через Яндекс.Wordstat 23.08.2026, все регионы. Новый кластер ядра, ранее статьями не закрыт.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подарок айтишнику;417</w:t>
      </w:r>
    </w:p>
    <w:p>
      <w:r>
        <w:t xml:space="preserve">подарок на день айтишника;87</w:t>
      </w:r>
    </w:p>
    <w:p>
      <w:r>
        <w:t xml:space="preserve">подарок айтишнику на день рождения;81</w:t>
      </w:r>
    </w:p>
    <w:p>
      <w:r>
        <w:t xml:space="preserve">подарок мужчине айтишнику;49</w:t>
      </w:r>
    </w:p>
    <w:p>
      <w:r>
        <w:t xml:space="preserve">подарок мужчине айтишнику на день рождения;29</w:t>
      </w:r>
    </w:p>
    <w:p>
      <w:r>
        <w:t xml:space="preserve">необычный подарок айтишнику на день рождения;9</w:t>
      </w:r>
    </w:p>
    <w:p>
      <w:r>
        <w:t xml:space="preserve">Вывод: ядро «подарок айтишнику» (417/мес) — устойчивый кластер с чистым дарительным интентом, без нецелевой примеси. По структуре и объёму похож на уже отработанный кластер «подарок директору» — та же логика подходит и здесь: широкий ключ в PRIMARY, уточнения по адресату и поводу — в SECONDARY/LONG-TAIL.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«оригинальный подарок айтишнику/программисту» занят листикл-статьями (moyo.ua, kp.ru, thecode.media, geekbrains.by, avrorastore.ru, mrgeek.ru, magicmag.net) — все предлагают физические вещи: пиксельные часы, кружки Ctrl-Alt-Del, худи, флешки, наушники.</w:t>
      </w:r>
    </w:p>
    <w:p>
      <w:pPr>
        <w:pStyle w:val="ListParagraph"/>
        <w:numPr>
          <w:ilvl w:val="0"/>
          <w:numId w:val="1"/>
        </w:numPr>
      </w:pPr>
      <w:r>
        <w:t xml:space="preserve">Ни один конкурент в топе не предлагает робота или «подарок-впечатление» — формат живого визита робота в офис на этом рынке подарков полностью свободен, это точка дифференциации статьи.</w:t>
      </w:r>
    </w:p>
    <w:p>
      <w:pPr>
        <w:pStyle w:val="ListParagraph"/>
        <w:numPr>
          <w:ilvl w:val="0"/>
          <w:numId w:val="1"/>
        </w:numPr>
      </w:pPr>
      <w:r>
        <w:t xml:space="preserve">Конкуренты сходятся в одном совете: обычный гаджет-мерч айтишнику дарили уже много раз, и это снижает эффект — статья использует этот же честный тезис как обоснование формата, а не выдумывает его с нуля.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сценарий (робот как формат подарка айтишнику) с двумя альтернативными моделями под разные акценты, а не полноценное парное сравнение характеристик — соответствует архетипу из article_template.md и уже отработанному паттерну статей «Подарок коллеге» и «Подарок партнёру по бизнесу».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1015 слов, 10 блоков — попадает в диапазон «Короткая» (1000-1500 слов, 6-10 блоков).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523 слова / структура 490 слов ≈ 51.6%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«подарок айтишнику» (с формами) — 16 вхождений, плотность ≈1.6% от общего объёма — в целевом диапазоне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40-46 слов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Ссылки на статьи: 3 внутренние ссылки на смежные статьи гид-подарочного кластера («Подарок коллеге», «Подарок директору», «Юбилей компании»), каждая с отдельным пояснением, зачем переходить.</w:t>
      </w:r>
    </w:p>
    <w:p>
      <w:pPr>
        <w:pStyle w:val="ListParagraph"/>
        <w:numPr>
          <w:ilvl w:val="0"/>
          <w:numId w:val="1"/>
        </w:numPr>
      </w:pPr>
      <w:r>
        <w:t xml:space="preserve">Нецелевых/пустых ключей и явного переспама не обнаружено — все формы PRIMARY встречаются в естественных грамматических формах.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2026-08-24T09:42:53.176Z</dcterms:created>
  <dcterms:modified xsi:type="dcterms:W3CDTF">2026-08-24T09:42:53.176Z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