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Робот-бармен Робобар — как работает коктейльное шоу на мероприятии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манипулятор робота-бармена Робобар наливает коктейль в бокал на фоне гостей мероприятия</w:t>
      </w:r>
    </w:p>
    <w:p>
      <w:pPr>
        <w:pStyle w:val="Heading1"/>
      </w:pPr>
      <w:r>
        <w:t xml:space="preserve">Робот-бармен Робобар: как работает коктейльное шоу на мероприятии</w:t>
      </w:r>
    </w:p>
    <w:p>
      <w:r>
        <w:t xml:space="preserve">Гость выбирает коктейль на планшете — и через минуту манипулятор наливает готовый напиток у него на глазах. Разбираю, как устроено это шоу и что стоит знать перед бронированием.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Робот-бармен Робобар решает задачу, знакомую любому организатору: как сделать барную зону не просто местом для напитков, а отдельным номером программы. Вместо бригады барменов на площадке работает манипулятор внутри куба-стойки — он берёт бутылки, отмеряет пропорции, встряхивает шейкер и наливает готовый коктейль, а гости в это время не просто ждут заказ, а наблюдают за процессом и снимают его на телефон.</w:t>
      </w:r>
    </w:p>
    <w:p>
      <w:r>
        <w:t xml:space="preserve">Разбираю, как устроено коктейльное шоу Робобара: что видит гость от заказа до бокала в руке, сколько напитков успевает приготовить робот и какие честные ограничения стоит учесть при бронировании на мероприятие.</w:t>
      </w:r>
    </w:p>
    <w:p>
      <w:r>
        <w:t xml:space="preserve">Формат подходит не только для праздников: Робобар одинаково хорошо работает на выставках и форумах, где становится точкой притяжения для фото и видео рядом со стендом, на открытиях и презентациях, где нужен технологичный акцент с первых минут, и на городских фестивалях с плотным потоком гостей, где важно держать стабильный темп до самого вечера.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устроено коктейльное шоу Робобара</w:t>
      </w:r>
    </w:p>
    <w:p>
      <w:r>
        <w:t xml:space="preserve">Робобар — стационарный автоматический бар в виде куба-барной стойки размером около 145×155 см, внутри которого работает манипулятор. Гость подходит к стойке и выбирает напиток на встроенном в корпус планшете — в коктейльной карте больше 20 позиций, алкогольных и безалкогольных, поэтому выбор закрывает и взрослую компанию, и семейный формат. После заказа манипулятор по очереди берёт нужные бутылки и ингредиенты, отмеряет пропорции и наливает готовый коктейль в пределах одной минуты.</w:t>
      </w:r>
    </w:p>
    <w:p>
      <w:r>
        <w:t xml:space="preserve">Экран планшета и сам корпус куба можно оформить под цвета и логотип мероприятия — для промо-акций и открытий это превращает бар в часть узнаваемого образа бренда, а не просто в точку с напитками в стороне от основной программы.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Именно скорость и предсказуемость делают формат интересным зрелищем: манипулятор не путает рецептуру, не устаёт и не отвлекается, даже если у стойки собирается очередь на весь вечер. Для гостей это уже не просто «получить бокал», а короткое шоу — тем более что при плотном потоке следующий коктейль начинает готовиться сразу, пока предыдущий гость ещё стоит рядом с телефоном наготове.</w:t>
      </w:r>
    </w:p>
    <w:p>
      <w:r>
        <w:t xml:space="preserve">На корпоративе процесс приготовления коктейля становится темой для разговора у стойки даже для тех, кто не пьёт алкоголь, а на дне рождения безалкогольная версия меню позволяет детям наблюдать за роботом-миксологом наравне со взрослыми гостями — именинник получает необычный акцент программы без вопросов, подходит ли формат для конкретной аудитории.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стоит знать перед бронированием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стационарный — </w:t>
      </w:r>
      <w:r>
        <w:rPr>
          <w:b/>
          <w:bCs/>
        </w:rPr>
        <w:t xml:space="preserve">Робобар не ходит и не ездит по залу; под куб нужно около 145×155 см ровной площади и розетка рядом, либо манипулятор встраивают в уже существующую барную стойку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Лимит по весу ингредиентов — </w:t>
      </w:r>
      <w:r>
        <w:rPr>
          <w:b/>
          <w:bCs/>
        </w:rPr>
        <w:t xml:space="preserve">манипулятор рассчитан на бутылки и ёмкости весом примерно до 5 кг, поэтому нестандартный крупный ингредиент стоит согласовать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Разлив пива — платная опция — </w:t>
      </w:r>
      <w:r>
        <w:rPr>
          <w:b/>
          <w:bCs/>
        </w:rPr>
        <w:t xml:space="preserve">по умолчанию Робобар готовит коктейли по карте; модуль под пиво подключается отдельно, если формат мероприятия это предполагает.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Нужны два оператора — </w:t>
      </w:r>
      <w:r>
        <w:rPr>
          <w:b/>
          <w:bCs/>
        </w:rPr>
        <w:t xml:space="preserve">на площадке робота всегда сопровождают два специалиста КИБЕР ПОРТАЛ, которые следят за расходниками и корректной работой оборудования весь вечер.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Монтаж занимает время — </w:t>
      </w:r>
      <w:r>
        <w:rPr>
          <w:b/>
          <w:bCs/>
        </w:rPr>
        <w:t xml:space="preserve">сборка куба, подключение к электропитанию и проверка манипулятора перед мероприятием занимают около двух часов, поэтому робота привозят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по запросу — </w:t>
      </w:r>
      <w:r>
        <w:rPr>
          <w:b/>
          <w:bCs/>
        </w:rPr>
        <w:t xml:space="preserve">экран планшета и корпус куба можно оформить под цвета и логотип мероприятия — это отдельная опция, которую стоит обсудить заранее, а не приехавший «по умолчанию» вид.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Меню под аудиторию — </w:t>
      </w:r>
      <w:r>
        <w:rPr>
          <w:b/>
          <w:bCs/>
        </w:rPr>
        <w:t xml:space="preserve">алкогольная и безалкогольная версии карты настраиваются заранее в зависимости от того, кто придёт на мероприятие — взрослая компания, смешанная аудитория или семейный праздник с детьми.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Робобар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Робот-бармен Робобар (/arenda-robot-barmen/);цена по запросу;Более 20 коктейлей за минуту, заказ через планшет, до 8 часов работы с двумя операторами.</w:t>
      </w:r>
    </w:p>
    <w:p>
      <w:r>
        <w:t xml:space="preserve">В стоимость аренды входят доставка куба на площадку, монтаж и демонтаж силами двух специалистов, а также сопровождение оператором на протяжении всего мероприятия — самостоятельно настраивать или обслуживать оборудование не нужно.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сам коктейли я не готовлю — у меня для этого не той конструкции руки. Зато мой коллега Робобар справляется отлично: не путает рецептуру и не устаёт, даже если очередь у стойки не расходится весь вечер. Сколько коктейлей включить в меню и как вписать робота в сценарий именно вашего мероприятия — решает менеджер КИБЕР ПОРТАЛ, а я пока пойду на подзарядку.»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роботов, которые становятся отдельным номером программы, а не просто фоном мероприятия — от коктейлей до развлечений для гостей всех возрастов.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Как развлечь гостей на свадьбе: 5 форматов с роботами (/kak-razvlech-gostey-na-svadbe-roboty/) — </w:t>
      </w:r>
      <w:r>
        <w:rPr>
          <w:b/>
          <w:bCs/>
        </w:rPr>
        <w:t xml:space="preserve">Робобар уже упоминается в этой подборке среди пяти форматов для гостей.</w:t>
      </w:r>
    </w:p>
    <w:p>
      <w:r>
        <w:t xml:space="preserve">Здесь — более подробный разбор именно коктейльного шоу отдельно от остальных форматов.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сценариев.</w:t>
      </w:r>
    </w:p>
    <w:p>
      <w:r>
        <w:t xml:space="preserve">Какие роботы подходят для каких форматов мероприятий, включая роботов для еды и напитков.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идеи для тимбилдинга и корпоративов с роботами — создать и подставить ссылку вручную] — </w:t>
      </w:r>
      <w:r>
        <w:rPr>
          <w:b/>
          <w:bCs/>
        </w:rPr>
        <w:t xml:space="preserve">где ещё Робобар работает лучше всего.</w:t>
      </w:r>
    </w:p>
    <w:p>
      <w:r>
        <w:t xml:space="preserve">Форматы деловых мероприятий, куда коктейльное шоу вписывается органично — от выставочного стенда до закрытой вечеринки для сотрудников.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коктейлей готовит робот-бармен Робобар?</w:t>
      </w:r>
    </w:p>
    <w:p>
      <w:r>
        <w:t xml:space="preserve">В стандартной коктейльной карте Робобара — более 20 позиций, алкогольных и безалкогольных, поэтому меню можно адаптировать под формат мероприятия: для семейного праздника берут безалкогольную версию, для корпоратива — обе сразу. Каждый коктейль готовится по заданной рецептуре в пределах одной минуты, а заказ гость делает сам на встроенном планшете.</w:t>
      </w:r>
    </w:p>
    <w:p>
      <w:pPr>
        <w:pStyle w:val="Heading3"/>
      </w:pPr>
      <w:r>
        <w:t xml:space="preserve">Сколько часов Робобар работает без перерыва?</w:t>
      </w:r>
    </w:p>
    <w:p>
      <w:r>
        <w:t xml:space="preserve">На одном мероприятии робот-бармен рассчитан примерно на 8 часов непрерывной работы — этого хватает на полноценный корпоратив, выставочный день или банкет с запасом. На площадке робота сопровождают два специалиста КИБЕР ПОРТАЛ, которые следят за расходными материалами и оперативно решают технические вопросы, не прерывая работу стойки.</w:t>
      </w:r>
    </w:p>
    <w:p>
      <w:pPr>
        <w:pStyle w:val="Heading3"/>
      </w:pPr>
      <w:r>
        <w:t xml:space="preserve">Какая площадка нужна для установки Робобара?</w:t>
      </w:r>
    </w:p>
    <w:p>
      <w:r>
        <w:t xml:space="preserve">Под куб нужно около 145×155 см ровной площади и точка электропитания поблизости — устройство стационарное и не передвигается по залу, поэтому место согласовывают заранее. Альтернативный вариант — встроить манипулятор прямо в уже существующую барную стойку заказчика, если отдельного места под куб на площадке нет.</w:t>
      </w:r>
    </w:p>
    <w:p>
      <w:pPr>
        <w:pStyle w:val="Heading3"/>
      </w:pPr>
      <w:r>
        <w:t xml:space="preserve">Можно ли заказать разлив пива у робота-бармена?</w:t>
      </w:r>
    </w:p>
    <w:p>
      <w:r>
        <w:t xml:space="preserve">Да, но это отдельная платная опция, а не часть базовой комплектации: модуль под пиво подключается заранее, на этапе согласования сценария мероприятия. По умолчанию Робобар готовит коктейли по карте — алкогольные и безалкогольные, без разлива пива, поэтому если формат мероприятия предполагает пиво, стоит уточнить это у менеджера КИБЕР ПОРТАЛ ещё до брони, а не в день мероприятия.</w:t>
      </w:r>
    </w:p>
    <w:p>
      <w:pPr>
        <w:pStyle w:val="Heading3"/>
      </w:pPr>
      <w:r>
        <w:t xml:space="preserve">Сколько времени занимает монтаж робота-бармена на площадке?</w:t>
      </w:r>
    </w:p>
    <w:p>
      <w:r>
        <w:t xml:space="preserve">Монтаж и настройка Робобара занимают около двух часов — сюда входит сборка куба, подключение к электропитанию и проверка манипулятора перед началом мероприятия. Демонтаж после мероприятия делают те же два специалиста КИБЕР ПОРТАЛ, которые сопровождают робота весь вечер, поэтому организатору не нужно решать логистику самостоятельно.</w:t>
      </w:r>
    </w:p>
    <w:p>
      <w:pPr>
        <w:pStyle w:val="Heading3"/>
      </w:pPr>
      <w:r>
        <w:t xml:space="preserve">Подходит ли Робобар для мероприятия без алкоголя?</w:t>
      </w:r>
    </w:p>
    <w:p>
      <w:r>
        <w:t xml:space="preserve">Да, в коктейльной карте Робобара есть отдельная безалкогольная версия меню, поэтому формат подходит для детского праздника, корпоратива с непьющими гостями или семейного мероприятия. Дети наблюдают за работой манипулятора наравне со взрослыми, а именинник или организатор получает необычный акцент программы без вопросов про алкоголь.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бармен (247) / робот бармен для коктейлей (22).</w:t>
      </w:r>
    </w:p>
    <w:p>
      <w:r>
        <w:t xml:space="preserve">SECONDARY: робобар, аренда робота-бармена, робот для коктейлей.</w:t>
      </w:r>
    </w:p>
    <w:p>
      <w:r>
        <w:t xml:space="preserve">SEMANTIC VARIATIONS: робот-миксолог, автоматический бар, умный бар.</w:t>
      </w:r>
    </w:p>
    <w:p>
      <w:r>
        <w:t xml:space="preserve">LONG-TAIL: робот бармен купить (11 — честная оговорка: покупательский интент, не аренда), barsys робот бармен (10).</w:t>
      </w:r>
    </w:p>
    <w:p>
      <w:r>
        <w:t xml:space="preserve">Не взято в PRIMARY: «бармен робот из фильма» (20) и «робот бармен из фильма пассажиры» (13) — киношный интент (фильм «Пассажиры»), не событийный, честно не используется как опора статьи.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/robot-barmen-robobar-kak-eto-rabotaet/</w:t>
      </w:r>
    </w:p>
    <w:p>
      <w:r>
        <w:t xml:space="preserve">Title: Робот-бармен Робобар: коктейльное шоу на мероприятии | КИБЕР ПОРТАЛ</w:t>
      </w:r>
    </w:p>
    <w:p>
      <w:r>
        <w:t xml:space="preserve">Description: Как работает робот-бармен Робобар: коктейли за минуту, заказ через планшет, честные ограничения площадки. Разбираем шоу для мероприятия.</w:t>
      </w:r>
    </w:p>
    <w:p>
      <w:r>
        <w:t xml:space="preserve">Ключевые слова: робот бармен, робот бармен для коктейлей, робобар, аренда робота-бармена, робот для коктейлей</w:t>
      </w:r>
    </w:p>
    <w:p>
      <w:pPr>
        <w:pStyle w:val="Heading1"/>
      </w:pPr>
      <w:r>
        <w:t xml:space="preserve">Этап 1: Wordstat-анализ</w:t>
      </w:r>
    </w:p>
    <w:p>
      <w:r>
        <w:t xml:space="preserve">Собрано через Яндекс.Wordstat (Claude in Chrome) 09.08.2026, вкладка «Топы запросов», период 09.07.2026–07.08.2026, регион — все регионы. Данные взяты из общего исследования каталога КИБЕР ПОРТАЛ (план 30 статей), запрос проверен отдельно на этапе планирования.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бармен;247</w:t>
      </w:r>
    </w:p>
    <w:p>
      <w:r>
        <w:t xml:space="preserve">робот бармен для коктейлей;22</w:t>
      </w:r>
    </w:p>
    <w:p>
      <w:r>
        <w:t xml:space="preserve">бармен робот из фильма;20</w:t>
      </w:r>
    </w:p>
    <w:p>
      <w:r>
        <w:t xml:space="preserve">фильм где бармен робот;14</w:t>
      </w:r>
    </w:p>
    <w:p>
      <w:r>
        <w:t xml:space="preserve">робот бармен схема;14</w:t>
      </w:r>
    </w:p>
    <w:p>
      <w:r>
        <w:t xml:space="preserve">робот бармен из фильма пассажиры;13</w:t>
      </w:r>
    </w:p>
    <w:p>
      <w:r>
        <w:t xml:space="preserve">робот бармен купить;11</w:t>
      </w:r>
    </w:p>
    <w:p>
      <w:r>
        <w:t xml:space="preserve">barsys робот бармен;10</w:t>
      </w:r>
    </w:p>
    <w:p>
      <w:r>
        <w:t xml:space="preserve">робот бармен схема своими руками;6</w:t>
      </w:r>
    </w:p>
    <w:p>
      <w:r>
        <w:t xml:space="preserve">Вывод: «робот бармен» (247/мес) — реальный, ранее не занятый статьями сайта ключ с чётким событийным смыслом. Часть объёма (около 20%) уходит на нецелевой интент — упоминания робота-бармена из фильма «Пассажиры» и любительские схемы сборки «своими руками» — эти запросы честно не включены в PRIMARY/SECONDARY. Прямых конкурентов по аренде («ВауРобот», RoBand, «Время Роботов», Rent-Robot) достаточно, но ни один из них не публикует отдельную статью-объяснение формата — только карточки услуги с ценой, что оставляет нишу для информационной статьи.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 выдаче по запросу «робот бармен» и «аренда робота-бармена» доминируют карточки услуг конкурентов (ВауРобот, RoBand, «Время Роботов», Rent-Robot) с ценой на первом экране — статей, объясняющих формат «как это работает» для читателя, который ещё выбирает между роботом-барменом и обычным баром, не найдено. Это и есть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цифры по классу устройства у разных вендоров расходятся (145×155 см у одного игрока против 150×180×210 см у другого), поэтому в статье используются исключительно цифры собственной карточки услуги КИБЕР ПОРТАЛ, без усреднения по рынку.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(коктейльное шоу робота-бармена), а не сравнивает несколько моделей и не даёт широкий обзор категории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Wordstat-анализ выполнен до формирования ключей (этап 1) — «робот бармен» (247/мес) выбран как реальный, ранее не занятый статьями сайта ключ; нецелевая часть объёма (фильм «Пассажиры», схемы «своими руками») честно не включена в PRIMARY/SECONDARY.</w:t>
      </w:r>
    </w:p>
    <w:p>
      <w:pPr>
        <w:pStyle w:val="ListParagraph"/>
        <w:numPr>
          <w:ilvl w:val="0"/>
          <w:numId w:val="1"/>
        </w:numPr>
      </w:pPr>
      <w:r>
        <w:t xml:space="preserve">Архетип «Идея/кейс» и объём «Короткая» обоснованы (этап 4) — соответствует заранее утверждённому плану 30 статей.</w:t>
      </w:r>
    </w:p>
    <w:p>
      <w:pPr>
        <w:pStyle w:val="ListParagraph"/>
        <w:numPr>
          <w:ilvl w:val="0"/>
          <w:numId w:val="1"/>
        </w:numPr>
      </w:pPr>
      <w:r>
        <w:t xml:space="preserve">Общий объём статьи посчитан программно: 1 156 слов — в границах 1 000–1 500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Количество блоков посчитано программно: 9 (включая Hero) — в границах 6–10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Плотность вхождений «робот-бармен» + «Робобар» посчитана программно: 30 упоминаний на 1 156 слов = 2,60% — незначительно выше ориентира 1,5–2,5%, но в пределах разумного для короткой статьи с двумя вариантами именования модели (родовое + брендовое название) — не искажает читаемость текста.</w:t>
      </w:r>
    </w:p>
    <w:p>
      <w:pPr>
        <w:pStyle w:val="ListParagraph"/>
        <w:numPr>
          <w:ilvl w:val="0"/>
          <w:numId w:val="1"/>
        </w:numPr>
      </w:pPr>
      <w:r>
        <w:t xml:space="preserve">Ни один текстовый блок не превышает лимита в 2–3 абзаца: «Текстовый блок (вступление)» — 3, «Заголовок с текстом» — 2, «Простой текстовый блок» — 2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FAQ: 6 вопросов (норма для «Короткая» — 5–6); длины ответов посчитаны программно — от 43 до 55 слов, все в границах 40–80 — соответствует.</w:t>
      </w:r>
    </w:p>
    <w:p>
      <w:pPr>
        <w:pStyle w:val="ListParagraph"/>
        <w:numPr>
          <w:ilvl w:val="0"/>
          <w:numId w:val="1"/>
        </w:numPr>
      </w:pPr>
      <w:r>
        <w:t xml:space="preserve">Блок «Товар» ссылается на реально существующую карточку услуги (/arenda-robot-barmen/); цена — «цена по запросу», факты о составе услуги (доставка, монтаж, сопровождение оператора) согласуются с тем, что описано в самой карточке.</w:t>
      </w:r>
    </w:p>
    <w:p>
      <w:pPr>
        <w:pStyle w:val="ListParagraph"/>
        <w:numPr>
          <w:ilvl w:val="0"/>
          <w:numId w:val="1"/>
        </w:numPr>
      </w:pPr>
      <w:r>
        <w:t xml:space="preserve">Блок «Блок с ссылками на статьи» содержит 3 карточки: две — реальные ссылки на уже написанные статьи («Как развлечь гостей на свадьбе», «Аренда роботов на мероприятие»), одна — явный плейсхолдер под ещё не написанный материал про тимбилдинг (тема №24 из плана 30 статей).</w:t>
      </w:r>
    </w:p>
    <w:p>
      <w:pPr>
        <w:pStyle w:val="ListParagraph"/>
        <w:numPr>
          <w:ilvl w:val="0"/>
          <w:numId w:val="1"/>
        </w:numPr>
      </w:pPr>
      <w:r>
        <w:t xml:space="preserve">Честность/E-E-A-T: все технические ограничения — стационарность, лимит по весу ингредиентов 5 кг, платная опция разлива пива, необходимость двух операторов, время монтажа — взяты из проверенной карточки услуги, ни одно не смягчено и не скрыто ради красивой картинки.</w:t>
      </w:r>
    </w:p>
    <w:p>
      <w:pPr>
        <w:pStyle w:val="ListParagraph"/>
        <w:numPr>
          <w:ilvl w:val="0"/>
          <w:numId w:val="1"/>
        </w:numPr>
      </w:pPr>
      <w:r>
        <w:t xml:space="preserve">Голос Кибер Гоши — во вступлении и «Цитате Гоши»; нейтральный тон — в чекпоинте, товаре, FAQ. Самоирония — 1 шутка (про «не той конструкции руки»), в пределах нормы.</w:t>
      </w:r>
    </w:p>
    <w:p>
      <w:pPr>
        <w:pStyle w:val="ListParagraph"/>
        <w:numPr>
          <w:ilvl w:val="0"/>
          <w:numId w:val="1"/>
        </w:numPr>
      </w:pPr>
      <w:r>
        <w:t xml:space="preserve">Стоп-фразы и клише (seo_rules.md разд. 5.4) не обнаружены.</w:t>
      </w:r>
    </w:p>
    <w:p>
      <w:pPr>
        <w:pStyle w:val="ListParagraph"/>
        <w:numPr>
          <w:ilvl w:val="0"/>
          <w:numId w:val="1"/>
        </w:numPr>
      </w:pPr>
      <w:r>
        <w:t xml:space="preserve">В документе один Heading 1 в теле статьи внутри Hero; служебные разделы («Тело статьи», «Метаданные статьи», «Этап 1/3/4/6») используют Heading 1 как оргструктуру черновика, а не как содержимое страницы.</w:t>
      </w:r>
    </w:p>
    <w:p>
      <w:pPr>
        <w:pStyle w:val="ListParagraph"/>
        <w:numPr>
          <w:ilvl w:val="0"/>
          <w:numId w:val="1"/>
        </w:numPr>
      </w:pPr>
      <w:r>
        <w:t xml:space="preserve">Метаданные подготовлены отдельно от текста блоков: Title, Description, канонический URL, ключевые слова через запятую — соответствует.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2026-08-09T14:35:52.303Z</dcterms:created>
  <dcterms:modified xsi:type="dcterms:W3CDTF">2026-08-09T14:35:52.304Z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