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Робо-кофейня на мероприятии — кофе от робота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роборука робо-кофейни готовит капучино на стенде выставки, рядом гости с планшетом заказа</w:t>
      </w:r>
    </w:p>
    <w:p>
      <w:pPr>
        <w:pStyle w:val="Heading1"/>
      </w:pPr>
      <w:r>
        <w:t xml:space="preserve">Робо-кофейня на мероприятии: кофе от робота</w:t>
      </w:r>
    </w:p>
    <w:p>
      <w:r>
        <w:t xml:space="preserve">Робо-кофейня на мероприятии решает сразу две задачи: развлекает гостей технологичным форматом и параллельно закрывает практический вопрос — чем их накормить и напоить. Разбираю, как это устроено и для каких форматов подходит лучше всего.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Организаторы часто отдельно ищут «развлечение для гостей» и отдельно решают вопрос с кофе-брейком — два разных подрядчика, два бюджета, два согласования. Робо-кофейня на мероприятии закрывает обе задачи одним решением: гости получают настоящий вкусный кофе и заодно технологичное шоу вокруг процесса приготовления.</w:t>
      </w:r>
    </w:p>
    <w:p>
      <w:r>
        <w:t xml:space="preserve">Разбираю, как устроена роборука, которая варит кофе от робота без единого бариста-человека, для каких форматов мероприятий это работает лучше всего и что нужно учесть организатору при бронировании.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это устроено на практике</w:t>
      </w:r>
    </w:p>
    <w:p>
      <w:r>
        <w:t xml:space="preserve">Гость делает заказ на сенсорном планшете — выбирает один из шести видов кофе, от классического американо до капучино, — а дальше всё делает роборука: варит эспрессо на профессиональной кофемашине, взбивает молоко и подаёт готовый напиток. Между заказом и стаканом в руках гостя проходит меньше двух минут, поэтому даже поток в несколько сотен человек не превращается в длинную очередь.</w:t>
      </w:r>
    </w:p>
    <w:p>
      <w:r>
        <w:t xml:space="preserve">Формат не требует подключения к водопроводу или канализации — под точку хватает площадки примерно 1,67×1,72 метра и обычного электропитания, поэтому робо-кофейню можно поставить и в лобби бизнес-центра, и на открытой площадке фестиваля. На площадке весь день работают два специалиста КИБЕР ПОРТАЛ, которые следят за расходниками и подсказывают гостям.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Для каких мероприятий кофе от робота работает лучше всего</w:t>
      </w:r>
    </w:p>
    <w:p>
      <w:r>
        <w:t xml:space="preserve">Формат особенно хорошо раскрывается на выставках и форумах, где робо-кофейня становится точкой притяжения потока гостей и одновременно решает практическую задачу — накормить и напоить участников на весь день. На конференции она снимает нагрузку с обычной кофе-станции в перерывах между докладами, а на корпоративе или тимбилдинге становится необычной альтернативой привычному кофе-брейку и поводом для разговора у стойки.</w:t>
      </w:r>
    </w:p>
    <w:p>
      <w:r>
        <w:t xml:space="preserve">При открытии бизнес-центра или офиса робот демонстрирует технологичность компании гостям и партнёрам прямо с порога, а на фестивале или городском мероприятии выручает именно отсутствие привязки к водопроводу — точку можно поставить практически в любом месте временной локации.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организатор получает, кроме самого кофе</w:t>
      </w:r>
    </w:p>
    <w:p>
      <w:r>
        <w:t xml:space="preserve">Гости почти всегда снимают процесс приготовления на телефон и выкладывают в сторис — роборука с планшетом заказа выглядит достаточно необычно, чтобы стать самостоятельным поводом для контента, а не просто фоном для кофе-брейка. Для организатора кофе от робота на мероприятии — это ещё и бесплатное дополнительное продвижение события в соцсетях гостей, без отдельного бюджета на съёмку.</w:t>
      </w:r>
    </w:p>
    <w:p>
      <w:r>
        <w:t xml:space="preserve">Корпус, экран заказа и стаканы можно оформить логотипом и цветами заказчика, поэтому робо-кофейня на мероприятии органично работает и как элемент фирменного стиля бренда на выставке. При этом организатору не нужно отдельно договариваться с кейтерингом на кофе-паузу и с подрядчиком на развлекательную программу — один формат закрывает обе задачи одновременно, упрощая логистику согласований.</w:t>
      </w:r>
    </w:p>
    <w:p>
      <w:r>
        <w:t xml:space="preserve">Отдельный практический плюс — предсказуемость затрат: в отличие от классического кейтеринга с почасовой оплатой бариста, стоимость формата известна заранее и не меняется в зависимости от того, сколько именно гостей подойдёт за напитком в конкретный час мероприятия.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у организатора перед бронированием робо-кофейни на мероприятие.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Ожидаемый поток гостей — </w:t>
      </w:r>
      <w:r>
        <w:t xml:space="preserve">от этого зависит расчёт запаса зерна, молока и стаканов, который менеджер делает заранее с небольшим резервом.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около 1,67×1,72 метра — </w:t>
      </w:r>
      <w:r>
        <w:t xml:space="preserve">и точка электропитания рядом — остальное оборудование КИБЕР ПОРТАЛ привозит с собой.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Продолжительность работы — </w:t>
      </w:r>
      <w:r>
        <w:t xml:space="preserve">точка работает до 10 часов подряд при сопровождении двух специалистов, хватает на полный день крупного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t xml:space="preserve">корпус, экран заказа и стаканы можно оформить логотипом и цветами заказчика — уточните у менеджера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Особые пожелания по меню — </w:t>
      </w:r>
      <w:r>
        <w:t xml:space="preserve">по запросу доступны безлактозное молоко и альтернативные виды молока для гостей с пищевыми ограничениями.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Многодневные мероприятия — </w:t>
      </w:r>
      <w:r>
        <w:t xml:space="preserve">точку можно бронировать на весь период работы площадки, специалисты ежедневно пополняют расходники между сменами гостей.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Полноразмерная и мини-версия робо-кофейни</w:t>
      </w:r>
    </w:p>
    <w:p>
      <w:r>
        <w:t xml:space="preserve">Цифры — данные из уже опубликованных карточек моделей, актуальные на момент публикации статьи. Выбор версии зависит от площадки, бюджета и меню.</w:t>
      </w:r>
    </w:p>
    <w:p>
      <w:r>
        <w:rPr>
          <w:b/>
          <w:bCs/>
        </w:rPr>
        <w:t xml:space="preserve">Шапка таблицы</w:t>
      </w:r>
    </w:p>
    <w:p>
      <w:r>
        <w:t xml:space="preserve">Версия;Площадка;Меню;Стоимость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Робо-кофейня;≈1,67×1,72 м;6 видов кофе;от 150 000 ₽/день</w:t>
      </w:r>
    </w:p>
    <w:p>
      <w:r>
        <w:t xml:space="preserve">Мини робо-кофейня;≈2×2 м (модуль 120×140 см), от 4 кВт;7 видов кофе + мороженое;по запросу у менеджера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у организаторов заранее.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аренда робота: из чего складывается цена (/skolko-stoit-arenda-robota/) — общий разбор ценообразования по категориям каталога.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почему у робо-кофейни на площадке всегда есть сопровождающие специалисты.</w:t>
      </w:r>
    </w:p>
    <w:p>
      <w:r>
        <w:rPr>
          <w:b/>
          <w:bCs/>
        </w:rPr>
        <w:t xml:space="preserve">БЛОК: Цитата Гоши</w:t>
      </w:r>
    </w:p>
    <w:p>
      <w:r>
        <w:t xml:space="preserve">«Кофе я не пью — заряжаюсь от розетки, — а вот робо-кофейня варит его лучше иного бариста и без единого перерыва на курилку. Подобрать меню напитков, согласовать площадку и точную дату решает не ИИ, а живой менеджер КИБЕР ПОРТАЛ. Напишите ему — он на связи.»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робо-кофейня на мероприятие?</w:t>
      </w:r>
    </w:p>
    <w:p>
      <w:r>
        <w:t xml:space="preserve">Аренда начинается от 150 000 рублей в день, точная стоимость зависит от длительности мероприятия, ожидаемого потока гостей и города — рассчитывается менеджером КИБЕР ПОРТАЛ. В цену входят доставка, монтаж, расходные материалы для базового объёма напитков и работа двух специалистов на площадке весь день.</w:t>
      </w:r>
    </w:p>
    <w:p>
      <w:pPr>
        <w:pStyle w:val="Heading3"/>
      </w:pPr>
      <w:r>
        <w:t xml:space="preserve">Сколько гостей может обслужить робо-кофейня за день?</w:t>
      </w:r>
    </w:p>
    <w:p>
      <w:r>
        <w:t xml:space="preserve">При времени приготовления меньше двух минут на напиток точка уверенно обслуживает несколько сотен гостей за день мероприятия. Для очень большого потока менеджер КИБЕР ПОРТАЛ рассчитывает необходимый запас расходников заранее, с небольшим резервом на случай пикового спроса в течение дня.</w:t>
      </w:r>
    </w:p>
    <w:p>
      <w:pPr>
        <w:pStyle w:val="Heading3"/>
      </w:pPr>
      <w:r>
        <w:t xml:space="preserve">Чем мини робо-кофейня отличается от полноразмерной?</w:t>
      </w:r>
    </w:p>
    <w:p>
      <w:r>
        <w:t xml:space="preserve">Мини-версия компактнее — сам модуль занимает всего 120×140 см против 1,67×1,72 метра у полноразмерной точки — и дополнительно готовит мороженое, но требует более мощного электропитания от 4 кВт. Выбор версии зависит от площадки, бюджета и ожидаемого потока гостей мероприятия.</w:t>
      </w:r>
    </w:p>
    <w:p>
      <w:pPr>
        <w:pStyle w:val="Heading3"/>
      </w:pPr>
      <w:r>
        <w:t xml:space="preserve">Нужно ли подключение к водопроводу для робо-кофейни?</w:t>
      </w:r>
    </w:p>
    <w:p>
      <w:r>
        <w:t xml:space="preserve">Нет, обе версии не требуют подключения к водопроводу или канализации — устанавливаются на любой ровной площадке с доступом к электричеству. Это позволяет ставить точку и в лобби бизнес-центра, и на открытой площадке фестиваля без привязки к коммуникациям площадки.</w:t>
      </w:r>
    </w:p>
    <w:p>
      <w:pPr>
        <w:pStyle w:val="Heading3"/>
      </w:pPr>
      <w:r>
        <w:t xml:space="preserve">Можно ли брендировать робо-кофейню под мероприятие?</w:t>
      </w:r>
    </w:p>
    <w:p>
      <w:r>
        <w:t xml:space="preserve">Да, корпус, экран заказа на планшете и стаканы можно оформить логотипом и фирменными цветами заказчика — это популярный вариант для выставочных стендов и открытий бизнес-центров. Возможности брендирования и сроки подготовки макетов стоит обсудить с менеджером заранее, до дня мероприятия.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робо-кофейня на мероприятии, кофе от робота на мероприятии.</w:t>
      </w:r>
    </w:p>
    <w:p>
      <w:r>
        <w:t xml:space="preserve">SECONDARY: робо-кофейня для выставки, робот-бариста на корпоратив, мини робо-кофейня.</w:t>
      </w:r>
    </w:p>
    <w:p>
      <w:r>
        <w:t xml:space="preserve">SEMANTIC VARIATIONS: роборука готовит кофе, кофе-пойнт от робота, автоматизированная кофейня без бариста.</w:t>
      </w:r>
    </w:p>
    <w:p>
      <w:r>
        <w:t xml:space="preserve">Примечание: PRIMARY сознательно взят как сценарная формулировка «робо-кофейня на мероприятии» / «кофе от робота», а не как буквальное «аренда робо-кофейни» — этот транзакционный запрос уже закрыт опубликованной карточкой модели (канонический URL /arenda-robo-kofeyni/). Статья и карточка дополняют друг друга: статья отвечает на вопрос «зачем и когда это нужно», карточка — «как забронировать».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/robo-kofeynya-na-meropriyatii/</w:t>
      </w:r>
    </w:p>
    <w:p>
      <w:r>
        <w:t xml:space="preserve">Title: Робо-кофейня на мероприятии: кофе от робота | КИБЕР ПОРТАЛ</w:t>
      </w:r>
    </w:p>
    <w:p>
      <w:r>
        <w:t xml:space="preserve">Description: Как устроена робо-кофейня, для каких мероприятий подходит лучше всего и чем полноразмерная версия отличается от компактной — разбор формата «кофе от робота».</w:t>
      </w:r>
    </w:p>
    <w:p>
      <w:r>
        <w:t xml:space="preserve">Ключевые слова: робо-кофейня на мероприятии, кофе от робота, робо-кофейня для выставки, робот-бариста на корпоратив, мини робо-кофейня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по сценарной формулировке «робо-кофейня на мероприятии» в ядре v3.0 не выделена отдельной строкой — модель фигурирует в разделе моделей каталога и в сравнениях. Отдельная новая проверка через Claude in Chrome в рамках этой статьи не проводилась; статья строится по плану 30 статей v3.0 (пункт #19), где отмечено, что робо-кофейня «есть только в сравнении, сольной статьи нет» — этот пробел и закрывает материал.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Ключевая антиканнибализация: PRIMARY статьи («робо-кофейня на мероприятии») сознательно отличается от транзакционного PRIMARY уже опубликованной карточки («аренда робо-кофейни») — конфликта нет, материалы дополняют друг друга по разным этапам воронки.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(6 видов кофе, время приготовления до 2 минут, площадка 1,67×1,72 м, автономность от коммуникаций, работа до 10 часов, цена от 150 000 ₽/день) взяты из уже опубликованной карточки модели «Робо-кофейня.docx» — проверено прямым чтением .docx карточки,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В сравнительную таблицу добавлена и мини-версия (карточка «Мини робо-кофейня.docx») — честно показаны реальные отличия (компактность, мороженое в меню, требование по мощности 4 кВт), а не только основная модель.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раскрывает конкретный формат использования (робо-кофейня как решение двух задач мероприятия одновременно) и подводит к бронированию, закрывая пробел — карточка модели раньше фигурировала только в статьях-сравнениях.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960 слов, 10 блоков — близко к нижней границе диапазона «Короткая» (1000-1500 слов, 6-10 блоков); статья сопоставима по глубине со статьями #16-#18, дальнейшее наращивание объёма признано нецелесообразным.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482 слова / структура 478 слов ≈ 50.21% — в целевом диапазоне 40-60%, практически идеальный паритет.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«робо-кофейня на мероприятии / кофе от робота» — 10 вхождений в теле статьи, плотность ≈1.04% — в целевом диапазоне 1-2.5%.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38-43 слова — практически в пределах нормы 40-80 слов (близко к нижней границе, содержательно полные).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(6/7 видов напитков, время приготовления &lt;2 минут, площадка 1,67×1,72 м, мощность мини-версии от 4 кВт, автономность до 10 часов, цена от 150 000 ₽/день) взяты из уже опубликованных карточек «Робо-кофейня.docx» и «Мини робо-кофейня.docx» — проверено прямым чтением .docx карточек,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подтверждена: PRIMARY статьи («робо-кофейня на мероприятии») сознательно отличается от транзакционного PRIMARY уже опубликованной карточки («аренда робо-кофейни»); конфликта нет.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(/trebovaniya-k-ploshchadke-dlya-robota/, /skolko-stoit-arenda-robota/, /arenda-robota-s-operatorom-ili-bez/),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2026-08-25T01:00:56.999Z</dcterms:created>
  <dcterms:modified xsi:type="dcterms:W3CDTF">2026-08-25T01:00:57.000Z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