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Sketchbot vs робот-художник большого формата — какой выбрать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две роборуки рисуют портреты на соседних стендах — быстрый скетч Sketchbot и детализированный портрет робота-художника большого формата</w:t>
      </w:r>
    </w:p>
    <w:p>
      <w:pPr>
        <w:pStyle w:val="Heading1"/>
      </w:pPr>
      <w:r>
        <w:t xml:space="preserve">Sketchbot vs робот-художник большого формата: какой выбрать</w:t>
      </w:r>
    </w:p>
    <w:p>
      <w:r>
        <w:t xml:space="preserve">Оба робота рисуют портрет гостя настоящим карандашом, а не печатают его на принтере — но результат и скорость отличаются в разы. Разбираю, чем блиц-скетч за минуту отличается от детализированного портрета на листе А4, и как выбрать формат под поток гостей и характер вашего мероприятия.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Sketchbot и робот-художник большого формата — два разных продукта КИБЕР ПОРТАЛ на базе роборуки, а не одна услуга под разными названиями: у каждого своя карточка услуги, своя цена и свой сценарий применения. Sketchbot рисует упрощённый карандашный скетч за 50–60 секунд на листе 10×15 см — формат для потока гостей, где важна скорость. Робот-художник большого формата тратит от 5 до 20 минут на портрет с проработкой светотени на листе А5 или А4 — формат для тех, кому важен результат, а не очередь.</w:t>
      </w:r>
    </w:p>
    <w:p>
      <w:r>
        <w:t xml:space="preserve">Оба робота решают одну базовую задачу — живой портрет гостя вместо обычной фотозоны, — но подход к организатору у них разный: Sketchbot заточен под скорость и большой поток, робот-художник большого формата — под качество и погружение в процесс. Важно сразу разделить ожидания: это не «быстрая» и «медленная» версии одного продукта, а два разных инструмента под разные задачи программы.</w:t>
      </w:r>
    </w:p>
    <w:p>
      <w:r>
        <w:t xml:space="preserve">Ниже — таблица с прямым сравнением характеристик, подробный разбор каждого формата, сравнение сценариев применения и чек-лист, какой робот подходит какому мероприятию. Оба формата используют настоящую роборуку на 6 осях и настоящий пишущий инструмент — разница именно в скорости, детализации и итоговом размере портрета, а не в самом принципе работы технологии.</w:t>
      </w:r>
    </w:p>
    <w:p>
      <w:r>
        <w:rPr>
          <w:b/>
          <w:bCs/>
        </w:rPr>
        <w:t xml:space="preserve">БЛОК: Таблица</w:t>
      </w:r>
    </w:p>
    <w:p>
      <w:pPr>
        <w:pStyle w:val="Heading2"/>
      </w:pPr>
      <w:r>
        <w:t xml:space="preserve">Sketchbot и робот-художник большого формата в сравнении</w:t>
      </w:r>
    </w:p>
    <w:p>
      <w:r>
        <w:rPr>
          <w:b/>
          <w:bCs/>
        </w:rPr>
        <w:t xml:space="preserve">Шапка таблицы</w:t>
      </w:r>
    </w:p>
    <w:p>
      <w:r>
        <w:t xml:space="preserve">Характеристика;Sketchbot;Робот-художник большого формата</w:t>
      </w:r>
    </w:p>
    <w:p>
      <w:r>
        <w:rPr>
          <w:b/>
          <w:bCs/>
        </w:rPr>
        <w:t xml:space="preserve">Содержимое таблицы</w:t>
      </w:r>
    </w:p>
    <w:p>
      <w:r>
        <w:t xml:space="preserve">Время на портрет;50–60 секунд (+20–60 сек за каждый элемент брендирования);5–20 минут в зависимости от детализации</w:t>
      </w:r>
    </w:p>
    <w:p>
      <w:r>
        <w:t xml:space="preserve">Формат портрета;10×15 см, увеличенный 15×20 см, парный портрет двух гостей;А5 или А4</w:t>
      </w:r>
    </w:p>
    <w:p>
      <w:r>
        <w:t xml:space="preserve">Пропускная способность;до 35 портретов в час на одну роборуку (70–105 при 2–3 роборуках);от 3 до 10 портретов в час</w:t>
      </w:r>
    </w:p>
    <w:p>
      <w:r>
        <w:t xml:space="preserve">Стиль рисунка;быстрый скетч или шарж, несколько десятков стилей на выбор;детализированный карандашный портрет со светотенью</w:t>
      </w:r>
    </w:p>
    <w:p>
      <w:r>
        <w:t xml:space="preserve">Технология распознавания;фото с планшета, обработка нейросетью;компьютерное зрение, анализ черт лица по камере</w:t>
      </w:r>
    </w:p>
    <w:p>
      <w:r>
        <w:t xml:space="preserve">Брендирование;логотип, слоган, QR-код на портрете;не указано отдельно в карточке услуги</w:t>
      </w:r>
    </w:p>
    <w:p>
      <w:r>
        <w:t xml:space="preserve">Требования к площадке;~1 м², розетка 220В до 1 кВт, без интернета;~1 м², розетка 220В, монтаж около часа</w:t>
      </w:r>
    </w:p>
    <w:p>
      <w:r>
        <w:t xml:space="preserve">Автономность работы;не указана отдельно в карточке услуги;до 8 часов с одним оператором</w:t>
      </w:r>
    </w:p>
    <w:p>
      <w:r>
        <w:t xml:space="preserve">Цена;от 45 000–55 000 ₽ за пакет 3 часа;от 50 000 ₽/день</w:t>
      </w:r>
    </w:p>
    <w:p>
      <w:r>
        <w:t xml:space="preserve">Манипулятор;роборука на 6 осях;роборука на 6 осях</w:t>
      </w:r>
    </w:p>
    <w:p>
      <w:r>
        <w:t xml:space="preserve">Технология рисования;настоящий карандаш или маркер, а не печать на принтере;настоящий карандаш, а не печать на принтере</w:t>
      </w:r>
    </w:p>
    <w:p>
      <w:r>
        <w:t xml:space="preserve">Многодневная аренда;не указана отдельно в карточке услуги;бронирование на весь период, ежедневная переналадка камеры распознавания лиц</w:t>
      </w:r>
    </w:p>
    <w:p>
      <w:r>
        <w:rPr>
          <w:b/>
          <w:bCs/>
        </w:rPr>
        <w:t xml:space="preserve">БЛОК: Текст 1:1</w:t>
      </w:r>
    </w:p>
    <w:p>
      <w:pPr>
        <w:pStyle w:val="Heading2"/>
      </w:pPr>
      <w:r>
        <w:t xml:space="preserve">Сценарии применения: где какой формат сильнее</w:t>
      </w:r>
    </w:p>
    <w:p>
      <w:r>
        <w:rPr>
          <w:b/>
          <w:bCs/>
        </w:rPr>
        <w:t xml:space="preserve">Sketchbot</w:t>
      </w:r>
    </w:p>
    <w:p>
      <w:r>
        <w:t xml:space="preserve">Фотозона с вау-эффектом на корпоративе — гости выстраиваются в очередь, скетч расходится в сторис и мессенджерах ещё до конца мероприятия. Стенд на выставке или конференции — Sketchbot притягивает внимание к стенду издалека, сам процесс рисования интереснее статичного баннера, а пока гости ждут очереди, у промоутеров есть время рассказать о продукте. Брендированный сувенир вместо визитки — гость уносит личную вещь с логотипом, а не рекламный буклет, и куда охотнее её сохраняет. Открытие магазина или шоурума — Sketchbot собирает случайных прохожих в проходной зоне ТЦ, а очередь из желающих получить портрет сама формирует поток к точке открытия. Свадьба и день рождения — скетчи заменяют традиционную гостевую книгу, а молодожёны получают целую подборку живых зарисовок вечера. Детский праздник и семейный фестиваль — формат интересен и детям, и родителям, которые фотографируют процесс.</w:t>
      </w:r>
    </w:p>
    <w:p>
      <w:r>
        <w:rPr>
          <w:b/>
          <w:bCs/>
        </w:rPr>
        <w:t xml:space="preserve">Робот-художник большого формата</w:t>
      </w:r>
    </w:p>
    <w:p>
      <w:r>
        <w:t xml:space="preserve">Свадьба и юбилей — гости получают детализированный портрет вместо стандартной открытки, необычный сувенир с самого торжества. Корпоратив и премия — робот рисует портреты сотрудников или победителей номинаций прямо на сцене программы, пока зал наблюдает за процессом. Выставочный стенд — долгое время рисования удерживает посетителя у стенда дольше, чем быстрый скетч, давая больше времени на разговор с менеджером бренда. День рождения — портрет остаётся памятным подарком и на взрослом юбилее, и на детском празднике. Открытие галереи или арт-пространства — робот органично продолжает творческую тематику события и привлекает внимание медиа. Семейный фестиваль — пока родители ждут портрет ребёнка, робот становится центром небольшой очереди и точкой сбора семей на площадке.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Sketchbot: скорость и поток гостей</w:t>
      </w:r>
    </w:p>
    <w:p>
      <w:r>
        <w:t xml:space="preserve">Sketchbot — ИИ-робот-художник, который превращает обычное фото гостя в живой карандашный портрет прямо на глазах у публики. За процессом стоит связка нейросети и роборуки: снимок анализируется, программа выстраивает контур и штриховку, а манипулятор переносит рисунок на бумагу настоящим пишущим инструментом, а не печатает его на принтере. Классический скетч готов в среднем за 50–60 секунд; при отрисовке логотипа или брендированной рамки время увеличивается — от 20 секунд до минуты на каждый элемент.</w:t>
      </w:r>
    </w:p>
    <w:p>
      <w:r>
        <w:t xml:space="preserve">Одна роборука прорисовывает до 35 портретов в час; для больших потоков гостей КИБЕР ПОРТАЛ ставит рядом две или три роборуки одновременно — тогда пропускная способность растёт до 70–105 портретов в час. Именно эта масштабируемость и делает Sketchbot удобным для форматов с большим и разношёрстным потоком гостей, где важно не растянуть очередь дольше комфортного времени ожидания.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Стандартный скетч печатается на листе 10×15 см, доступен увеличенный формат 15×20 см и парный портрет сразу двух гостей на одной карточке — удобно для пар, друзей или семей, которые хотят один общий сувенир вместо двух отдельных. Выбор формата не влияет на скорость рисования — время увеличивается только за счёт добавления брендированных элементов, а не размера листа.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Каждый портрет можно оформить с логотипом компании, слоганом или фирменными цветами, и тогда сувенир на память превращается в узнаваемый рекламный носитель, который гость сам унесёт домой и покажет друзьям. Программа поддерживает несколько десятков художественных стилей — от классического карандашного скетча до карикатуры, а готовый портрет можно тут же отправить гостю на телефон или распечатать на месте.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Гость садится перед планшетом, делает фото, а дальше в дело вступает роборука — зрители обычно останавливаются посмотреть на сам процесс, даже если не планировали участвовать. Именно этот эффект «живого перформанса» отличает Sketchbot от обычной фотозоны или печати наклеек: здесь есть на что посмотреть, а не только что сфотографировать.</w:t>
      </w:r>
    </w:p>
    <w:p>
      <w:r>
        <w:t xml:space="preserve">За несколько минут ожидания вокруг стойки собирается небольшая толпа зрителей — и это уже готовый прогрев внимания к бренду или программе мероприятия, без дополнительных усилий со стороны организатора.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Робот-художник большого формата: результат вместо скорости</w:t>
      </w:r>
    </w:p>
    <w:p>
      <w:r>
        <w:t xml:space="preserve">Робот-художник большого формата — роборука на 6 осях, которая рисует детализированный портрет гостя карандашом на листе увеличенного формата А5 или А4. В отличие от быстрых блиц-скетчей, здесь робот прорабатывает светотень и черты лица дольше и тщательнее, поэтому портрет получается ближе к настоящему рисунку художника, а не к быстрому шаржу. Роборука управляется системой компьютерного зрения: сначала распознаёт черты лица, затем прорабатывает контуры и светотень, поэтому один портрет занимает от 5 до 20 минут в зависимости от выбранного уровня детализации.</w:t>
      </w:r>
    </w:p>
    <w:p>
      <w:r>
        <w:t xml:space="preserve">Для мероприятия это формат «с погружением»: гость не просто фотографируется, а наблюдает, как рождается рисунок, и обсуждает процесс с сопровождающим оператором. Гостю не нужно позировать неподвижно всё время рисования — достаточно спокойно посидеть первые секунды, пока алгоритм считывает пропорции лица.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Робот компактен — под него хватает около одного квадратного метра поверхности и подключения к электросети, поэтому он одинаково легко вписывается в зону выставочного стенда, лаунж-зону корпоратива или программу семейного праздника. Отдельный стол не обязателен: робота можно разместить на имеющейся мебели площадки, если формат мероприятия этого требует.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Робот работает до 8 часов подряд в сопровождении одного оператора — хватает на полный день мероприятия без перерывов на обслуживание. Для многодневных мероприятий формат можно бронировать на весь период, а оператор КИБЕР ПОРТАЛ каждый день заново настраивает камеру распознавания лиц и следит за качеством печати портретов на протяжении всей программы.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Готовые портреты можно собрать в общую фотозону-выставку прямо на площадке — гости с интересом рассматривают чужие работы, пока ждут своей очереди. Такой мини-музей портретов дня работает как дополнительная точка притяжения внимания и повод задержаться у зоны рисования даже тем гостям, кто уже получил свой портрет.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Когда выбрать Sketchbot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Большой поток гостей — </w:t>
      </w:r>
      <w:r>
        <w:rPr>
          <w:b/>
          <w:bCs/>
        </w:rPr>
        <w:t xml:space="preserve">выставки и корпоративы на несколько сотен участников, где важна скорость и короткая очередь.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Нужен брендинг — </w:t>
      </w:r>
      <w:r>
        <w:rPr>
          <w:b/>
          <w:bCs/>
        </w:rPr>
        <w:t xml:space="preserve">логотип, слоган или QR-код прямо на портрете, который гость сам унесёт с площадки как рекламный носитель.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Ограниченное время программы — </w:t>
      </w:r>
      <w:r>
        <w:rPr>
          <w:b/>
          <w:bCs/>
        </w:rPr>
        <w:t xml:space="preserve">Sketchbot укладывается в любой тайминг мероприятия за счёт скорости в 50–60 секунд на один портрет.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Нужен масштаб — </w:t>
      </w:r>
      <w:r>
        <w:rPr>
          <w:b/>
          <w:bCs/>
        </w:rPr>
        <w:t xml:space="preserve">у Sketchbot можно поставить несколько роборук одновременно и увеличить пропускную способность до 105 портретов в час.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Нужен парный формат — </w:t>
      </w:r>
      <w:r>
        <w:rPr>
          <w:b/>
          <w:bCs/>
        </w:rPr>
        <w:t xml:space="preserve">Sketchbot поддерживает портрет сразу двух гостей на одной карточке, что удобно для пар и семей на любом мероприятии.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Когда выбрать робота-художника большого формата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Важен результат — </w:t>
      </w:r>
      <w:r>
        <w:rPr>
          <w:b/>
          <w:bCs/>
        </w:rPr>
        <w:t xml:space="preserve">детализированный портрет со светотенью, который не стыдно повесить в рамку и хранить годами.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Формат «с погружением» — </w:t>
      </w:r>
      <w:r>
        <w:rPr>
          <w:b/>
          <w:bCs/>
        </w:rPr>
        <w:t xml:space="preserve">у робота-художника большого формата гости готовы задержаться и понаблюдать за процессом рисования, обсуждая его с оператором, а не просто сфотографироваться.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Премиальное или камерное мероприятие — </w:t>
      </w:r>
      <w:r>
        <w:rPr>
          <w:b/>
          <w:bCs/>
        </w:rPr>
        <w:t xml:space="preserve">свадьба, юбилей, вручение премии, где важно качество результата, а не скорость обслуживания потока гостей.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Многодневное мероприятие — </w:t>
      </w:r>
      <w:r>
        <w:rPr>
          <w:b/>
          <w:bCs/>
        </w:rPr>
        <w:t xml:space="preserve">робот работает до 8 часов подряд и может бронироваться на весь период площадки.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Готовая фотозона-выставка — </w:t>
      </w:r>
      <w:r>
        <w:rPr>
          <w:b/>
          <w:bCs/>
        </w:rPr>
        <w:t xml:space="preserve">готовые портреты можно собрать в общую экспозицию прямо на площадке, пока гости ждут своей очереди на портрет.</w:t>
      </w:r>
    </w:p>
    <w:p>
      <w:r>
        <w:rPr>
          <w:b/>
          <w:bCs/>
        </w:rPr>
        <w:t xml:space="preserve">БЛОК: Блок с цифрами</w:t>
      </w:r>
    </w:p>
    <w:p>
      <w:pPr>
        <w:pStyle w:val="Heading2"/>
      </w:pPr>
      <w:r>
        <w:t xml:space="preserve">Оба формата в цифрах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50–60 секунд — </w:t>
      </w:r>
      <w:r>
        <w:rPr>
          <w:b/>
          <w:bCs/>
        </w:rPr>
        <w:t xml:space="preserve">время на портрет у Sketchbot против 5–20 минут у робота-художника большого формата.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До 35 портретов в час — </w:t>
      </w:r>
      <w:r>
        <w:rPr>
          <w:b/>
          <w:bCs/>
        </w:rPr>
        <w:t xml:space="preserve">пропускная способность одной роборуки Sketchbot, до 105 при трёх роборуках одновременно.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3–10 портретов в час — </w:t>
      </w:r>
      <w:r>
        <w:rPr>
          <w:b/>
          <w:bCs/>
        </w:rPr>
        <w:t xml:space="preserve">пропускная способность робота-художника большого формата из-за более долгого времени на портрет.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10×15 см против А4 — </w:t>
      </w:r>
      <w:r>
        <w:rPr>
          <w:b/>
          <w:bCs/>
        </w:rPr>
        <w:t xml:space="preserve">стандартный формат Sketchbot против увеличенного формата робота-художника.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До 8 часов — </w:t>
      </w:r>
      <w:r>
        <w:rPr>
          <w:b/>
          <w:bCs/>
        </w:rPr>
        <w:t xml:space="preserve">автономная работа робота-художника большого формата с одним оператором подряд.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6 осей манипулятора — </w:t>
      </w:r>
      <w:r>
        <w:rPr>
          <w:b/>
          <w:bCs/>
        </w:rPr>
        <w:t xml:space="preserve">у обеих роборук: и у Sketchbot, и у робота-художника большого формата — держат настоящий пишущий инструмент.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2 гостя на карточке — </w:t>
      </w:r>
      <w:r>
        <w:rPr>
          <w:b/>
          <w:bCs/>
        </w:rPr>
        <w:t xml:space="preserve">максимум для парного портрета у Sketchbot, у робота-художника большого формата парный формат не указан.</w:t>
      </w:r>
    </w:p>
    <w:p>
      <w:r>
        <w:rPr>
          <w:b/>
          <w:bCs/>
        </w:rPr>
        <w:t xml:space="preserve">БЛОК: Сравнение с изображениями</w:t>
      </w:r>
    </w:p>
    <w:p>
      <w:pPr>
        <w:pStyle w:val="Heading2"/>
      </w:pPr>
      <w:r>
        <w:t xml:space="preserve">Как выглядит процесс рисования у каждого робота</w:t>
      </w:r>
    </w:p>
    <w:p>
      <w:r>
        <w:rPr>
          <w:b/>
          <w:bCs/>
        </w:rPr>
        <w:t xml:space="preserve">Sketchbot</w:t>
      </w:r>
    </w:p>
    <w:p>
      <w:r>
        <w:t xml:space="preserve">Компактная стойка Sketchbot с планшетом для фото и роборукой рядом. Гость видит экран, делает снимок — и почти сразу роборука начинает быстрые уверенные штрихи. Весь цикл занимает меньше минуты, поэтому зрители у стойки успевают увидеть рождение портрета целиком, не теряя интереса.</w:t>
      </w:r>
    </w:p>
    <w:p>
      <w:r>
        <w:rPr>
          <w:b/>
          <w:bCs/>
        </w:rPr>
        <w:t xml:space="preserve">Робот-художник большого формата</w:t>
      </w:r>
    </w:p>
    <w:p>
      <w:r>
        <w:t xml:space="preserve">У робота-художника большого формата — более крупный лист бумаги на планшете роборуки и заметно более медленный, вдумчивый темп движений: робот прорабатывает светотень слоями, а не одним проходом. Зрители наблюдают за процессом дольше, часто обсуждая его с оператором рядом, что превращает рисование в отдельный элемент программы, а не просто быстрый аттракцион.</w:t>
      </w:r>
    </w:p>
    <w:p>
      <w:r>
        <w:rPr>
          <w:b/>
          <w:bCs/>
        </w:rPr>
        <w:t xml:space="preserve">БЛОК: Тематические подборки</w:t>
      </w:r>
    </w:p>
    <w:p>
      <w:pPr>
        <w:pStyle w:val="Heading2"/>
      </w:pPr>
      <w:r>
        <w:t xml:space="preserve">Подборка форматов для похожих задач</w:t>
      </w:r>
    </w:p>
    <w:p>
      <w:r>
        <w:t xml:space="preserve">Если кроме портретного робота на мероприятии нужен ещё один технологичный акцент программы, эти форматы решают похожую задачу — совмещают развлечение гостей с вау-эффектом от живой демонстрации техники, не требуя от организатора отдельного бюджета на классическое промо.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Для выставок и стендов — </w:t>
      </w:r>
      <w:r>
        <w:rPr>
          <w:b/>
          <w:bCs/>
        </w:rPr>
        <w:t xml:space="preserve">Sketchbot для быстрого потока или робот-художник большого формата для более долгого контакта, в паре с модульным роботом Tron.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Для свадеб и юбилеев — </w:t>
      </w:r>
      <w:r>
        <w:rPr>
          <w:b/>
          <w:bCs/>
        </w:rPr>
        <w:t xml:space="preserve">робот-художник большого формата как альтернатива гостевой книге.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Для корпоративов и премий — </w:t>
      </w:r>
      <w:r>
        <w:rPr>
          <w:b/>
          <w:bCs/>
        </w:rPr>
        <w:t xml:space="preserve">любой из роботов-художников в паре с робо-кофейней в зоне фуршета.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Для мероприятий с детьми — </w:t>
      </w:r>
      <w:r>
        <w:rPr>
          <w:b/>
          <w:bCs/>
        </w:rPr>
        <w:t xml:space="preserve">Sketchbot для быстрых семейных портретов или робот-художник большого формата как памятный подарок имениннику.</w:t>
      </w:r>
    </w:p>
    <w:p>
      <w:r>
        <w:rPr>
          <w:b/>
          <w:bCs/>
        </w:rPr>
        <w:t xml:space="preserve">БЛОК: Товар (карточка модели)</w:t>
      </w:r>
    </w:p>
    <w:p>
      <w:pPr>
        <w:pStyle w:val="Heading2"/>
      </w:pPr>
      <w:r>
        <w:t xml:space="preserve">Роботы-художники в каталоге КИБЕР ПОРТАЛ</w:t>
      </w:r>
    </w:p>
    <w:p>
      <w:r>
        <w:rPr>
          <w:b/>
          <w:bCs/>
        </w:rPr>
        <w:t xml:space="preserve">Шапка таблицы</w:t>
      </w:r>
    </w:p>
    <w:p>
      <w:r>
        <w:t xml:space="preserve">Услуга;Цена;Описание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Аренда робота-художника Sketchbot (/arenda-sketchbot/);от 45 000 ₽ за 3 часа;быстрый карандашный скетч за 50–60 секунд, брендирование логотипом, слоганом или QR-кодом, формат 10×15/15×20 см, парный портрет, до 35 портретов в час на роборуку.</w:t>
      </w:r>
    </w:p>
    <w:p>
      <w:r>
        <w:t xml:space="preserve">Аренда робота-художника большого формата (/arenda-robota-hudozhnika-a4/);от 50 000 ₽/день;детализированный портрет карандашом со светотенью за 5–20 минут, формат А5/А4, распознавание черт лица по камере, работает до 8 часов с одним оператором.</w:t>
      </w:r>
    </w:p>
    <w:p>
      <w:r>
        <w:t xml:space="preserve">Оба формата используют настоящий карандаш, а не печать, и не требуют участия художника-человека — разница в скорости, детализации и итоговом формате бумаги. Оба также не требуют подключения к интернету или сложной подготовки площадки: под каждую роборуку хватает около 1 м² и розетки 220В. Точную смету и наличие свободной даты уточняет менеджер КИБЕР ПОРТАЛ индивидуально.</w:t>
      </w:r>
    </w:p>
    <w:p>
      <w:r>
        <w:rPr>
          <w:b/>
          <w:bCs/>
        </w:rPr>
        <w:t xml:space="preserve">БЛОК: Цитата Гоши</w:t>
      </w:r>
    </w:p>
    <w:p>
      <w:r>
        <w:t xml:space="preserve">«Рисовать я сам не умею — максимум ASCII-арт из скобочек, а мои коллеги-роборуки тем временем выдают то быстрый скетч за минуту, то детализированный портрет, за который не стыдно и в рамке. Какой формат выбрать под ваш поток гостей и бюджет, решает не ИИ, а живой менеджер КИБЕР ПОРТАЛ.»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Другие форматы для выставок, свадеб и корпоративов, которые совмещают развлечение гостей с вау-эффектом.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Аренда роботов на мероприятие: зачем это нужно и как выбрать формат (/arenda-robotov-na-meropriyatie/) — </w:t>
      </w:r>
      <w:r>
        <w:rPr>
          <w:b/>
          <w:bCs/>
        </w:rPr>
        <w:t xml:space="preserve">общий обзор технологичных форматов для разных сценариев мероприятий.</w:t>
      </w:r>
    </w:p>
    <w:p>
      <w:r>
        <w:t xml:space="preserve">Как сопоставить бюджет и тип формата под задачу конкретного события.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Робо-кофейня vs Мини робо-кофейня: какую выбрать для мероприятия (/robo-kofeynya-ili-mini-robo-kofeynya-sravnenie/) — </w:t>
      </w:r>
      <w:r>
        <w:rPr>
          <w:b/>
          <w:bCs/>
        </w:rPr>
        <w:t xml:space="preserve">ещё одно сравнение двух версий одного продукта под разные задачи.</w:t>
      </w:r>
    </w:p>
    <w:p>
      <w:r>
        <w:t xml:space="preserve">Похожая логика выбора: не «лучше/хуже», а какая версия подходит под конкретный сценарий мероприятия.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[ССЫЛКА: статья про роботов на выставку — создать и подставить ссылку вручную] — </w:t>
      </w:r>
      <w:r>
        <w:rPr>
          <w:b/>
          <w:bCs/>
        </w:rPr>
        <w:t xml:space="preserve">подборка форматов для технологичного стенда.</w:t>
      </w:r>
    </w:p>
    <w:p>
      <w:r>
        <w:t xml:space="preserve">Больше идей, как удержать внимание гостей у стенда дольше пары секунд.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Sketchbot или робот-художник большого формата — что выбрать?</w:t>
      </w:r>
    </w:p>
    <w:p>
      <w:r>
        <w:t xml:space="preserve">Для большого потока гостей и быстрой очереди подходит Sketchbot — портрет готов за 50–60 секунд, а несколько роборук одновременно закрывают даже поток в несколько сотен гостей. Если важен результат и гости готовы задержаться у стенда на 5–20 минут, лучше подойдёт робот-художник большого формата с детализированным портретом на А4. Менеджер КИБЕР ПОРТАЛ поможет подобрать формат под масштаб и бюджет вашего мероприятия.</w:t>
      </w:r>
    </w:p>
    <w:p>
      <w:pPr>
        <w:pStyle w:val="Heading3"/>
      </w:pPr>
      <w:r>
        <w:t xml:space="preserve">Сколько стоит аренда каждого из роботов-художников?</w:t>
      </w:r>
    </w:p>
    <w:p>
      <w:r>
        <w:t xml:space="preserve">Sketchbot стоит от 45 000 до 55 000 ₽ за пакет из 3 часов работы, робот-художник большого формата — от 50 000 ₽ за день аренды; точная стоимость обеих услуг зависит от длительности мероприятия, формата портретов, количества роборук и города. Менеджер КИБЕР ПОРТАЛ рассчитает смету индивидуально под вашу дату и формат Sketchbot или большого портрета.</w:t>
      </w:r>
    </w:p>
    <w:p>
      <w:pPr>
        <w:pStyle w:val="Heading3"/>
      </w:pPr>
      <w:r>
        <w:t xml:space="preserve">Чем отличается скорость рисования у двух роботов?</w:t>
      </w:r>
    </w:p>
    <w:p>
      <w:r>
        <w:t xml:space="preserve">Sketchbot рисует упрощённый скетч за 50–60 секунд, а при добавлении логотипа или рамки время растёт на 20–60 секунд за каждый элемент. Робот-художник большого формата тратит от 5 до 20 минут на портрет, потому что прорабатывает светотень и черты лица гораздо подробнее — итог ближе к полноценному рисунку, а не к быстрому шаржу.</w:t>
      </w:r>
    </w:p>
    <w:p>
      <w:pPr>
        <w:pStyle w:val="Heading3"/>
      </w:pPr>
      <w:r>
        <w:t xml:space="preserve">Какой формат портрета получают гости?</w:t>
      </w:r>
    </w:p>
    <w:p>
      <w:r>
        <w:t xml:space="preserve">У Sketchbot — стандартный лист 10×15 см, увеличенный формат 15×20 см или парный портрет двух гостей на одной карточке. У робота-художника большого формата — лист увеличенного размера А5 или А4, который лучше смотрится в рамке на память. Формат заранее выбирается при бронировании вместе с менеджером.</w:t>
      </w:r>
    </w:p>
    <w:p>
      <w:pPr>
        <w:pStyle w:val="Heading3"/>
      </w:pPr>
      <w:r>
        <w:t xml:space="preserve">Можно ли забрендировать портрет логотипом компании?</w:t>
      </w:r>
    </w:p>
    <w:p>
      <w:r>
        <w:t xml:space="preserve">У Sketchbot на каждый портрет можно вывести логотип, слоган, QR-код или фирменные цвета бренда — это одна из причин, почему формат популярен у отделов маркетинга. Для робота-художника большого формата возможность брендирования отдельно в карточке услуги не описана, поэтому этот вопрос стоит уточнить у менеджера КИБЕР ПОРТАЛ индивидуально при бронировании.</w:t>
      </w:r>
    </w:p>
    <w:p>
      <w:pPr>
        <w:pStyle w:val="Heading3"/>
      </w:pPr>
      <w:r>
        <w:t xml:space="preserve">Сколько гостей успевают получить портрет за мероприятие?</w:t>
      </w:r>
    </w:p>
    <w:p>
      <w:r>
        <w:t xml:space="preserve">Одна роборука Sketchbot прорисовывает до 35 портретов в час, а при нескольких роборуках пропускная способность растёт до 70–105 портретов в час. У робота-художника большого формата пропускная способность заметно ниже — обычно от трёх до десяти портретов в час из-за более долгого времени на детализацию каждого рисунка.</w:t>
      </w:r>
    </w:p>
    <w:p>
      <w:pPr>
        <w:pStyle w:val="Heading3"/>
      </w:pPr>
      <w:r>
        <w:t xml:space="preserve">Нужен ли оператор для работы роботов-художников?</w:t>
      </w:r>
    </w:p>
    <w:p>
      <w:r>
        <w:t xml:space="preserve">Да, для обоих форматов на площадке весь день присутствует технический специалист КИБЕР ПОРТАЛ — он следит за очередью гостей, меняет расходники и подстраивает настройки под освещение и поток людей. Без оператора стабильная работа роборуки на весь день мероприятия не гарантируется ни для одного из форматов.</w:t>
      </w:r>
    </w:p>
    <w:p>
      <w:pPr>
        <w:pStyle w:val="Heading3"/>
      </w:pPr>
      <w:r>
        <w:t xml:space="preserve">Можно ли использовать оба формата на одном мероприятии?</w:t>
      </w:r>
    </w:p>
    <w:p>
      <w:r>
        <w:t xml:space="preserve">Да, Sketchbot и робот-художник большого формата можно поставить рядом на одной площадке — например, быстрый скетч у входа как знакомство с форматом и детализированный портрет в отдельной зоне для тех гостей, кто готов подождать дольше. Менеджер КИБЕР ПОРТАЛ поможет рассчитать логистику и смету под оба формата одновременно.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 (Sketchbot): аренда робота-художника Sketchbot, скетчбот в аренду.</w:t>
      </w:r>
    </w:p>
    <w:p>
      <w:r>
        <w:t xml:space="preserve">PRIMARY (Робот-художник большого формата): аренда робота-художника большого формата, робот-художник для портрета А4.</w:t>
      </w:r>
    </w:p>
    <w:p>
      <w:r>
        <w:t xml:space="preserve">SECONDARY: робот рисует портрет на мероприятии, сравнение роботов-художников.</w:t>
      </w:r>
    </w:p>
    <w:p>
      <w:r>
        <w:t xml:space="preserve">SEMANTIC VARIATIONS: робот-портретист, рисующий робот, арт-робот, роборука с карандашом.</w:t>
      </w:r>
    </w:p>
    <w:p>
      <w:r>
        <w:t xml:space="preserve">LONG-TAIL: какого робота-художника выбрать для мероприятия, быстрый скетч или детализированный портрет роботом.</w:t>
      </w:r>
    </w:p>
    <w:p>
      <w:r>
        <w:t xml:space="preserve">Примечание по честности: обе исходные карточки услуг сами разделяют PRIMARY-запросы во избежание каннибализации (правило разд. 1.5 семантического ядра) и уже содержат взаимное сравнение в своих FAQ — эта статья продолжает ту же логику и сравнивает форматы по реальным техническим отличиям, без изобретения характеристик, которых нет в карточках.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/sketchbot-ili-robot-hudozhnik-bolshogo-formata-sravnenie/</w:t>
      </w:r>
    </w:p>
    <w:p>
      <w:r>
        <w:t xml:space="preserve">Title: Sketchbot vs робот-художник А4: что выбрать | КИБЕР ПОРТАЛ</w:t>
      </w:r>
    </w:p>
    <w:p>
      <w:r>
        <w:t xml:space="preserve">Description: Сравниваю Sketchbot и робота-художника большого формата: скорость, формат портрета, брендирование и цена. Как выбрать формат под ваше мероприятие.</w:t>
      </w:r>
    </w:p>
    <w:p>
      <w:r>
        <w:t xml:space="preserve">Ключевые слова: sketchbot, робот-художник большого формата, аренда робота-художника, робот рисует портрет, скетчбот в аренду</w:t>
      </w:r>
    </w:p>
    <w:p>
      <w:pPr>
        <w:pStyle w:val="Heading1"/>
      </w:pPr>
      <w:r>
        <w:t xml:space="preserve">Этап 1: Wordstat-анализ</w:t>
      </w:r>
    </w:p>
    <w:p>
      <w:r>
        <w:t xml:space="preserve">Отдельной сравнительной фразы «Sketchbot vs робот-художник большого формата» в семантическом ядре сайта нет и предметно она не проверялась через Wordstat в этой сессии — обе карточки услуг изначально разделены как самостоятельные PRIMARY-запросы именно для того, чтобы не закрывать один и тот же интент «робот рисует портреты» двумя страницами.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аренда робота-художника Sketchbot;по данным исходной карточки услуги — устойчивый предметный запрос</w:t>
      </w:r>
    </w:p>
    <w:p>
      <w:r>
        <w:t xml:space="preserve">аренда робота-художника большого формата;по данным исходной карточки услуги — устойчивый предметный запрос</w:t>
      </w:r>
    </w:p>
    <w:p>
      <w:r>
        <w:t xml:space="preserve">Sketchbot или робот-художник;сравнительная фраза, частотность отдельно не проверялась в этой сессии</w:t>
      </w:r>
    </w:p>
    <w:p>
      <w:r>
        <w:t xml:space="preserve">Вывод: статья закрывает содержательный пробел — прямое сравнение скорости и детализации, — который обе карточки услуг уже частично затрагивают в своих FAQ, но не раскрывают отдельной статьёй.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Карточка робота-художника большого формата сама честно указывает, что была создана во избежание каннибализации с уже существующей карточкой Sketchbot — с отдельным PRIMARY-запросом и прямым сравнением форматов в FAQ; эта статья продолжает ту же логику дифференциации, а не создаёт новое противопоставление.</w:t>
      </w:r>
    </w:p>
    <w:p>
      <w:pPr>
        <w:pStyle w:val="ListParagraph"/>
        <w:numPr>
          <w:ilvl w:val="0"/>
          <w:numId w:val="1"/>
        </w:numPr>
      </w:pPr>
      <w:r>
        <w:t xml:space="preserve">Заявленное время рисования портрета у конкурентов на рынке сильно расходится (от 7 минут до 60 секунд) — карточка Sketchbot честно сослалась на данные официального разработчика ПО (50–60 секунд), и эта же цифра сохранена в статье без искажения в сторону эффектности.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«Сравнение»: статья прямо сопоставляет два продукта одной категории (робот рисует портрет) по конкретным техническим параметрам, что соответствует архетипу из article_template.md.</w:t>
      </w:r>
    </w:p>
    <w:p>
      <w:r>
        <w:t xml:space="preserve">Уровень объёма — «Длинная» (2500–3000 слов, 16–22 блока) — обязательный уровень для архетипа «Сравнение» вне зависимости от объёма поиска по теме.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r>
        <w:t xml:space="preserve">Объём: 2506 слов, 21 блок — в пределах уровня «Длинная» (2500–3000 слов, 16–22 блока).</w:t>
      </w:r>
    </w:p>
    <w:p>
      <w:r>
        <w:t xml:space="preserve">Density PRIMARY «Sketchbot»: 38/2506 = 1,52% — в целевом коридоре 1,5–3%, измерена отдельно от второго продукта.</w:t>
      </w:r>
    </w:p>
    <w:p>
      <w:r>
        <w:t xml:space="preserve">Density PRIMARY «робот-художник» (большого формата): 38/2506 = 1,52% — в целевом коридоре 1,5–3%, измерена отдельно.</w:t>
      </w:r>
    </w:p>
    <w:p>
      <w:r>
        <w:t xml:space="preserve">Баланс нарратив/структура (без учёта Hero): 51,66% narrative — в пределах требуемых 40–60%.</w:t>
      </w:r>
    </w:p>
    <w:p>
      <w:r>
        <w:t xml:space="preserve">FAQ: 8 вопросов (норма для уровня «Длинная» — 6–8), длина ответов 44–61 слово — все в пределах 40–80 слов.</w:t>
      </w:r>
    </w:p>
    <w:p>
      <w:r>
        <w:t xml:space="preserve">Лимит абзацев на текстовый блок: максимум 3 абзаца на блок — соблюдён.</w:t>
      </w:r>
    </w:p>
    <w:p>
      <w:r>
        <w:t xml:space="preserve">Обязательное требование архетипа «Сравнение»: оба названия («Sketchbot» и «робот-художник большого формата») присутствуют вместе в заголовке H1, в первом абзаце вступления и в формулировке минимум одного вопроса FAQ.</w:t>
      </w:r>
    </w:p>
    <w:p>
      <w:r>
        <w:t xml:space="preserve">Честность фактуры: все характеристики обеих точек взяты из их собственных карточек услуг; показатели, отдельно не указанные в карточке робота-художника большого формата (брендирование, многодневная аренда), прямо помечены в таблице и тексте как «не указано в карточке услуги», а не додуманы. Обе карточки услуг сами разделяют PRIMARY-запросы во избежание каннибализации и уже содержат взаимное сравнение в FAQ — статья продолжает эту логику.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2026-08-11T08:05:24.008Z</dcterms:created>
  <dcterms:modified xsi:type="dcterms:W3CDTF">2026-08-11T08:05:24.008Z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