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Мета-данные страницы</w:t>
      </w:r>
    </w:p>
    <w:p>
      <w:r>
        <w:rPr>
          <w:b/>
        </w:rPr>
        <w:t xml:space="preserve">Канонический URL: </w:t>
      </w:r>
      <w:r>
        <w:t>/arenda-robot-barmen/</w:t>
      </w:r>
    </w:p>
    <w:p>
      <w:r>
        <w:rPr>
          <w:b/>
        </w:rPr>
        <w:t xml:space="preserve">Title: </w:t>
      </w:r>
      <w:r>
        <w:t>Аренда робота-бармена «Робобар» на праздник | КИБЕР ПОРТАЛ</w:t>
      </w:r>
    </w:p>
    <w:p>
      <w:r>
        <w:rPr>
          <w:b/>
        </w:rPr>
        <w:t xml:space="preserve">Description: </w:t>
      </w:r>
      <w:r>
        <w:t>Прокат робота-бармена «Робобар»: алко- и безалкогольные коктейли за минуту, заказ через планшет, оператор на площадке. Москва и регионы.</w:t>
      </w:r>
    </w:p>
    <w:p>
      <w:r>
        <w:rPr>
          <w:b/>
        </w:rPr>
        <w:t xml:space="preserve">Ключевые слова: </w:t>
      </w:r>
      <w:r>
        <w:t>аренда робота-бармена, аренда робобара, робот-бармен Робобар в аренду, прокат робота-бармена на мероприятие, заказать робота-бармена в Москве</w:t>
      </w:r>
    </w:p>
    <w:p/>
    <w:p>
      <w:r>
        <w:rPr>
          <w:b/>
          <w:sz w:val="30"/>
        </w:rPr>
        <w:t>Тело карточки</w:t>
      </w:r>
    </w:p>
    <w:p>
      <w:pPr>
        <w:pStyle w:val="Heading1"/>
      </w:pPr>
      <w:r>
        <w:t>Аренда робота-бармена «Робобар»: коктейли на мероприятии за минуту</w:t>
      </w:r>
    </w:p>
    <w:p>
      <w:pPr>
        <w:pStyle w:val="Heading2"/>
      </w:pPr>
      <w:r>
        <w:t>Робобар</w:t>
      </w:r>
    </w:p>
    <w:p>
      <w:r>
        <w:t>«Робобар» — это стационарный автоматический бар в виде куба-барной стойки, внутри которого работает манипулятор: он по очереди берёт бутылки и ингредиенты, отмеряет пропорции, встряхивает шейкер и наливает уже готовый коктейль на глазах у гостей. По сути «Робобар» — это робот-миксолог, который забирает на себя рутину классического бара и превращает смешивание напитка в отдельный номер программы мероприятия. Аренда робота-бармена «Робобар» на КИБЕР ПОРТАЛ подойдёт тем, кто хочет удивить гостей необычным форматом бара без набора живой бригады барменов. Мой коллега-робот не ходит и не ездит по залу — площадку под него готовят один раз, а дальше манипулятор работает без перерывов весь вечер. Гость выбирает напиток на встроенном планшете — алкогольный или безалкогольный, — а «Робобар» готовит его по рецептуре в пределах одной минуты. В коктейльной карте более 20 позиций, поэтому очередь у стойки почти не задерживается. Такой умный бар уместен и на камерном дне рождения, и на крупном форуме — в Москве и в других городах России: куб можно поставить отдельной зоной или разместить прямо на уже существующей барной стойке заказчика.</w:t>
      </w:r>
    </w:p>
    <w:p>
      <w:r>
        <w:rPr>
          <w:b/>
          <w:sz w:val="30"/>
        </w:rPr>
        <w:t>Галерея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</w:rPr>
              <w:t>Фото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Alt-текст</w:t>
            </w:r>
          </w:p>
        </w:tc>
      </w:tr>
      <w:tr>
        <w:tc>
          <w:tcPr>
            <w:tcW w:type="dxa" w:w="3402"/>
          </w:tcPr>
          <w:p>
            <w:r>
              <w:t>Общий вид робота-бармена «Робобар»</w:t>
            </w:r>
          </w:p>
        </w:tc>
        <w:tc>
          <w:tcPr>
            <w:tcW w:type="dxa" w:w="5669"/>
          </w:tcPr>
          <w:p>
            <w:r>
              <w:t>Робот-бармен «Робобар» в виде куба-барной стойки с манипулятором внутри</w:t>
            </w:r>
          </w:p>
        </w:tc>
      </w:tr>
      <w:tr>
        <w:tc>
          <w:tcPr>
            <w:tcW w:type="dxa" w:w="3402"/>
          </w:tcPr>
          <w:p>
            <w:r>
              <w:t>Манипулятор наливает коктейль</w:t>
            </w:r>
          </w:p>
        </w:tc>
        <w:tc>
          <w:tcPr>
            <w:tcW w:type="dxa" w:w="5669"/>
          </w:tcPr>
          <w:p>
            <w:r>
              <w:t>Манипулятор робота-бармена «Робобар» наливает алкогольный коктейль в бокал гостя</w:t>
            </w:r>
          </w:p>
        </w:tc>
      </w:tr>
      <w:tr>
        <w:tc>
          <w:tcPr>
            <w:tcW w:type="dxa" w:w="3402"/>
          </w:tcPr>
          <w:p>
            <w:r>
              <w:t>Планшет для заказа напитка</w:t>
            </w:r>
          </w:p>
        </w:tc>
        <w:tc>
          <w:tcPr>
            <w:tcW w:type="dxa" w:w="5669"/>
          </w:tcPr>
          <w:p>
            <w:r>
              <w:t>Гость выбирает коктейль на планшете, встроенном в корпус робота-бармена «Робобар»</w:t>
            </w:r>
          </w:p>
        </w:tc>
      </w:tr>
      <w:tr>
        <w:tc>
          <w:tcPr>
            <w:tcW w:type="dxa" w:w="3402"/>
          </w:tcPr>
          <w:p>
            <w:r>
              <w:t>Барная стойка-куб крупным планом</w:t>
            </w:r>
          </w:p>
        </w:tc>
        <w:tc>
          <w:tcPr>
            <w:tcW w:type="dxa" w:w="5669"/>
          </w:tcPr>
          <w:p>
            <w:r>
              <w:t>Корпус робота-бармена «Робобар» размером 145×155 см в зоне бара на мероприятии</w:t>
            </w:r>
          </w:p>
        </w:tc>
      </w:tr>
      <w:tr>
        <w:tc>
          <w:tcPr>
            <w:tcW w:type="dxa" w:w="3402"/>
          </w:tcPr>
          <w:p>
            <w:r>
              <w:t>Робот готовит безалкогольный коктейль</w:t>
            </w:r>
          </w:p>
        </w:tc>
        <w:tc>
          <w:tcPr>
            <w:tcW w:type="dxa" w:w="5669"/>
          </w:tcPr>
          <w:p>
            <w:r>
              <w:t>Робот-миксолог «Робобар» смешивает безалкогольный коктейль для гостей праздника</w:t>
            </w:r>
          </w:p>
        </w:tc>
      </w:tr>
      <w:tr>
        <w:tc>
          <w:tcPr>
            <w:tcW w:type="dxa" w:w="3402"/>
          </w:tcPr>
          <w:p>
            <w:r>
              <w:t>«Робобар» на корпоративном мероприятии</w:t>
            </w:r>
          </w:p>
        </w:tc>
        <w:tc>
          <w:tcPr>
            <w:tcW w:type="dxa" w:w="5669"/>
          </w:tcPr>
          <w:p>
            <w:r>
              <w:t>Автоматический бар «Робобар» работает в зоне фуршета на корпоративе в Москве</w:t>
            </w:r>
          </w:p>
        </w:tc>
      </w:tr>
    </w:tbl>
    <w:p/>
    <w:p>
      <w:pPr>
        <w:pStyle w:val="Heading2"/>
      </w:pPr>
      <w:r>
        <w:t>Прокат робота-бармена «Робобар» для мероприятий, HoReCa и промо-акций</w:t>
      </w:r>
    </w:p>
    <w:p>
      <w:r>
        <w:t>Аренда робота-бармена «Робобар» чаще всего нужна организаторам, которые ищут не просто напитки, а отдельный аттракцион для гостей. Робот встаёт в зоне бара и берёт на себя часть работы бригады: наливает коктейли по одной и той же рецептуре без ошибок, не отвлекается и не устаёт даже к концу многочасового мероприятия. Формат хорошо работает на выставках и форумах, где «Робобар» одновременно закрывает вопрос напитков и становится точкой притяжения для фото и видео, на открытиях и презентациях, где нужен технологичный акцент, а также на корпоративах и днях рождения, где гостям интереснее не просто получить бокал, а понаблюдать за процессом. Отдельно робот может работать как площадка для мягкого промо: экран планшета и корпус куба легко брендируются под мероприятие.</w:t>
      </w:r>
    </w:p>
    <w:p>
      <w:r>
        <w:t>Как честный проводник, сразу скажу о нюансах. «Робобар» — стационарное устройство: он не ходит и не ездит по залу, поэтому для него заранее готовят ровную площадку и точку электропитания. Под сам куб понадобится место примерно 145×155 см, либо манипулятор можно встроить прямо в уже имеющуюся у заказчика барную стойку — это решается на этапе согласования площадки. Манипулятор рассчитан на бутылки и ёмкости весом примерно до 5 кг, поэтому не любой нестандартный ингредиент подойдёт без предварительного согласования. Разлив пива — не базовая функция, а платная опция, которую нужно заказать заранее. На мероприятии робота всегда сопровождают двое специалистов КИБЕР ПОРТАЛ, которые следят за расходниками и корректной работой оборудования.</w:t>
      </w:r>
    </w:p>
    <w:p>
      <w:pPr>
        <w:pStyle w:val="Heading2"/>
      </w:pPr>
      <w:r>
        <w:t>Что умеет робот-бармен «Робобар»?</w:t>
      </w:r>
    </w:p>
    <w:p>
      <w:r>
        <w:t>Если коротко, «Робобар» умеет готовить широкий выбор алкогольных и безалкогольных коктейлей, принимать заказ через планшет и работать на мероприятии по несколько часов подряд без участия живого бармена за стойкой. Подробнее — в шести пунктах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</w:rPr>
              <w:t>Характеристика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Alt-текст иконки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t>Коктейльная карта</w:t>
            </w:r>
          </w:p>
        </w:tc>
        <w:tc>
          <w:tcPr>
            <w:tcW w:type="dxa" w:w="2835"/>
          </w:tcPr>
          <w:p>
            <w:r>
              <w:t>иконка бокала с коктейлем робота-бармена «Робобар» в аренду в Москве</w:t>
            </w:r>
          </w:p>
        </w:tc>
        <w:tc>
          <w:tcPr>
            <w:tcW w:type="dxa" w:w="5102"/>
          </w:tcPr>
          <w:p>
            <w:r>
              <w:t>Более 20 видов коктейлей в меню — от классики до фирменных рецептов, есть отдельная алкогольная и безалкогольная версии карты, поэтому формат подходит и для семейных мероприятий, и для строго взрослой аудитории.</w:t>
            </w:r>
          </w:p>
        </w:tc>
      </w:tr>
      <w:tr>
        <w:tc>
          <w:tcPr>
            <w:tcW w:type="dxa" w:w="2268"/>
          </w:tcPr>
          <w:p>
            <w:r>
              <w:t>Заказ через планшет</w:t>
            </w:r>
          </w:p>
        </w:tc>
        <w:tc>
          <w:tcPr>
            <w:tcW w:type="dxa" w:w="2835"/>
          </w:tcPr>
          <w:p>
            <w:r>
              <w:t>иконка планшета для заказа коктейля у робота-бармена «Робобар» в аренду</w:t>
            </w:r>
          </w:p>
        </w:tc>
        <w:tc>
          <w:tcPr>
            <w:tcW w:type="dxa" w:w="5102"/>
          </w:tcPr>
          <w:p>
            <w:r>
              <w:t>Гость сам выбирает напиток на экране, встроенном в корпус куба, — не нужно ловить взгляд бармена и стоять в очереди, чтобы просто сделать заказ, а меню на экране можно оформить под стиль мероприятия.</w:t>
            </w:r>
          </w:p>
        </w:tc>
      </w:tr>
      <w:tr>
        <w:tc>
          <w:tcPr>
            <w:tcW w:type="dxa" w:w="2268"/>
          </w:tcPr>
          <w:p>
            <w:r>
              <w:t>Скорость приготовления</w:t>
            </w:r>
          </w:p>
        </w:tc>
        <w:tc>
          <w:tcPr>
            <w:tcW w:type="dxa" w:w="2835"/>
          </w:tcPr>
          <w:p>
            <w:r>
              <w:t>иконка таймера робота-бармена «Робобар» — аренда робобара</w:t>
            </w:r>
          </w:p>
        </w:tc>
        <w:tc>
          <w:tcPr>
            <w:tcW w:type="dxa" w:w="5102"/>
          </w:tcPr>
          <w:p>
            <w:r>
              <w:t>Один коктейль манипулятор готовит в пределах одной минуты — гость успевает не заскучать у стойки, даже когда «Робобар» работает в плотном потоке гостей и заказы поступают один за другим.</w:t>
            </w:r>
          </w:p>
        </w:tc>
      </w:tr>
      <w:tr>
        <w:tc>
          <w:tcPr>
            <w:tcW w:type="dxa" w:w="2268"/>
          </w:tcPr>
          <w:p>
            <w:r>
              <w:t>Компактный корпус-куб</w:t>
            </w:r>
          </w:p>
        </w:tc>
        <w:tc>
          <w:tcPr>
            <w:tcW w:type="dxa" w:w="2835"/>
          </w:tcPr>
          <w:p>
            <w:r>
              <w:t>иконка размера корпуса робота-бармена «Робобар» 145×155 см в аренду</w:t>
            </w:r>
          </w:p>
        </w:tc>
        <w:tc>
          <w:tcPr>
            <w:tcW w:type="dxa" w:w="5102"/>
          </w:tcPr>
          <w:p>
            <w:r>
              <w:t>Барная стойка-куб занимает около 145×155 см и при необходимости устанавливается прямо на уже существующей барной стойке заказчика без перестройки зоны бара и лишних согласований по площадке.</w:t>
            </w:r>
          </w:p>
        </w:tc>
      </w:tr>
      <w:tr>
        <w:tc>
          <w:tcPr>
            <w:tcW w:type="dxa" w:w="2268"/>
          </w:tcPr>
          <w:p>
            <w:r>
              <w:t>Автономная работа на мероприятии</w:t>
            </w:r>
          </w:p>
        </w:tc>
        <w:tc>
          <w:tcPr>
            <w:tcW w:type="dxa" w:w="2835"/>
          </w:tcPr>
          <w:p>
            <w:r>
              <w:t>иконка времени работы робота-бармена «Робобар» — прокат на мероприятие</w:t>
            </w:r>
          </w:p>
        </w:tc>
        <w:tc>
          <w:tcPr>
            <w:tcW w:type="dxa" w:w="5102"/>
          </w:tcPr>
          <w:p>
            <w:r>
              <w:t>До 8 часов работы на мероприятии без остановки — продолжительности корпоратива, выставочного дня или свадебного банкета обычно хватает с запасом, даже если гостей у стойки собирается много.</w:t>
            </w:r>
          </w:p>
        </w:tc>
      </w:tr>
      <w:tr>
        <w:tc>
          <w:tcPr>
            <w:tcW w:type="dxa" w:w="2268"/>
          </w:tcPr>
          <w:p>
            <w:r>
              <w:t>Опция разлива пива</w:t>
            </w:r>
          </w:p>
        </w:tc>
        <w:tc>
          <w:tcPr>
            <w:tcW w:type="dxa" w:w="2835"/>
          </w:tcPr>
          <w:p>
            <w:r>
              <w:t>иконка бокала пива для робота-бармена «Робобар» — прокат на мероприятие</w:t>
            </w:r>
          </w:p>
        </w:tc>
        <w:tc>
          <w:tcPr>
            <w:tcW w:type="dxa" w:w="5102"/>
          </w:tcPr>
          <w:p>
            <w:r>
              <w:t>По отдельному запросу «Робобар» дополняется модулем разлива пива — удобно, если формат мероприятия предполагает не только коктейли, но и более простые напитки для широкого круга гостей.</w:t>
            </w:r>
          </w:p>
        </w:tc>
      </w:tr>
    </w:tbl>
    <w:p/>
    <w:p>
      <w:pPr>
        <w:pStyle w:val="Heading2"/>
      </w:pPr>
      <w:r>
        <w:t>Где аренда робота-бармена «Робобар» произведёт «вау-эффект»?</w:t>
      </w:r>
    </w:p>
    <w:p>
      <w:r>
        <w:t>Робот для коктейлей одинаково хорошо смотрится и в деловой, и в праздничной обстановке — разница только в сценарии подачи. Ниже — шесть форматов, где «Робобар» обычно раскрывается лучше всего.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t>Выставки и форумы</w:t>
            </w:r>
          </w:p>
        </w:tc>
        <w:tc>
          <w:tcPr>
            <w:tcW w:type="dxa" w:w="7370"/>
          </w:tcPr>
          <w:p>
            <w:r>
              <w:t>«Робобар» встаёт в зоне нетворкинга и снимает часть нагрузки с бара напитков. Пока один гость ждёт свой коктейль, соседний стенд успевает собрать очередь из любопытных посетителей, которые заодно узнают о бренде мероприятия.</w:t>
            </w:r>
          </w:p>
        </w:tc>
      </w:tr>
      <w:tr>
        <w:tc>
          <w:tcPr>
            <w:tcW w:type="dxa" w:w="2835"/>
          </w:tcPr>
          <w:p>
            <w:r>
              <w:t>Открытия и презентации</w:t>
            </w:r>
          </w:p>
        </w:tc>
        <w:tc>
          <w:tcPr>
            <w:tcW w:type="dxa" w:w="7370"/>
          </w:tcPr>
          <w:p>
            <w:r>
              <w:t>Автоматический бар подчёркивает технологичность бренда с первых минут: манипулятор в деле работает лучше баннера и сразу задаёт тон всему мероприятию, ещё до основной программы.</w:t>
            </w:r>
          </w:p>
        </w:tc>
      </w:tr>
      <w:tr>
        <w:tc>
          <w:tcPr>
            <w:tcW w:type="dxa" w:w="2835"/>
          </w:tcPr>
          <w:p>
            <w:r>
              <w:t>Корпоративы</w:t>
            </w:r>
          </w:p>
        </w:tc>
        <w:tc>
          <w:tcPr>
            <w:tcW w:type="dxa" w:w="7370"/>
          </w:tcPr>
          <w:p>
            <w:r>
              <w:t>Коллеги фотографируют процесс приготовления коктейля и обсуждают робота-бармена весь вечер — это универсальная тема для разговора у стойки, даже для тех, кто не пьёт алкоголь.</w:t>
            </w:r>
          </w:p>
        </w:tc>
      </w:tr>
      <w:tr>
        <w:tc>
          <w:tcPr>
            <w:tcW w:type="dxa" w:w="2835"/>
          </w:tcPr>
          <w:p>
            <w:r>
              <w:t>Дни рождения</w:t>
            </w:r>
          </w:p>
        </w:tc>
        <w:tc>
          <w:tcPr>
            <w:tcW w:type="dxa" w:w="7370"/>
          </w:tcPr>
          <w:p>
            <w:r>
              <w:t>Для семейного праздника «Робобар» удобен безалкогольной версией меню: дети наблюдают за роботом-миксологом наравне со взрослыми гостями, а именинник получает необычный акцент программы.</w:t>
            </w:r>
          </w:p>
        </w:tc>
      </w:tr>
      <w:tr>
        <w:tc>
          <w:tcPr>
            <w:tcW w:type="dxa" w:w="2835"/>
          </w:tcPr>
          <w:p>
            <w:r>
              <w:t>Промо-акции и активации бренда</w:t>
            </w:r>
          </w:p>
        </w:tc>
        <w:tc>
          <w:tcPr>
            <w:tcW w:type="dxa" w:w="7370"/>
          </w:tcPr>
          <w:p>
            <w:r>
              <w:t>Куб и экран планшета брендируются под цвета и логотип компании, а сам процесс приготовления коктейля становится частью промо-механики и поводом задержаться у стенда.</w:t>
            </w:r>
          </w:p>
        </w:tc>
      </w:tr>
      <w:tr>
        <w:tc>
          <w:tcPr>
            <w:tcW w:type="dxa" w:w="2835"/>
          </w:tcPr>
          <w:p>
            <w:r>
              <w:t>Городские фестивали и открытые площадки</w:t>
            </w:r>
          </w:p>
        </w:tc>
        <w:tc>
          <w:tcPr>
            <w:tcW w:type="dxa" w:w="7370"/>
          </w:tcPr>
          <w:p>
            <w:r>
              <w:t>На плотном потоке гостей «Робобар» держит стабильный темп в пределах одной минуты на коктейль и не теряет скорость к вечеру, в отличие от уставшей бригады бара.</w:t>
            </w:r>
          </w:p>
        </w:tc>
      </w:tr>
    </w:tbl>
    <w:p/>
    <w:p>
      <w:pPr>
        <w:pStyle w:val="Heading2"/>
      </w:pPr>
      <w:r>
        <w:t>Робот «Робобар» в действии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</w:rPr>
              <w:t>Фото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Alt-текст</w:t>
            </w:r>
          </w:p>
        </w:tc>
      </w:tr>
      <w:tr>
        <w:tc>
          <w:tcPr>
            <w:tcW w:type="dxa" w:w="3402"/>
          </w:tcPr>
          <w:p>
            <w:r>
              <w:t>«Робобар» на выставке</w:t>
            </w:r>
          </w:p>
        </w:tc>
        <w:tc>
          <w:tcPr>
            <w:tcW w:type="dxa" w:w="5669"/>
          </w:tcPr>
          <w:p>
            <w:r>
              <w:t>Робот-бармен «Робобар» готовит коктейли на стенде выставки</w:t>
            </w:r>
          </w:p>
        </w:tc>
      </w:tr>
      <w:tr>
        <w:tc>
          <w:tcPr>
            <w:tcW w:type="dxa" w:w="3402"/>
          </w:tcPr>
          <w:p>
            <w:r>
              <w:t>«Робобар» на корпоративе</w:t>
            </w:r>
          </w:p>
        </w:tc>
        <w:tc>
          <w:tcPr>
            <w:tcW w:type="dxa" w:w="5669"/>
          </w:tcPr>
          <w:p>
            <w:r>
              <w:t>Автоматический бар «Робобар» на корпоративном мероприятии в Москве</w:t>
            </w:r>
          </w:p>
        </w:tc>
      </w:tr>
      <w:tr>
        <w:tc>
          <w:tcPr>
            <w:tcW w:type="dxa" w:w="3402"/>
          </w:tcPr>
          <w:p>
            <w:r>
              <w:t>Крупный план манипулятора</w:t>
            </w:r>
          </w:p>
        </w:tc>
        <w:tc>
          <w:tcPr>
            <w:tcW w:type="dxa" w:w="5669"/>
          </w:tcPr>
          <w:p>
            <w:r>
              <w:t>Манипулятор робота-бармена «Робобар» наливает напиток в бокал гостя</w:t>
            </w:r>
          </w:p>
        </w:tc>
      </w:tr>
      <w:tr>
        <w:tc>
          <w:tcPr>
            <w:tcW w:type="dxa" w:w="3402"/>
          </w:tcPr>
          <w:p>
            <w:r>
              <w:t>Гости у стойки «Робобар»</w:t>
            </w:r>
          </w:p>
        </w:tc>
        <w:tc>
          <w:tcPr>
            <w:tcW w:type="dxa" w:w="5669"/>
          </w:tcPr>
          <w:p>
            <w:r>
              <w:t>Гости заказывают коктейли у робота-бармена «Робобар» через планшет</w:t>
            </w:r>
          </w:p>
        </w:tc>
      </w:tr>
      <w:tr>
        <w:tc>
          <w:tcPr>
            <w:tcW w:type="dxa" w:w="3402"/>
          </w:tcPr>
          <w:p>
            <w:r>
              <w:t>«Робобар» на открытии бренда</w:t>
            </w:r>
          </w:p>
        </w:tc>
        <w:tc>
          <w:tcPr>
            <w:tcW w:type="dxa" w:w="5669"/>
          </w:tcPr>
          <w:p>
            <w:r>
              <w:t>Робот для коктейлей «Робобар» на презентации нового продукта</w:t>
            </w:r>
          </w:p>
        </w:tc>
      </w:tr>
      <w:tr>
        <w:tc>
          <w:tcPr>
            <w:tcW w:type="dxa" w:w="3402"/>
          </w:tcPr>
          <w:p>
            <w:r>
              <w:t>«Робобар» на городском фестивале</w:t>
            </w:r>
          </w:p>
        </w:tc>
        <w:tc>
          <w:tcPr>
            <w:tcW w:type="dxa" w:w="5669"/>
          </w:tcPr>
          <w:p>
            <w:r>
              <w:t>Умный бар «Робобар» работает на открытой площадке городского фестиваля</w:t>
            </w:r>
          </w:p>
        </w:tc>
      </w:tr>
    </w:tbl>
    <w:p/>
    <w:p>
      <w:r>
        <w:rPr>
          <w:b/>
          <w:sz w:val="30"/>
        </w:rPr>
        <w:t>Обращение Кибер Гоши</w:t>
      </w:r>
    </w:p>
    <w:p>
      <w:r>
        <w:t>Признаюсь честно: сам коктейли я не готовлю — у меня для этого не той конструкции руки. Зато мой коллега «Робобар» справляется с этим отлично: не путает рецептуру, не устаёт и не уходит на перекур, даже если гости выстроились в очередь на весь вечер. Но как честный робот скажу и про нюансы, а не только про красивую картинку. «Робобар» стационарный: ему нужна ровная площадка, розетка рядом и место под куб 145×155 см или уже готовая барная стойка заказчика. Манипулятор рассчитан на ингредиенты весом примерно до 5 кг, а разлив пива — отдельная платная опция, а не то, что включено по умолчанию. Сколько коктейлей включить в меню, какую версию выбрать — алкогольную или безалкогольную — и как вписать робота в сценарий именно вашего мероприятия, лучше обсудить с менеджером КИБЕР ПОРТАЛ: он подберёт конфигурацию под площадку, бюджет и дату. А я пока пойду на подзарядку — считать смету я, если честно, пока так и не научился.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/>
    <w:p>
      <w:r>
        <w:rPr>
          <w:b/>
          <w:sz w:val="30"/>
        </w:rPr>
        <w:t>Вопросы и ответы (FAQ)</w:t>
      </w:r>
    </w:p>
    <w:p>
      <w:pPr>
        <w:pStyle w:val="Heading3"/>
      </w:pPr>
      <w:r>
        <w:t>Сколько коктейлей умеет готовить робот-бармен «Робобар»?</w:t>
      </w:r>
    </w:p>
    <w:p>
      <w:r>
        <w:t>В стандартной коктейльной карте «Робобар» — более 20 позиций, алкогольных и безалкогольных, поэтому меню меняется под формат мероприятия: для семейного праздника берут безалкогольную версию, для корпоратива — обе сразу. Каждый коктейль готовится по заданной рецептуре в пределах одной минуты, а планшет для заказа встроен прямо в корпус куба.</w:t>
      </w:r>
    </w:p>
    <w:p>
      <w:pPr>
        <w:pStyle w:val="Heading3"/>
      </w:pPr>
      <w:r>
        <w:t>Сколько часов робот-бармен работает на мероприятии без перерыва?</w:t>
      </w:r>
    </w:p>
    <w:p>
      <w:r>
        <w:t>На одном мероприятии «Робобар» рассчитан примерно на 8 часов непрерывной работы — этого хватает на полноценный корпоратив, выставочный день или свадебный банкет с запасом. Робота на площадке сопровождают двое специалистов КИБЕР ПОРТАЛ, которые следят за расходными материалами и при необходимости оперативно решают технические вопросы, не прерывая работу стойки.</w:t>
      </w:r>
    </w:p>
    <w:p>
      <w:pPr>
        <w:pStyle w:val="Heading3"/>
      </w:pPr>
      <w:r>
        <w:t>Какая площадка нужна для установки робота-бармена «Робобар»?</w:t>
      </w:r>
    </w:p>
    <w:p>
      <w:r>
        <w:t>Под сам куб «Робобар» нужно около 145×155 см ровной площади и точка электропитания поблизости. Устройство стационарное: оно не передвигается по залу, поэтому место для него согласовывают заранее. Альтернативный вариант — встроить манипулятор прямо в уже существующую барную стойку заказчика, если готовой площадки под отдельный куб нет на площадке.</w:t>
      </w:r>
    </w:p>
    <w:p>
      <w:pPr>
        <w:pStyle w:val="Heading3"/>
      </w:pPr>
      <w:r>
        <w:t>Можно ли заказать разлив пива у робота-бармена?</w:t>
      </w:r>
    </w:p>
    <w:p>
      <w:r>
        <w:t>Да, но это отдельная опция, а не часть базовой комплектации: разлив пива добавляется в заказ заранее, на этапе согласования сценария мероприятия. По умолчанию «Робобар» готовит коктейли по коктейльной карте — алкогольные и безалкогольные, а модуль под пиво подключается вместе с остальными ингредиентами при необходимости.</w:t>
      </w:r>
    </w:p>
    <w:p>
      <w:pPr>
        <w:pStyle w:val="Heading3"/>
      </w:pPr>
      <w:r>
        <w:t>Сколько времени занимает монтаж робота-бармена на площадке?</w:t>
      </w:r>
    </w:p>
    <w:p>
      <w:r>
        <w:t>Монтаж и настройка «Робобара» на площадке занимают около 2 часов — сюда входит сборка куба, подключение к электропитанию и проверка манипулятора перед началом мероприятия. Демонтаж после мероприятия делают те же два специалиста КИБЕР ПОРТАЛ, которые сопровождают робота весь вечер, поэтому организатору не нужно решать логистику самостоятельно.</w:t>
      </w:r>
    </w:p>
    <w:p/>
    <w:p>
      <w:r>
        <w:rPr>
          <w:b/>
          <w:sz w:val="30"/>
        </w:rPr>
        <w:t>Служебные разделы</w:t>
      </w:r>
    </w:p>
    <w:p>
      <w:r>
        <w:rPr>
          <w:b/>
          <w:sz w:val="30"/>
        </w:rPr>
        <w:t>Выводы анализа выдачи (этап 2)</w:t>
      </w:r>
    </w:p>
    <w:p>
      <w:pPr>
        <w:pStyle w:val="ListBullet"/>
      </w:pPr>
      <w:r>
        <w:t>В топе Яндекса и Google по запросу «аренда робота-бармена» (Москва) — прямые конкуренты в нише «Робобар»: ВауРобот, RoBand (roboticsband.ru), Aura Event, «Время Роботов» (itis-time.ru), Rent-Robot. У всех в заголовках связка «робот-бармен» / «робобар» + «аренда», это подтверждает primary keyword.</w:t>
      </w:r>
    </w:p>
    <w:p>
      <w:pPr>
        <w:pStyle w:val="ListBullet"/>
      </w:pPr>
      <w:r>
        <w:t>Конкуренты делают акцент на коммерческих триггерах: цена за час (например, 23 750 ₽/час у «Время Роботов»), число коктейлей в меню, скорость приготовления, требования к площадке и включённый в аренду оператор — это ядро доверия (Trustworthiness) для ниши.</w:t>
      </w:r>
    </w:p>
    <w:p>
      <w:pPr>
        <w:pStyle w:val="ListBullet"/>
      </w:pPr>
      <w:r>
        <w:t>Технические цифры по классу устройства заметно различаются у разных вендоров: куб 145×155 см у одного игрока против 150×180×210 см и 4 кв. м у другого, монтаж 2 часа против 3 часов, 12 коктейлей в карте против 20+. Единого отраслевого стандарта нет — цифры в карточке поданы как параметры конкретной модели, а не как норма для всего класса.</w:t>
      </w:r>
    </w:p>
    <w:p>
      <w:pPr>
        <w:pStyle w:val="ListBullet"/>
      </w:pPr>
      <w:r>
        <w:t>Зарубежные аналоги (Makr Shakr Toni) показывают скорость около 50–100 коктейлей в час, то есть примерно 40–70 секунд на порцию, — это независимо подтверждает правдоподобность заявленной скорости «в пределах одной минуты» для роботизированных барных манипуляторов как класса.</w:t>
      </w:r>
    </w:p>
    <w:p>
      <w:pPr>
        <w:pStyle w:val="ListBullet"/>
      </w:pPr>
      <w:r>
        <w:t>Ни один из просмотренных конкурентов не подаёт честный блок ограничений (стационарность, лимит по весу ингредиентов, требования к площадке) так явно, как того требует стандарт E-E-A-T КИБЕР ПОРТАЛ — это возможность выделиться доверием, а не только эффектной картинкой процесса.</w:t>
      </w:r>
    </w:p>
    <w:p/>
    <w:p>
      <w:r>
        <w:rPr>
          <w:b/>
          <w:sz w:val="30"/>
        </w:rPr>
        <w:t>Чек-лист перед сдачей (этап 4)</w:t>
      </w:r>
    </w:p>
    <w:p>
      <w:pPr>
        <w:pStyle w:val="ListBullet"/>
      </w:pPr>
      <w:r>
        <w:t>Мета-данные (URL, Title, Description, ключевые слова через запятую) и все 9 блоков тела карточки на месте, в правильном порядке (Блок 8 перед Блоком 9) — да.</w:t>
      </w:r>
    </w:p>
    <w:p>
      <w:pPr>
        <w:pStyle w:val="ListBullet"/>
      </w:pPr>
      <w:r>
        <w:t>Блок 3: 6 alt-текстов с ключевыми словами (в диапазоне 5–10) — да.</w:t>
      </w:r>
    </w:p>
    <w:p>
      <w:pPr>
        <w:pStyle w:val="ListBullet"/>
      </w:pPr>
      <w:r>
        <w:t>Блок 4: 1514 знаков с пробелами (цель ~1500), нетехнический язык, честный блок ограничений во втором абзаце — да.</w:t>
      </w:r>
    </w:p>
    <w:p>
      <w:pPr>
        <w:pStyle w:val="ListBullet"/>
      </w:pPr>
      <w:r>
        <w:t>Блок 5: ровно 6 характеристик (название + alt + описание), вводная фраза связная — да.</w:t>
      </w:r>
    </w:p>
    <w:p>
      <w:pPr>
        <w:pStyle w:val="ListBullet"/>
      </w:pPr>
      <w:r>
        <w:t>Title заканчивается суффиксом « | КИБЕР ПОРТАЛ» и укладывается в 58 символов из 60 — да.</w:t>
      </w:r>
    </w:p>
    <w:p>
      <w:pPr>
        <w:pStyle w:val="ListBullet"/>
      </w:pPr>
      <w:r>
        <w:t>Title и Description не повторяют буквально слово «аренда» (в Description — «Прокат») — да.</w:t>
      </w:r>
    </w:p>
    <w:p>
      <w:pPr>
        <w:pStyle w:val="ListBullet"/>
      </w:pPr>
      <w:r>
        <w:t>Блок 6: ровно 6 сценариев с подзаголовками — да.</w:t>
      </w:r>
    </w:p>
    <w:p>
      <w:pPr>
        <w:pStyle w:val="ListBullet"/>
      </w:pPr>
      <w:r>
        <w:t>Блок 7: заголовок с моделью, 6 фото (в диапазоне 5–10) с названиями и alt-текстами — да.</w:t>
      </w:r>
    </w:p>
    <w:p>
      <w:pPr>
        <w:pStyle w:val="ListBullet"/>
      </w:pPr>
      <w:r>
        <w:t>Блок 8: одна самоирония, направление к менеджеру, подпись «Кибер Гоша / Ваш цифровой помощник» — да.</w:t>
      </w:r>
    </w:p>
    <w:p>
      <w:pPr>
        <w:pStyle w:val="ListBullet"/>
      </w:pPr>
      <w:r>
        <w:t>Блок 9: ровно 5 вопросов (H3), все 5 ответов в диапазоне 40–80 слов (43–48 слов) — да, посчитано программно.</w:t>
      </w:r>
    </w:p>
    <w:p>
      <w:pPr>
        <w:pStyle w:val="ListBullet"/>
      </w:pPr>
      <w:r>
        <w:t>В тексте использованы 4 синонима-вариации модели/типа: «робот-миксолог», «автоматический бар» (2 раза), «умный бар», «робот для коктейлей» — да, больше минимума в 2–3.</w:t>
      </w:r>
    </w:p>
    <w:p>
      <w:pPr>
        <w:pStyle w:val="ListBullet"/>
      </w:pPr>
      <w:r>
        <w:t>Доля табличного текста — 37,8% от 1433 слов тела карточки (цель 35–39%) — да, посчитано программно.</w:t>
      </w:r>
    </w:p>
    <w:p>
      <w:pPr>
        <w:pStyle w:val="ListBullet"/>
      </w:pPr>
      <w:r>
        <w:t>Общий объём тела карточки — 1433 слова (цель 1000–1500, центр диапазона 1300–1450) — да, посчитано программно.</w:t>
      </w:r>
    </w:p>
    <w:p>
      <w:pPr>
        <w:pStyle w:val="ListBullet"/>
      </w:pPr>
      <w:r>
        <w:t>Внутренние ссылки на другие карточки в тексте отсутствуют — перелинковку делает CMS отдельно — да.</w:t>
      </w:r>
    </w:p>
    <w:p>
      <w:pPr>
        <w:pStyle w:val="ListBullet"/>
      </w:pPr>
      <w:r>
        <w:t>Контентными H2 оформлены только реальные заголовки (Блок 2, 4, 5, 6, 7); служебные ярлыки — обычным жирным текстом, не Heading 2 — 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