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</w:pPr>
      <w:r>
        <w:rPr>
          <w:rFonts w:ascii="Calibri" w:cs="Calibri" w:eastAsia="Calibri" w:hAnsi="Calibri"/>
          <w:b/>
          <w:bCs/>
          <w:color w:val="444444"/>
          <w:sz w:val="28"/>
          <w:szCs w:val="28"/>
        </w:rPr>
        <w:t xml:space="preserve">Мета-данные страницы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Канонический URL: </w:t>
      </w:r>
      <w:r>
        <w:rPr>
          <w:rFonts w:ascii="Calibri" w:cs="Calibri" w:eastAsia="Calibri" w:hAnsi="Calibri"/>
        </w:rPr>
        <w:t xml:space="preserve">/arenda-kettybot/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Title: </w:t>
      </w:r>
      <w:r>
        <w:rPr>
          <w:rFonts w:ascii="Calibri" w:cs="Calibri" w:eastAsia="Calibri" w:hAnsi="Calibri"/>
        </w:rPr>
        <w:t xml:space="preserve">Аренда робота-официанта KettyBot | КИБЕР ПОРТАЛ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Description: </w:t>
      </w:r>
      <w:r>
        <w:rPr>
          <w:rFonts w:ascii="Calibri" w:cs="Calibri" w:eastAsia="Calibri" w:hAnsi="Calibri"/>
        </w:rPr>
        <w:t xml:space="preserve">Прокат робота-официанта KettyBot для ресторанов, кафе и отелей: доставка блюд, встреча гостей, рекламный экран. Расчёт стоимости за один день.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Ключевые слова: </w:t>
      </w:r>
      <w:r>
        <w:rPr>
          <w:rFonts w:ascii="Calibri" w:cs="Calibri" w:eastAsia="Calibri" w:hAnsi="Calibri"/>
        </w:rPr>
        <w:t xml:space="preserve">аренда робота-официанта KettyBot, аренда робота-доставщика KettyBot, прокат робота-официанта KettyBot, робот-официант KettyBot на мероприятие, KettyBot в аренду</w:t>
      </w:r>
    </w:p>
    <w:p>
      <w:pPr>
        <w:spacing w:after="200" w:before="400"/>
      </w:pPr>
      <w:r>
        <w:rPr>
          <w:rFonts w:ascii="Calibri" w:cs="Calibri" w:eastAsia="Calibri" w:hAnsi="Calibri"/>
          <w:b/>
          <w:bCs/>
          <w:color w:val="444444"/>
          <w:sz w:val="28"/>
          <w:szCs w:val="28"/>
        </w:rPr>
        <w:t xml:space="preserve">Тело карточки</w:t>
      </w:r>
    </w:p>
    <w:p>
      <w:pPr>
        <w:pStyle w:val="Heading1"/>
        <w:spacing w:after="200" w:before="200"/>
      </w:pPr>
      <w:r>
        <w:rPr>
          <w:rFonts w:ascii="Calibri" w:cs="Calibri" w:eastAsia="Calibri" w:hAnsi="Calibri"/>
        </w:rPr>
        <w:t xml:space="preserve">Аренда робота-официанта KettyBot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</w:rPr>
        <w:t xml:space="preserve">KettyBot</w:t>
      </w:r>
    </w:p>
    <w:p>
      <w:pPr>
        <w:spacing w:after="160"/>
      </w:pPr>
      <w:r>
        <w:rPr>
          <w:rFonts w:ascii="Calibri" w:cs="Calibri" w:eastAsia="Calibri" w:hAnsi="Calibri"/>
        </w:rPr>
        <w:t xml:space="preserve">KettyBot — это сервисный робот от Pudu Robotics, который берёт на себя часть работы официанта и промоутера одновременно. Он встречает гостей у входа, провожает их к столику, развозит блюда и напитки по залу и увозит использованную посуду обратно на кухню, а на встроенном экране показывает рекламные ролики или меню заведения. Для ресторана, кафе, отеля или банкетного зала аренда робота-официанта KettyBot — это способ разгрузить официантов в часы пик, не увеличивая штат, и добавить площадке узнаваемый технологичный образ. В отличие от «кошачьего» BellaBot того же производителя, у KettyBot нет анимированной мордочки — корпус более строгий и компактный, а место на передней панели занимает большой рекламный дисплей. Электронный помощник особенно пригодится на банкетах, фуршетах, корпоративных мероприятиях и в заведениях с высокой проходимостью, где важно и накормить гостей быстро, и удержать их внимание.</w:t>
      </w:r>
    </w:p>
    <w:p>
      <w:pPr>
        <w:spacing w:after="200" w:before="400"/>
      </w:pPr>
      <w:r>
        <w:rPr>
          <w:rFonts w:ascii="Calibri" w:cs="Calibri" w:eastAsia="Calibri" w:hAnsi="Calibri"/>
          <w:b/>
          <w:bCs/>
          <w:color w:val="444444"/>
          <w:sz w:val="28"/>
          <w:szCs w:val="28"/>
        </w:rPr>
        <w:t xml:space="preserve">Галерея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Название фото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Alt-текст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KettyBot встречает гостей на входе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Робот-официант KettyBot встречает гостей в холле ресторана приветственной фразой и провожает их к свободному столику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KettyBot везёт поднос с блюдами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Сервисный робот KettyBot доставляет горячие блюда и напитки к столику гостей в зале кафе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Экран KettyBot с рекламным роликом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18,5-дюймовый рекламный экран робота KettyBot показывает меню и акции заведения посетителям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KettyBot увозит посуду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Робот-доставщик KettyBot собирает использованную посуду со стола и увозит её обратно на кухню ресторана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KettyBot на зарядной станции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Аренда робота-официанта KettyBot включает автоматическую стыковку с зарядной станцией без участия персонала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KettyBot в банкетном зале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Робот-официант KettyBot везёт именинный торт и напитки гостям на корпоративном банкете</w:t>
            </w:r>
          </w:p>
        </w:tc>
      </w:tr>
    </w:tbl>
    <w:p>
      <w:pPr>
        <w:pStyle w:val="Heading2"/>
        <w:spacing w:after="160" w:before="300"/>
      </w:pPr>
      <w:r>
        <w:rPr>
          <w:rFonts w:ascii="Calibri" w:cs="Calibri" w:eastAsia="Calibri" w:hAnsi="Calibri"/>
        </w:rPr>
        <w:t xml:space="preserve">Прокат робота-официанта KettyBot для ресторанов, кафе и отелей</w:t>
      </w:r>
    </w:p>
    <w:p>
      <w:pPr>
        <w:spacing w:after="160"/>
      </w:pPr>
      <w:r>
        <w:rPr>
          <w:rFonts w:ascii="Calibri" w:cs="Calibri" w:eastAsia="Calibri" w:hAnsi="Calibri"/>
        </w:rPr>
        <w:t xml:space="preserve">Ресторанному бизнесу в Москве и других городах — от небольшой кофейни до банкетного зала на двести персон — аренда робота-официанта KettyBot помогает пережить час пик без спешки и потерянных заказов. Пока официанты принимают заказы и общаются с гостями, KettyBot забирает на себя доставку блюд по залу: подъезжает к столику, дожидается, пока гость снимет поднос, и едет за следующим заказом. Для банкетов и фуршетов робот способен провезти именинный торт под музыку или разнести бокалы с напитками сразу нескольким столам, освободив официантов для более тонкой работы с гостями. Заведению не нужно ничего перестраивать под робота — он ориентируется в обычном зале с проходами между столами и без выделенных дорожек.</w:t>
      </w:r>
    </w:p>
    <w:p>
      <w:pPr>
        <w:spacing w:after="160"/>
      </w:pPr>
      <w:r>
        <w:rPr>
          <w:rFonts w:ascii="Calibri" w:cs="Calibri" w:eastAsia="Calibri" w:hAnsi="Calibri"/>
        </w:rPr>
        <w:t xml:space="preserve">Экономика аренды простая: KettyBot берут на смену или мероприятие, когда своих официантов не хватает, а нанимать и обучать временный персонал невыгодно. Робот подключается к Wi-Fi площадки, запоминает маршрут между кухней и залом за один прогон с оператором КИБЕР ПОРТАЛ и дальше работает по этой карте самостоятельно, объезжая гостей и мебель. Услуга доступна не только в Москве, но и в Санкт-Петербурге и других регионах — можно арендовать KettyBot на разовое мероприятие вроде корпоратива или открытия точки, а можно взять его в постоянную ротацию для ресторана или отеля с плотным потоком гостей. При продлении на несколько дней подряд стоимость суток обычно снижается — точный расчёт делает менеджер после уточнения формата и дат.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</w:rPr>
        <w:t xml:space="preserve">Что умеет робот-официант KettyBot?</w:t>
      </w:r>
    </w:p>
    <w:p>
      <w:pPr>
        <w:spacing w:after="160"/>
      </w:pPr>
      <w:r>
        <w:rPr>
          <w:rFonts w:ascii="Calibri" w:cs="Calibri" w:eastAsia="Calibri" w:hAnsi="Calibri"/>
        </w:rPr>
        <w:t xml:space="preserve">Если коротко, KettyBot умеет встречать и провожать гостей, развозить блюда и напитки по залу, увозить посуду и попутно показывать рекламу на собственном экране. Подробнее — в шести пунктах ниже.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40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Характеристика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Alt-текст иконки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Грузоподъёмность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>иконка подноса с блюдами робота-доставщика KettyBot в аренду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До 30 кг на два подноса и одно съёмное ведёрко — этого хватает, чтобы разнести сразу несколько заказов за один рейс.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Автономность работы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>иконка батареи робота-официанта KettyBot на мероприятие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До 8 часов активной работы на одном заряде — этого достаточно на полную вечернюю смену ресторана без подзарядки.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Скорость передвижения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>иконка скорости движения робота KettyBot в аренду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До 1,2 м/с — робот держит комфортный для гостей и персонала темп, не создавая заторов в проходах между столами.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Рекламный экран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>иконка экрана 18,5 дюйма — прокат робота-официанта KettyBot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Дисплей 18,5 дюйма показывает меню, акции или праздничные ролики, пока робот везёт заказ к столику гостя.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Автоматическая зарядка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>иконка зарядной станции робота KettyBot в аренду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Когда заряд подходит к концу, KettyBot сам едет на зарядную станцию и возвращается к работе примерно через 4,5 часа.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Навигация в зале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>иконка датчиков объезда препятствий робота-официанта KettyBot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Датчики и камеры помогают объезжать гостей, мебель и небольшие пороги высотой до 1 см без вмешательства оператора.</w:t>
            </w:r>
          </w:p>
        </w:tc>
      </w:tr>
    </w:tbl>
    <w:p>
      <w:pPr>
        <w:pStyle w:val="Heading2"/>
        <w:spacing w:after="160" w:before="300"/>
      </w:pPr>
      <w:r>
        <w:rPr>
          <w:rFonts w:ascii="Calibri" w:cs="Calibri" w:eastAsia="Calibri" w:hAnsi="Calibri"/>
        </w:rPr>
        <w:t xml:space="preserve">Где аренда робота-официанта KettyBot произведёт «вау-эффект»?</w:t>
      </w:r>
    </w:p>
    <w:p>
      <w:pPr>
        <w:spacing w:after="160"/>
      </w:pPr>
      <w:r>
        <w:rPr>
          <w:rFonts w:ascii="Calibri" w:cs="Calibri" w:eastAsia="Calibri" w:hAnsi="Calibri"/>
        </w:rPr>
        <w:t xml:space="preserve">Робот хорошо показывает себя не только в обычной смене ресторана, но и на отдельных мероприятиях, где важно и накормить гостей, и удивить их. Вот шесть сценариев, где роботизированный помощник особенно уместен.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Сценарий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Ресторан в час пик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В пятницу вечером или во время делового ланча KettyBot берёт на себя доставку готовых блюд, пока официанты принимают заказы и рассчитывают гостей. Очередь у кухни сокращается, а тарелки не остывают на раздаче, потому что робот забирает их сразу, как только заказ готов.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Банкет и фуршет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На корпоративе или свадьбе робот развозит закуски и напитки сразу нескольким столам, а в кульминационный момент торжественно вывозит именинный торт под музыку. Гости фотографируются и снимают видео, которое расходится в социальных сетях и работает как органичная реклама заведения.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Гостиничное лобби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На ресепшене отеля KettyBot встречает заехавших гостей приветственной фразой, провожает к стойке или лифту и параллельно показывает на экране акции ресторана и спа-центра. Это первое впечатление, которое запоминается гостям надолго и задаёт тон всему проживанию.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Кофе-брейк на конференции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Между сессиями форума или конференции робот развозит кофе, воду и снеки участникам, не отвлекая организаторов от программы мероприятия. Очередь у стойки с напитками становится короче, а сам перерыв — динамичнее и заметно упорядоченнее для гостей.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Открытие точки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На запуске нового ресторана или кофейни KettyBot встречает первых гостей, провожает их к свободным столикам и параллельно рекламирует акцию открытия на экране. Необычный сервис работает как инфоповод для соцсетей и локальной прессы, привлекая дополнительное внимание к заведению.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Тематическая вечеринка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На детском празднике или тематической вечеринке робот развозит десерты и лимонад, реагируя на прикосновения и голосовые команды гостей. Для детей и взрослых гостей это самостоятельный аттракцион, который не нужно отдельно организовывать и оплачивать аниматора.</w:t>
            </w:r>
          </w:p>
        </w:tc>
      </w:tr>
    </w:tbl>
    <w:p>
      <w:pPr>
        <w:pStyle w:val="Heading2"/>
        <w:spacing w:after="160" w:before="300"/>
      </w:pPr>
      <w:r>
        <w:rPr>
          <w:rFonts w:ascii="Calibri" w:cs="Calibri" w:eastAsia="Calibri" w:hAnsi="Calibri"/>
        </w:rPr>
        <w:t xml:space="preserve">Робот KettyBot в действии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/>
          <w:bCs/>
        </w:rPr>
        <w:t xml:space="preserve">KettyBot на корпоративе в ресторане — </w:t>
      </w:r>
      <w:r>
        <w:rPr>
          <w:rFonts w:ascii="Calibri" w:cs="Calibri" w:eastAsia="Calibri" w:hAnsi="Calibri"/>
        </w:rPr>
        <w:t xml:space="preserve">Alt: Робот-официант KettyBot развозит гостям канапе и бокалы шампанского на корпоративном вечере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/>
          <w:bCs/>
        </w:rPr>
        <w:t xml:space="preserve">KettyBot в лобби отеля — </w:t>
      </w:r>
      <w:r>
        <w:rPr>
          <w:rFonts w:ascii="Calibri" w:cs="Calibri" w:eastAsia="Calibri" w:hAnsi="Calibri"/>
        </w:rPr>
        <w:t xml:space="preserve">Alt: Сервисный робот KettyBot приветствует гостей у стойки регистрации отеля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/>
          <w:bCs/>
        </w:rPr>
        <w:t xml:space="preserve">KettyBot на конференции — </w:t>
      </w:r>
      <w:r>
        <w:rPr>
          <w:rFonts w:ascii="Calibri" w:cs="Calibri" w:eastAsia="Calibri" w:hAnsi="Calibri"/>
        </w:rPr>
        <w:t xml:space="preserve">Alt: Робот-доставщик KettyBot разносит кофе и воду участникам кофе-брейка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/>
          <w:bCs/>
        </w:rPr>
        <w:t xml:space="preserve">KettyBot на дне рождения — </w:t>
      </w:r>
      <w:r>
        <w:rPr>
          <w:rFonts w:ascii="Calibri" w:cs="Calibri" w:eastAsia="Calibri" w:hAnsi="Calibri"/>
        </w:rPr>
        <w:t xml:space="preserve">Alt: Робот-официант KettyBot везёт праздничный торт под музыку на банкете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/>
          <w:bCs/>
        </w:rPr>
        <w:t xml:space="preserve">KettyBot на выставке общепита — </w:t>
      </w:r>
      <w:r>
        <w:rPr>
          <w:rFonts w:ascii="Calibri" w:cs="Calibri" w:eastAsia="Calibri" w:hAnsi="Calibri"/>
        </w:rPr>
        <w:t xml:space="preserve">Alt: Электронный помощник KettyBot демонстрирует рекламный ролик на экране среди посетителей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/>
          <w:bCs/>
        </w:rPr>
        <w:t xml:space="preserve">KettyBot и персонал ресторана — </w:t>
      </w:r>
      <w:r>
        <w:rPr>
          <w:rFonts w:ascii="Calibri" w:cs="Calibri" w:eastAsia="Calibri" w:hAnsi="Calibri"/>
        </w:rPr>
        <w:t xml:space="preserve">Alt: Робот-доставщик блюд KettyBot работает в связке с официантами в зале кафе</w:t>
      </w:r>
    </w:p>
    <w:p>
      <w:pPr>
        <w:spacing w:after="200" w:before="400"/>
      </w:pPr>
      <w:r>
        <w:rPr>
          <w:rFonts w:ascii="Calibri" w:cs="Calibri" w:eastAsia="Calibri" w:hAnsi="Calibri"/>
          <w:b/>
          <w:bCs/>
          <w:color w:val="444444"/>
          <w:sz w:val="28"/>
          <w:szCs w:val="28"/>
        </w:rPr>
        <w:t xml:space="preserve">Обращение Кибер Гоши</w:t>
      </w:r>
    </w:p>
    <w:p>
      <w:pPr>
        <w:spacing w:after="160"/>
      </w:pPr>
      <w:r>
        <w:rPr>
          <w:rFonts w:ascii="Calibri" w:cs="Calibri" w:eastAsia="Calibri" w:hAnsi="Calibri"/>
        </w:rPr>
        <w:t xml:space="preserve">Признаюсь честно: разносить блюда быстро и без обид на нетронутые чаевые я, наверное, умею неплохо — всё-таки KettyBot не устаёт и не путает столики. Но собрать программу под конкретный зал, банкет на триста человек или открытие ресторана — это уже не про алгоритмы, а про живых людей, которые знают вашу площадку. Сколько роботов-официантов взять на смену, как проложить маршрут между кухней и залом, что делать с порожками на входе — это вопросы к менеджеру КИБЕР ПОРТАЛ, а не ко мне. Напишите ему, расскажите про формат заведения и дату — он подберёт комплектацию KettyBot и просчитает стоимость. А я пока постою на зарядке — заряд имеет обыкновение заканчиваться в самый неподходящий момент.</w:t>
      </w:r>
    </w:p>
    <w:p>
      <w:pPr>
        <w:spacing w:after="0"/>
      </w:pPr>
      <w:r>
        <w:rPr>
          <w:rFonts w:ascii="Calibri" w:cs="Calibri" w:eastAsia="Calibri" w:hAnsi="Calibri"/>
          <w:b/>
          <w:bCs/>
        </w:rPr>
        <w:t xml:space="preserve">Кибер Гоша</w:t>
      </w:r>
    </w:p>
    <w:p>
      <w:pPr>
        <w:spacing w:after="200"/>
      </w:pPr>
      <w:r>
        <w:rPr>
          <w:rFonts w:ascii="Calibri" w:cs="Calibri" w:eastAsia="Calibri" w:hAnsi="Calibri"/>
          <w:i/>
          <w:iCs/>
        </w:rPr>
        <w:t xml:space="preserve">Ваш цифровой помощник</w:t>
      </w:r>
    </w:p>
    <w:p>
      <w:pPr>
        <w:spacing w:after="200" w:before="400"/>
      </w:pPr>
      <w:r>
        <w:rPr>
          <w:rFonts w:ascii="Calibri" w:cs="Calibri" w:eastAsia="Calibri" w:hAnsi="Calibri"/>
          <w:b/>
          <w:bCs/>
          <w:color w:val="444444"/>
          <w:sz w:val="28"/>
          <w:szCs w:val="28"/>
        </w:rPr>
        <w:t xml:space="preserve">Вопросы и ответы (FAQ)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</w:rPr>
        <w:t xml:space="preserve">Может ли робот-официант KettyBot работать без оператора?</w:t>
      </w:r>
    </w:p>
    <w:p>
      <w:pPr>
        <w:spacing w:after="160"/>
      </w:pPr>
      <w:r>
        <w:rPr>
          <w:rFonts w:ascii="Calibri" w:cs="Calibri" w:eastAsia="Calibri" w:hAnsi="Calibri"/>
        </w:rPr>
        <w:t xml:space="preserve">После того как оператор КИБЕР ПОРТАЛ один раз прокладывает маршрут между кухней и залом, KettyBot дальше ездит по этому маршруту самостоятельно, объезжая гостей и мебель камерами и датчиками. Полностью без присмотра его всё же не оставляют: на мероприятии рядом обычно работает сотрудник, который подгружает поднос и подсказывает роботу, если в зале переставили столы или добавили новый банкетный стол.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</w:rPr>
        <w:t xml:space="preserve">Сколько часов робот-официант KettyBot работает без подзарядки?</w:t>
      </w:r>
    </w:p>
    <w:p>
      <w:pPr>
        <w:spacing w:after="160"/>
      </w:pPr>
      <w:r>
        <w:rPr>
          <w:rFonts w:ascii="Calibri" w:cs="Calibri" w:eastAsia="Calibri" w:hAnsi="Calibri"/>
        </w:rPr>
        <w:t xml:space="preserve">На одном заряде KettyBot работает до 8 часов — этого достаточно на полную вечернюю смену ресторана или банкет продолжительностью в несколько часов. Когда заряд подходит к концу, робот сам едет на зарядную станцию и восстанавливает энергию примерно за 4,5 часа, а затем возвращается к работе без участия персонала заведения.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</w:rPr>
        <w:t xml:space="preserve">Какие требования к площадке для аренды робота-официанта KettyBot?</w:t>
      </w:r>
    </w:p>
    <w:p>
      <w:pPr>
        <w:spacing w:after="160"/>
      </w:pPr>
      <w:r>
        <w:rPr>
          <w:rFonts w:ascii="Calibri" w:cs="Calibri" w:eastAsia="Calibri" w:hAnsi="Calibri"/>
        </w:rPr>
        <w:t xml:space="preserve">KettyBot передвигается только по твёрдому и сухому полу — ковролин, гравий и высокие пороги ему не подходят, а максимальная высота препятствия, которое он преодолевает, — около 1 см. Минимальная ширина прохода между столами и стенами — примерно 55 см, а для связи с оператором и обновления маршрута роботу нужен стабильный Wi-Fi на площадке заведения.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</w:rPr>
        <w:t xml:space="preserve">Что входит в аренду робота-официанта KettyBot?</w:t>
      </w:r>
    </w:p>
    <w:p>
      <w:pPr>
        <w:spacing w:after="160"/>
      </w:pPr>
      <w:r>
        <w:rPr>
          <w:rFonts w:ascii="Calibri" w:cs="Calibri" w:eastAsia="Calibri" w:hAnsi="Calibri"/>
        </w:rPr>
        <w:t xml:space="preserve">В стоимость аренды входят доставка робота на площадку, настройка маршрута между кухней и залом, зарядная станция и сопровождение специалиста КИБЕР ПОРТАЛ на время мероприятия или смены. По запросу можно добавить брендирование корпуса наклейками с логотипом заведения и загрузить на экран собственный рекламный ролик или актуальное меню.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</w:rPr>
        <w:t xml:space="preserve">Чем KettyBot отличается от робота-кота BellaBot?</w:t>
      </w:r>
    </w:p>
    <w:p>
      <w:pPr>
        <w:spacing w:after="160"/>
      </w:pPr>
      <w:r>
        <w:rPr>
          <w:rFonts w:ascii="Calibri" w:cs="Calibri" w:eastAsia="Calibri" w:hAnsi="Calibri"/>
        </w:rPr>
        <w:t xml:space="preserve">Оба робота — сервисные модели Pudu Robotics для ресторанов и отелей, но у KettyBot нет анимированной кошачьей мордочки: корпус более компактный и строгий, а на передней панели установлен большой экран для рекламы. Это делает KettyBot удобнее для заведений, где важнее продвижение и реклама, чем развлекательный образ робота-официанта.</w:t>
      </w:r>
    </w:p>
    <w:p>
      <w:pPr>
        <w:spacing w:after="200" w:before="400"/>
      </w:pPr>
      <w:r>
        <w:rPr>
          <w:rFonts w:ascii="Calibri" w:cs="Calibri" w:eastAsia="Calibri" w:hAnsi="Calibri"/>
          <w:b/>
          <w:bCs/>
          <w:color w:val="444444"/>
          <w:sz w:val="28"/>
          <w:szCs w:val="28"/>
        </w:rPr>
        <w:t xml:space="preserve">Служебные разделы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Выводы анализа выдачи (этап 2)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Русскоязычные арендодатели (itis-time.ru, robort.ru) подают KettyBot как робота «2 в 1»: официант плюс промоутер, и явно противопоставляют его BellaBot — без «кошачьей мордочки», корпус компактнее. Эту же развилку стоит закрывать в блоке 2 и в FAQ.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У обоих конкурентов на странице есть блок явных ограничений аренды (только твёрдый пол, только помещение, нужен интернет, время зарядки) рядом с ценой — это коммерческий триггер Яндекса, который мы закрываем через FAQ по площадке и ограничениям.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Технические характеристики (рост, вес, грузоподъёмность, скорость, время работы и зарядки, диагональ экрана) у конкурентов вынесены в отдельную таблицу почти теми же значениями, что подтверждает достоверность цифр, использованных в блоке 5.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Англоязычный интегратор robotlab.com (Google-выдача) даёт более широкое сущностное раскрытие для B2B: сравнение с конкурентами по payload, интеграции с лифтом и дверями, RaaS-тарифам — это ниша для будущей B2B-статьи, а не для карточки, но подтверждает диапазон характеристик.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Прямой запрос к Яндексу (yandex.ru/search с lr=213) вернул пустой ответ — доступ к живой Яндекс-выдаче из песочницы заблокирован; анализ Яндекс-паттернов сделан на основе общих коммерческих принципов (цена на видном месте, каталог похожих роботов, форма заявки) и структуры конкурентных страниц, а не прямого просмотра SERP.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Чек-лист перед сдачей (этап 4)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Мета-данные и все 9 блоков тела карточки на месте, в правильном порядке; блок 8 идёт перед блоком 9 — да.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Блок 3: 6 фото с alt-текстами, содержащими ключевые слова — да.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Блок 4: 1450 знаков с пробелами (близко к ~1500), без технического жаргона, фокус на пользе для нетехнического читателя — да.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Блок 5: ровно 6 характеристик (название + alt + описание), вводная фраза связная, цифры подтверждены источниками, без плейсхолдеров [УТОЧНИТЬ] — да.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Title заканчивается суффиксом «| КИБЕР ПОРТАЛ» и укладывается в 60 символов (47 символов) — да. Description не повторяет слово «аренда» из Title дословно (использован синоним «прокат») — да.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Блок 6: ровно 6 сценариев с подзаголовками — да.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Блок 7: заголовок с моделью робота, 6 фото с названиями и alt-текстами — да.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Блок 8: самоирония (1 шутка про заряд), направление к менеджеру КИБЕР ПОРТАЛ, подпись «Кибер Гоша / Ваш цифровой помощник» — да.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Блок 9: ровно 5 вопросов, разметка H3; длина всех 5 ответов проверена программно и укладывается в 40–80 слов (58, 49, 51, 46, 46) — да.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В тексте присутствуют 4 разных синонима модели/типа: «сервисный робот», «электронный помощник», «роботизированный помощник», «робот-доставщик» — больше минимума в 2–3 — да.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Доля табличного текста посчитана программно: 35,5% от общего объёма — в целевом диапазоне 35–39%, не более 40% — да.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Внутренние ссылки на другие модели в тексте карточки отсутствуют — перелинковку добавляет CMS отдельно — да.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Общий объём карточки посчитан программно: 1397 слов — в диапазоне 1000–1500, ближе к середине 1300–1450 — да.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Канонический URL плоский, без подпапки /arenda/: /arenda-kettybot/ — да.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Ключевые слова в мета-поле перечислены через запятую, без тильды — да.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2026-08-07T08:15:00.427Z</dcterms:created>
  <dcterms:modified xsi:type="dcterms:W3CDTF">2026-08-07T08:15:00.428Z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