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Unitree G1 на корпоративе — разбор сценария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приветствует гостей у входа на корпоративное мероприятие, деловой интерьер</w:t>
      </w:r>
    </w:p>
    <w:p>
      <w:pPr>
        <w:pStyle w:val="Heading1"/>
      </w:pPr>
      <w:r>
        <w:t xml:space="preserve">Unitree G1 на корпоративе: разбор сценария</w:t>
      </w:r>
    </w:p>
    <w:p>
      <w:r>
        <w:t xml:space="preserve">«Робот на корпоратив» звучит как разовый трюк, но на практике хорошо продуманный сценарий с гуманоидом работает на протяжении всего мероприятия. Разбираю по шагам, как Unitree G1 обычно встраивается в программу корпоратива — от входа гостей до финального фото.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Организаторы корпоративных мероприятий часто представляют робота как отдельный номер на 10 минут — вышел, показал трюки, ушёл. На деле у гуманоида вроде Unitree G1 гораздо больше сценарных возможностей, если распределить его появления по разным точкам программы, а не концентрировать в одном коротком блоке.</w:t>
      </w:r>
    </w:p>
    <w:p>
      <w:r>
        <w:t xml:space="preserve">Разбираю на реальном примере, как обычно выглядит сценарий с Unitree G1 на корпоративе в КИБЕР ПОРТАЛ — по этапам, с честными деталями о том, что робот умеет, а что остаётся на усмотрение живого ведущего. Такой поэтапный подход применим и к конференции, и к новогоднему корпоративу, и к презентации продукта — меняется только содержание конкретных точек программы.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Этап 1: встреча гостей у входа</w:t>
      </w:r>
    </w:p>
    <w:p>
      <w:r>
        <w:t xml:space="preserve">Первое появление гуманоида чаще всего происходит на входе или в зоне регистрации: робот кланяется, машет рукой и реагирует на голосовые команды оператора, создавая эффект «живого» приветствия ещё до начала официальной программы. Многие гости узнают Unitree G1 в лицо — модель уже показывали на десятках выставок по всему миру, и это узнавание само по себе усиливает впечатление.</w:t>
      </w:r>
    </w:p>
    <w:p>
      <w:r>
        <w:t xml:space="preserve">Благодаря функции складывания робот компактно перевозится даже в небольшом лифте или машине, поэтому логистика внутри бизнес-центра или отеля обычно не становится проблемой для организатора.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Этап 2: выход на сцену или к трибуне</w:t>
      </w:r>
    </w:p>
    <w:p>
      <w:r>
        <w:t xml:space="preserve">Второе появление обычно вписывают в основную программу — открытие конференции, презентацию продукта или награждение сотрудников. Робот выходит к трибуне, кланяется аудитории и может «передать слово» ведущему или спикеру — эффектный визуальный акцент перед важной частью программы, а не замена самого выступления.</w:t>
      </w:r>
    </w:p>
    <w:p>
      <w:r>
        <w:t xml:space="preserve">Программой на протяжении всего выхода управляет оператор КИБЕР ПОРТАЛ через приложение — это не полностью автономное шоу, а управляемый номер, что позволяет точно синхронизировать движения робота с таймингом сценария мероприятия. Такой формат особенно удобен, когда в программе несколько спикеров подряд: робот появляется точно между блоками, не нарушая общий ритм конференции.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Этап 3: точка притяжения на фуршете или стенде</w:t>
      </w:r>
    </w:p>
    <w:p>
      <w:r>
        <w:t xml:space="preserve">После официальной части гуманоид часто остаётся в зоне фуршета или на стенде компании как самостоятельная точка притяжения — гости подходят сфотографироваться и обсудить увиденное, а некоторые организаторы используют этот момент для networking-разговоров у робота как естественного повода начать общение.</w:t>
      </w:r>
    </w:p>
    <w:p>
      <w:r>
        <w:t xml:space="preserve">Именно здесь особенно заметна разница между роботом-гуманоидом и просто баннером или стойкой: андроид сам собирает вокруг себя людей, не требуя от промоутеров активных зазываний. Для отдела маркетинга это дополнительный источник вовлечённого контента — сотрудники и гости сами публикуют фото и видео в личных соцсетях, органично расширяя охват мероприятия за пределы зала.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Этап 4: финальный кадр и закрытие программы</w:t>
      </w:r>
    </w:p>
    <w:p>
      <w:r>
        <w:t xml:space="preserve">Многие сценарии завершаются общим фото гостей с роботом — это логичная точка для финального контента, который потом расходится по соцсетям сотрудников и партнёров компании. Такой кадр работает как естественное продолжение промо-эффекта уже после самого мероприятия, без дополнительных вложений в отдельную фотозону.</w:t>
      </w:r>
    </w:p>
    <w:p>
      <w:r>
        <w:t xml:space="preserve">Если корпоратив включает награждение или подведение итогов года, робота иногда встраивают и в этот момент — например, для вручения символического приза или сопровождения объявления победителей. Конкретный сценарий закрытия программы всегда обсуждается с оператором заранее, чтобы вписаться в общий тайминг вечера.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у организатора перед сценарием с Unitree G1 на корпоративе.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Количество появлений — </w:t>
      </w:r>
      <w:r>
        <w:t xml:space="preserve">один сплошной номер или несколько точечных выходов по программе — от этого зависит структура сценария и хронометраж.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Ровная площадка на каждой точке — </w:t>
      </w:r>
      <w:r>
        <w:t xml:space="preserve">и у входа, и на сцене, и в зоне фуршета нужен ровный пол без высоких порогов.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Время работы без подзарядки — </w:t>
      </w:r>
      <w:r>
        <w:t xml:space="preserve">на одном заряде робот работает до 2 часов активно, для более долгой программы оператор берёт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Синхронизация со сценарием — </w:t>
      </w:r>
      <w:r>
        <w:t xml:space="preserve">если есть ведущий или спикер, стоит заранее согласовать тайминг выхода робота с оператором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весь день — </w:t>
      </w:r>
      <w:r>
        <w:t xml:space="preserve">самостоятельной аренды без специалиста не предусмотрено — это часть гарантии, что программа пройдёт без сбоев.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финального кадра — </w:t>
      </w:r>
      <w:r>
        <w:t xml:space="preserve">если планируется общее фото с роботом, стоит заранее выделить для этого отдельное время в программе вечера.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Тарифы на аренду Unitree G1</w:t>
      </w:r>
    </w:p>
    <w:p>
      <w:r>
        <w:t xml:space="preserve">Цифры — актуальный прайс КИБЕР ПОРТАЛ на момент публикации статьи. Точный расчёт под сценарий с несколькими появлениями за день делает менеджер после короткого брифа.</w:t>
      </w:r>
    </w:p>
    <w:p>
      <w:r>
        <w:rPr>
          <w:b/>
          <w:bCs/>
        </w:rPr>
        <w:t xml:space="preserve">Шапка таблицы</w:t>
      </w:r>
    </w:p>
    <w:p>
      <w:r>
        <w:t xml:space="preserve">Длительность;Стоимость</w:t>
      </w:r>
    </w:p>
    <w:p>
      <w:r>
        <w:rPr>
          <w:b/>
          <w:bCs/>
        </w:rPr>
        <w:t xml:space="preserve">Содержимое таблицы</w:t>
      </w:r>
    </w:p>
    <w:p>
      <w:r>
        <w:t>1 час;25 000 ₽</w:t>
      </w:r>
    </w:p>
    <w:p>
      <w:r>
        <w:t>2 часа;50 000 ₽</w:t>
      </w:r>
    </w:p>
    <w:p>
      <w:r>
        <w:t>До 4 часов;75 000 ₽</w:t>
      </w:r>
    </w:p>
    <w:p>
      <w:r>
        <w:t>До 8 часов (1 день);100 000 ₽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что внутри у робота, который кланяется и держит равновесие.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если для корпоратива ещё не определились с форматом.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сценарий на несколько появлений всегда идёт с оператором.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«Скажу честно, как робот роботу: у Unitree G1 отличная координация и целых 23 степени свободы — у меня, признаться, поскромнее. Но выстроить сценарий на весь день, синхронизировать с программой и выбрать точки появления — это уже к живым менеджерам КИБЕР ПОРТАЛ. Напишите — и мой человекоподобный коллега приедет во всеоружии.»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раз за мероприятие может появиться робот?</w:t>
      </w:r>
    </w:p>
    <w:p>
      <w:r>
        <w:t xml:space="preserve">Количество появлений не ограничено технически — распространённый сценарий на корпоративе включает 3-4 точки: встреча у входа, выход на сцену, присутствие в зоне фуршета или на стенде и финальное фото с гостями. Точное число и хронометраж согласуются с менеджером на этапе брифа под конкретную программу вечера.</w:t>
      </w:r>
    </w:p>
    <w:p>
      <w:pPr>
        <w:pStyle w:val="Heading3"/>
      </w:pPr>
      <w:r>
        <w:t xml:space="preserve">Может ли робот заменить ведущего мероприятия?</w:t>
      </w:r>
    </w:p>
    <w:p>
      <w:r>
        <w:t xml:space="preserve">Нет, робот работает как визуальный акцент программы под управлением оператора, а не как самостоятельный ведущий: он кланяется, машет рукой и реагирует на голосовые команды, но сценарий, шутки и импровизацию по-прежнему обеспечивает живой человек, а робот дополняет программу, а не заменяет её.</w:t>
      </w:r>
    </w:p>
    <w:p>
      <w:pPr>
        <w:pStyle w:val="Heading3"/>
      </w:pPr>
      <w:r>
        <w:t xml:space="preserve">Нужна ли отдельная сцена для выхода робота?</w:t>
      </w:r>
    </w:p>
    <w:p>
      <w:r>
        <w:t xml:space="preserve">Не обязательно — подойдёт любая ровная площадка без высоких порогов: сцена, подиум или просто свободное пространство перед аудиторией. Площадку для каждой точки появления, включая финальное фото, стоит согласовать с оператором заранее по фото или видео помещения.</w:t>
      </w:r>
    </w:p>
    <w:p>
      <w:pPr>
        <w:pStyle w:val="Heading3"/>
      </w:pPr>
      <w:r>
        <w:t xml:space="preserve">Что если корпоратив идёт дольше двух часов?</w:t>
      </w:r>
    </w:p>
    <w:p>
      <w:r>
        <w:t xml:space="preserve">Робот работает до 2 часов активно на одном заряде, поэтому для более длительной программы оператор привозит запасной аккумулятор и меняет его за несколько минут — гости практически не замечают паузы между появлениями робота на разных точках программы.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Unitree G1 на корпоративе, робот-гуманоид на корпоративе.</w:t>
      </w:r>
    </w:p>
    <w:p>
      <w:r>
        <w:t xml:space="preserve">SECONDARY: сценарий с роботом на корпоративе, робот на корпоративное мероприятие, гуманоид на открытие конференции.</w:t>
      </w:r>
    </w:p>
    <w:p>
      <w:r>
        <w:t xml:space="preserve">SEMANTIC VARIATIONS: робот встречает гостей, робот на сцене корпоратива, робот на выставочном стенде компании.</w:t>
      </w:r>
    </w:p>
    <w:p>
      <w:r>
        <w:t xml:space="preserve">Примечание: PRIMARY построен по аналогии с уже опубликованной сольной статьёй «Unitree R1 акробатика» (по плану 30 статей v3.0, пункт #18: «по аналогии с сольной статьёй R1») — один конкретный дифференциатор-сценарий (участие в программе корпоратива по этапам), а не общий обзор модели или бренда. Сознательно отличается от PRIMARY уже опубликованной транзакционной карточки («аренда робота-гуманоида Unitree G1»).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/unitree-g1-na-korporative/</w:t>
      </w:r>
    </w:p>
    <w:p>
      <w:r>
        <w:t xml:space="preserve">Title: Unitree G1 на корпоративе: разбор сценария | КИБЕР ПОРТАЛ</w:t>
      </w:r>
    </w:p>
    <w:p>
      <w:r>
        <w:t xml:space="preserve">Description: Как гуманоид Unitree G1 обычно встраивается в программу корпоратива — от встречи гостей у входа до выхода на сцену и точки притяжения на фуршете.</w:t>
      </w:r>
    </w:p>
    <w:p>
      <w:r>
        <w:t xml:space="preserve">Ключевые слова: Unitree G1 на корпоративе, робот-гуманоид на корпоративе, сценарий с роботом на корпоративе, робот на корпоративное мероприятие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по узкой сценарной формулировке «Unitree G1 на корпоративе» в ядре v3.0 не выделена отдельной строкой — модель Unitree G1 упоминается в общих кластерах «робот на корпоратив» (блок 2.1, ВЧ/СЧ) и в брендовом пуле Unitree. Отдельная новая проверка через Claude in Chrome в рамках этой статьи не проводилась; статья строится по прямой формулировке плана 30 статей v3.0 (пункт #18), где отмечено «по аналогии с сольной статьёй R1» — то есть сценарный, а не количественно измеренный кластер.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идея статьи — показать не абстрактные возможности робота, а конкретный поэтапный сценарий использования на одном из самых частых типов мероприятий (корпоратив), что отличает её от карточки модели и от общих статей про гуманоидов.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(23 степени свободы, автономность до 2 часов, функция складывания, требования к площадке) взяты из уже опубликованной карточки модели Unitree G1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PRIMARY статьи («Unitree G1 на корпоративе») — сценарный запрос, отличный от транзакционного PRIMARY карточки («аренда робота-гуманоида Unitree G1») и от имиджевого PRIMARY статьи про Unitree Go2; три материала не конкурируют друг с другом.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v3.0, по аналогии со статьёй «Unitree R1 акробатика»: статья раскрывает один конкретный сценарий использования модели (программа корпоратива по этапам), а не даёт общий обзор или сравнение.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990 слов, 11 блоков — практически на нижней границе диапазона «Короткая» (1000-1500 слов, 6-10 блоков), 10 слов не хватает до формальной границы; дальнейшее наращивание объёма признано нецелесообразным (риск искусственного растягивания сценарного кейса).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527 слов / структура 463 слова ≈ 53.23%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«Unitree G1 на корпоративе / робот на корпоративе» — 10 вхождений в теле статьи, плотность ≈1.01% — на нижней границе целевого диапазона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36-45 слов — практически в пределах нормы 40-80 слов (близко к нижней границе, содержательно полные).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(23 степени свободы, автономность до 2 часов, функция складывания, требования к площадке) взяты из уже опубликованной карточки модели Unitree G1 — проверено прямым чтением .docx карточки, цифры не выдуманы. Тарифы — из файла КИБЕР_ПОРТАЛ_тарифы_аренды_роботов.xlsx.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PRIMARY статьи («Unitree G1 на корпоративе») — сценарный запрос, отличный от транзакционного PRIMARY карточки («аренда робота-гуманоида Unitree G1») и от имиджевого PRIMARY статьи про Unitree Go2 («Unitree Go2 на мероприятии»).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/gumanoid-ili-robot-sobaka/, /arenda-robota-s-operatorom-ili-bez/),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2026-08-25T00:57:45.260Z</dcterms:created>
  <dcterms:modified xsi:type="dcterms:W3CDTF">2026-08-25T00:57:45.261Z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