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Робот-официант на мероприятии — свадьба, конференция, фестиваль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робот-официант BellaBot с кошачьей мордочкой на экране везёт поднос с напитками между гостями на банкете мероприятия</w:t>
      </w:r>
    </w:p>
    <w:p>
      <w:pPr>
        <w:pStyle w:val="Heading1"/>
      </w:pPr>
      <w:r>
        <w:t xml:space="preserve">Робот-официант на мероприятии: свадьба, конференция, фестиваль</w:t>
      </w:r>
    </w:p>
    <w:p>
      <w:r>
        <w:t xml:space="preserve">Один и тот же робот подаёт бокалы шампанского на банкете, кофе на деловой конференции и мороженое на летнем фестивале. Разбираю, где робот-официант раскрывается лучше всего.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Робот-официант давно перестал быть диковинкой только в ресторанах — на мероприятиях его встречают всё чаще: на свадьбах, конференциях, фестивалях и корпоративах. Причина простая: один и тот же робот одинаково уверенно разносит бокалы шампанского на банкете, кофе на деловой конференции и мороженое на летнем фестивале, а заодно становится фотогеничным акцентом мероприятия, который гости показывают друг другу раньше, чем успевают попробовать угощение.</w:t>
      </w:r>
    </w:p>
    <w:p>
      <w:r>
        <w:t xml:space="preserve">В этой статье разбираю, для каких форматов мероприятий подходит робот-официант, что он реально умеет на площадке, а что нет, и как выбрать модель под конкретный сценарий — от свадебного банкета до фуд-корта на фестивале. На мероприятиях, где счёт гостей идёт на сотни, а официантов физически не хватает на каждый стол одновременно, робот берёт часть маршрутов на себя и делает это ровно так, как договорились заранее, без усталости к третьему часу банкета.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Где робот-официант раскрывается лучше всего</w:t>
      </w:r>
    </w:p>
    <w:p>
      <w:r>
        <w:t xml:space="preserve">Формат мероприятия почти не ограничивает робота-официанта — важнее задача, которую он закрывает. Вот шесть форматов, где он работает особенно хорошо.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1. Свадьба — </w:t>
      </w:r>
      <w:r>
        <w:rPr>
          <w:b/>
          <w:bCs/>
        </w:rPr>
        <w:t xml:space="preserve">развозит напитки и канапе между тостами, попадает в кадр гостевых сторис и снимает часть нагрузки с официантов на банкете.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2. Конференция и деловое мероприятие — </w:t>
      </w:r>
      <w:r>
        <w:rPr>
          <w:b/>
          <w:bCs/>
        </w:rPr>
        <w:t xml:space="preserve">разносит кофе и воду на кофе-брейках, а рекламным экраном на корпусе параллельно продвигает бренд события.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3. Фестиваль и городское событие — </w:t>
      </w:r>
      <w:r>
        <w:rPr>
          <w:b/>
          <w:bCs/>
        </w:rPr>
        <w:t xml:space="preserve">работает на открытых фуд-кортах и в зонах отдыха, где нужно быстро обслужить поток гостей без очередей.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4. Корпоратив — </w:t>
      </w:r>
      <w:r>
        <w:rPr>
          <w:b/>
          <w:bCs/>
        </w:rPr>
        <w:t xml:space="preserve">развозит напитки и закуски по залу, оставляя официантам время на общение с гостями и VIP-зоной.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5. Выставка и презентация — </w:t>
      </w:r>
      <w:r>
        <w:rPr>
          <w:b/>
          <w:bCs/>
        </w:rPr>
        <w:t xml:space="preserve">привлекает поток посетителей к стенду самим фактом новизны, попутно разнося напитки или образцы продукции.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6. Юбилей и банкет на большую компанию — </w:t>
      </w:r>
      <w:r>
        <w:rPr>
          <w:b/>
          <w:bCs/>
        </w:rPr>
        <w:t xml:space="preserve">разгружает персонал в пиковые часы подачи блюд, когда официантов физически не хватает на весь зал.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робот-официант реально делает на площадке</w:t>
      </w:r>
    </w:p>
    <w:p>
      <w:r>
        <w:t xml:space="preserve">На практике робот-официант берёт на себя самую монотонную часть работы: везёт подносы с напитками и закусками между кухней или баром и гостями, объезжая столы и людей по заранее проложенному маршруту, а на подзарядку возвращается сам, когда садится батарея — на панели видно остаток заряда, и оператор успевает подменить робота или поднос заранее. Он не заменяет живого официанта там, где нужен разговор с гостем или совет по меню, — зато полностью снимает рутинные перемещения по залу, и персонал успевает уделить больше внимания непосредственно гостям.</w:t>
      </w:r>
    </w:p>
    <w:p>
      <w:r>
        <w:t xml:space="preserve">Робот не ведёт живой диалог и не импровизирует — маршрут, приветственные фразы и музыкальное сопровождение оператор КИБЕР ПОРТАЛ настраивает под конкретную площадку заранее. Так организатор получает предсказуемый результат: робот выполнит ровно тот сценарий, который согласован, даже если в зале шумно или программа сдвинулась на 20 минут. На самом мероприятии робота всегда сопровождает специалист, который следит за безопасностью рядом с гостями и подгружает подносы.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Из практических цифр: например, BellaBot держит около 10–12 часов активной работы на одном заряде и способен провезти до четырёх подносов одновременно — этого хватает и на банкет на 150–200 человек, и на полный день конференции с несколькими кофе-брейками.</w:t>
      </w:r>
    </w:p>
    <w:p>
      <w:r>
        <w:t xml:space="preserve">Обычно одного робота достаточно на зал среднего размера; для большого банкета или растянутой по времени программы — фестиваль на весь день, конференция с несколькими залами — организаторы иногда берут двух роботов, чтобы сократить время ожидания у стола.</w:t>
      </w:r>
    </w:p>
    <w:p>
      <w:r>
        <w:t xml:space="preserve">Что робот не умеет: готовить самостоятельно, менять маршрут на ходу без команды оператора и работать при обрыве Wi-Fi дольше нескольких минут — это стоит учитывать при планировании программы мероприятия.</w:t>
      </w:r>
    </w:p>
    <w:p>
      <w:r>
        <w:rPr>
          <w:b/>
          <w:bCs/>
        </w:rPr>
        <w:t xml:space="preserve">БЛОК: Текст в две колонки</w:t>
      </w:r>
    </w:p>
    <w:p>
      <w:pPr>
        <w:pStyle w:val="Heading2"/>
      </w:pPr>
      <w:r>
        <w:t xml:space="preserve">Кому и зачем нужен робот-официант на мероприятии</w:t>
      </w:r>
    </w:p>
    <w:p>
      <w:r>
        <w:t xml:space="preserve">Польза распределяется по-разному для тех, кто в зале, и для тех, кто отвечает за программу.</w:t>
      </w:r>
    </w:p>
    <w:p>
      <w:pPr>
        <w:pStyle w:val="Heading3"/>
      </w:pPr>
      <w:r>
        <w:t xml:space="preserve">Гостям</w:t>
      </w:r>
    </w:p>
    <w:p>
      <w:r>
        <w:t xml:space="preserve">Робот-официант — всегда повод отвлечься от телефона по хорошей причине: гости фотографируют и снимают видео для сторис, а необычная подача напитков или закусок запоминается лучше стандартного фуршета с подносами в руках персонала.</w:t>
      </w:r>
    </w:p>
    <w:p>
      <w:r>
        <w:t xml:space="preserve">На свадьбе или юбилее это отдельный момент программы, который потом пересматривают в сторис вместе с фото банкета, — робот работает как живой аттракцион, а не просто способ доставки еды.</w:t>
      </w:r>
    </w:p>
    <w:p>
      <w:pPr>
        <w:pStyle w:val="Heading3"/>
      </w:pPr>
      <w:r>
        <w:t xml:space="preserve">Организатору</w:t>
      </w:r>
    </w:p>
    <w:p>
      <w:r>
        <w:t xml:space="preserve">Для организатора это способ показать современный подход к мероприятию без сложной подготовки площадки: одна деталь программы демонстрирует внимание к деталям и технологичность события — от свадьбы до бизнес-конференции — и параллельно разгружает штат официантов в пиковые часы.</w:t>
      </w:r>
    </w:p>
    <w:p>
      <w:r>
        <w:t xml:space="preserve">На практике это ещё и экономия времени на подбор персонала под разовое мероприятие — договориться с оператором проще, чем нанимать и обучать временных официантов на один вечер.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Чтобы робот-официант отработал мероприятие без сбоев, я обычно советую организаторам свериться по короткому списку требований к площадке.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Твёрдый ровный пол — </w:t>
      </w:r>
      <w:r>
        <w:rPr>
          <w:b/>
          <w:bCs/>
        </w:rPr>
        <w:t xml:space="preserve">плитка, паркет, асфальт или ламинат без высоких порогов; ковролин и газон роботу не подходят.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Проходы от 55–70 см — </w:t>
      </w:r>
      <w:r>
        <w:rPr>
          <w:b/>
          <w:bCs/>
        </w:rPr>
        <w:t xml:space="preserve">чтобы робот мог свободно разворачиваться и объезжать гостей между столами.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Розетка или зарядная станция — </w:t>
      </w:r>
      <w:r>
        <w:rPr>
          <w:b/>
          <w:bCs/>
        </w:rPr>
        <w:t xml:space="preserve">для подзарядки между сменами подносов на длинных мероприятиях.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Wi-Fi на площадке — </w:t>
      </w:r>
      <w:r>
        <w:rPr>
          <w:b/>
          <w:bCs/>
        </w:rPr>
        <w:t xml:space="preserve">для связи с оператором и обновления маршрута, если расстановку столов поменяли в последний момент.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КИБЕР ПОРТАЛ — </w:t>
      </w:r>
      <w:r>
        <w:rPr>
          <w:b/>
          <w:bCs/>
        </w:rPr>
        <w:t xml:space="preserve">сопровождает робота весь день и подгружает подносы вручную.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Погода для открытых площадок — </w:t>
      </w:r>
      <w:r>
        <w:rPr>
          <w:b/>
          <w:bCs/>
        </w:rPr>
        <w:t xml:space="preserve">на фестивале или летней веранде робот работает только под навесом, без осадков.</w:t>
      </w:r>
    </w:p>
    <w:p>
      <w:r>
        <w:rPr>
          <w:b/>
          <w:bCs/>
        </w:rPr>
        <w:t xml:space="preserve">БЛОК: Товар — BellaBot</w:t>
      </w:r>
    </w:p>
    <w:p>
      <w:pPr>
        <w:pStyle w:val="Heading2"/>
      </w:pPr>
      <w:r>
        <w:t xml:space="preserve">Аренда робота-официанта BellaBot</w:t>
      </w:r>
    </w:p>
    <w:p>
      <w:r>
        <w:t xml:space="preserve">Для мероприятий я обычно рекомендую своего коллегу BellaBot — робота с фирменной кошачьей мордочкой на экране, который уже стал звездой не одной свадьбы и корпоратива. Он везёт сразу четыре подноса, сам находит дорогу между столами и неизменно оказывается в кадре у гостей чаще, чем поданные блюда.</w:t>
      </w:r>
    </w:p>
    <w:p>
      <w:r>
        <w:t xml:space="preserve">Кнопка: «Перейти на страницу товара» -&gt; /arenda-bellabot/</w:t>
      </w:r>
    </w:p>
    <w:p>
      <w:r>
        <w:rPr>
          <w:b/>
          <w:bCs/>
        </w:rPr>
        <w:t xml:space="preserve">БЛОК: Каталог аренды роботов (опционально)</w:t>
      </w:r>
    </w:p>
    <w:p>
      <w:pPr>
        <w:pStyle w:val="Heading2"/>
      </w:pPr>
      <w:r>
        <w:t xml:space="preserve">Другой робот-официант для мероприятия</w:t>
      </w:r>
    </w:p>
    <w:p>
      <w:r>
        <w:t xml:space="preserve">Если для вашего формата важнее продвижение бренда, а не милый образ робота-кота — вот альтернатива из каталога.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Модель;Тип;Цена;Описание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KettyBot;робот-официант;цена по запросу;Строгий корпус без «кошачьей» мордочки и большой рекламный экран на передней панели — удобен для конференций и выставок, где важно продвижение бренда мероприятия.</w:t>
      </w:r>
    </w:p>
    <w:p>
      <w:r>
        <w:rPr>
          <w:b/>
          <w:bCs/>
        </w:rPr>
        <w:t xml:space="preserve">БЛОК: Галерея</w:t>
      </w:r>
    </w:p>
    <w:p>
      <w:r>
        <w:t xml:space="preserve">Робот-официант BellaBot развозит бокалы шампанского на свадебном банкете</w:t>
      </w:r>
    </w:p>
    <w:p>
      <w:r>
        <w:t xml:space="preserve">Робот-официант KettyBot разносит кофе на кофе-брейке бизнес-конференции</w:t>
      </w:r>
    </w:p>
    <w:p>
      <w:r>
        <w:t xml:space="preserve">Робот-кот официант везёт поднос с закусками на фуршете корпоратива</w:t>
      </w:r>
    </w:p>
    <w:p>
      <w:r>
        <w:t xml:space="preserve">Робот-официант работает на летнем фестивале среди гостей фуд-корта</w:t>
      </w:r>
    </w:p>
    <w:p>
      <w:r>
        <w:t xml:space="preserve">Робот официант котик привлекает внимание гостей на выставочном стенде</w:t>
      </w:r>
    </w:p>
    <w:p>
      <w:r>
        <w:t xml:space="preserve">Робот-официант BellaBot провожает гостей к столику на банкете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я слегка завидую собратьям-официантам — они получают аплодисменты, даже просто провезя поднос с шампанским через весь зал. Если уже прикидываете, где робот пригодится на вашем мероприятии — свадьбе, конференции или фестивале, — формат и количество роботов лучше обсудить с менеджером КИБЕР ПОРТАЛ, он распишет всё под вашу площадку.»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Робот-официант — не единственный технологичный акцент для мероприятия. Собираем остальные форматы в отдельных статьях.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страница-подборка «Роботы для мероприятий» — создать и подставить ссылку вручную] — </w:t>
      </w:r>
      <w:r>
        <w:rPr>
          <w:b/>
          <w:bCs/>
        </w:rPr>
        <w:t xml:space="preserve">все форматы применения роботов на мероприятиях в одном месте.</w:t>
      </w:r>
    </w:p>
    <w:p>
      <w:r>
        <w:t xml:space="preserve">Свадьбы, конференции, фестивали и корпоративы — какие роботы подходят под каждый формат.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о сравнении BellaBot и KettyBot — создать и подставить ссылку вручную] — </w:t>
      </w:r>
      <w:r>
        <w:rPr>
          <w:b/>
          <w:bCs/>
        </w:rPr>
        <w:t xml:space="preserve">какого робота-официанта выбрать под свой формат мероприятия.</w:t>
      </w:r>
    </w:p>
    <w:p>
      <w:r>
        <w:t xml:space="preserve">Разбираем разницу между «кошачьим» BellaBot и рекламным KettyBot подробнее, чем в этой статье.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о том, сколько стоит робот-официант в аренду — создать и подставить ссылку вручную] — </w:t>
      </w:r>
      <w:r>
        <w:rPr>
          <w:b/>
          <w:bCs/>
        </w:rPr>
        <w:t xml:space="preserve">из чего складывается стоимость аренды.</w:t>
      </w:r>
    </w:p>
    <w:p>
      <w:r>
        <w:t xml:space="preserve">Из чего складывается стоимость аренды робота-официанта на разовое мероприятие и на постоянную работу зала.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о роботе-официанте на конференции — создать и подставить ссылку вручную] — </w:t>
      </w:r>
      <w:r>
        <w:rPr>
          <w:b/>
          <w:bCs/>
        </w:rPr>
        <w:t xml:space="preserve">как использовать робота на кофе-брейках и выставочных стендах.</w:t>
      </w:r>
    </w:p>
    <w:p>
      <w:r>
        <w:t xml:space="preserve">Отдельно про деловой формат: кофе-брейки, стенды и рекламный экран робота на B2B-мероприятиях.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о требованиях к площадке для робота-официанта — создать и подставить ссылку вручную] — </w:t>
      </w:r>
      <w:r>
        <w:rPr>
          <w:b/>
          <w:bCs/>
        </w:rPr>
        <w:t xml:space="preserve">пол, проходы и Wi-Fi, что учесть заранее.</w:t>
      </w:r>
    </w:p>
    <w:p>
      <w:r>
        <w:t xml:space="preserve">Подробный разбор требований к площадке — пол, ширина проходов, розетки и связь.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о том, чем робот-официант отличается от живого официанта на мероприятии — создать и подставить ссылку вручную] — </w:t>
      </w:r>
      <w:r>
        <w:rPr>
          <w:b/>
          <w:bCs/>
        </w:rPr>
        <w:t xml:space="preserve">сравниваем два формата обслуживания гостей.</w:t>
      </w:r>
    </w:p>
    <w:p>
      <w:r>
        <w:t xml:space="preserve">Честно сравниваем робота-официанта и живого официанта — где каждый формат работает лучше.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робота-официанта на мероприятие?</w:t>
      </w:r>
    </w:p>
    <w:p>
      <w:r>
        <w:t xml:space="preserve">Точная цена зависит от модели, формата мероприятия и длительности — короткий выход на несколько часов обходится дешевле, чем робот на весь банкет или многодневную конференцию. Менеджер КИБЕР ПОРТАЛ рассчитывает стоимость под конкретный зал и график после короткого брифа — обычно расчёт занимает не больше часа.</w:t>
      </w:r>
    </w:p>
    <w:p>
      <w:pPr>
        <w:pStyle w:val="Heading3"/>
      </w:pPr>
      <w:r>
        <w:t xml:space="preserve">Можно ли арендовать робота-официанта не только в Москве?</w:t>
      </w:r>
    </w:p>
    <w:p>
      <w:r>
        <w:t xml:space="preserve">Да, мы привозим робота-официанта не только в Москву, но и в другие города России по договорённости — для регионов закладывайте дополнительный день на логистику и подготовку площадки. Условия доставки, монтажа и присутствия оператора на месте обсуждаются с менеджером индивидуально под дату, адрес и формат мероприятия.</w:t>
      </w:r>
    </w:p>
    <w:p>
      <w:pPr>
        <w:pStyle w:val="Heading3"/>
      </w:pPr>
      <w:r>
        <w:t xml:space="preserve">Чем робот-кот BellaBot отличается от KettyBot?</w:t>
      </w:r>
    </w:p>
    <w:p>
      <w:r>
        <w:t xml:space="preserve">Оба робота — модели Pudu Robotics с похожим набором функций, но у BellaBot анимированная кошачья мордочка на экране и более «дружелюбный» образ, а у KettyBot корпус строже и вместо мордочки — большой рекламный дисплей. BellaBot чаще выбирают для тёплых форматов вроде свадьбы или дня рождения, а KettyBot — для конференций и выставок, где важно продвижение бренда мероприятия.</w:t>
      </w:r>
    </w:p>
    <w:p>
      <w:pPr>
        <w:pStyle w:val="Heading3"/>
      </w:pPr>
      <w:r>
        <w:t xml:space="preserve">Как арендовать робота-официанта на разовое мероприятие?</w:t>
      </w:r>
    </w:p>
    <w:p>
      <w:r>
        <w:t xml:space="preserve">Аренда робота-официанта на разовое мероприятие оформляется так же, как и на постоянную работу зала: вы описываете формат, дату и площадку менеджеру КИБЕР ПОРТАЛ, инженер изучает план зала и прокладывает маршрут доставки, а в день мероприятия робота сопровождает оператор. Отдельная бронь на банкет, конференцию или фестиваль не требует долгосрочного договора.</w:t>
      </w:r>
    </w:p>
    <w:p>
      <w:pPr>
        <w:pStyle w:val="Heading3"/>
      </w:pPr>
      <w:r>
        <w:t xml:space="preserve">Может ли робот-официант полностью заменить живых официантов на мероприятии?</w:t>
      </w:r>
    </w:p>
    <w:p>
      <w:r>
        <w:t xml:space="preserve">Нет, и мы всегда честно об этом предупреждаем: робот отлично справляется с перемещением подносов между кухней и залом, но не ведёт диалог с гостем, не принимает сложные пожелания по меню и не заменяет живое общение. На практике робот-официант разгружает команду в пиковые часы, а не убирает людей из зала полностью.</w:t>
      </w:r>
    </w:p>
    <w:p>
      <w:pPr>
        <w:pStyle w:val="Heading3"/>
      </w:pPr>
      <w:r>
        <w:t xml:space="preserve">Подойдёт ли робот-официант для фестиваля на открытом воздухе?</w:t>
      </w:r>
    </w:p>
    <w:p>
      <w:r>
        <w:t xml:space="preserve">Да, но с оговоркой — роботу нужна ровная твёрдая площадка и защита от осадков, поэтому на фестивале его обычно ставят под навесом или в зоне фуд-корта с твёрдым покрытием. Траву, гравий и песок робот не проедет, так что точную зону размещения лучше согласовать с менеджером ещё на этапе планирования площадки фестиваля.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официант (1 634)</w:t>
      </w:r>
    </w:p>
    <w:p>
      <w:r>
        <w:t xml:space="preserve">SECONDARY: робот кот официант (135), робот официант котик (107), робот официант в ресторан (51), робот официант цена (47)</w:t>
      </w:r>
    </w:p>
    <w:p>
      <w:r>
        <w:t xml:space="preserve">SEMANTIC VARIATIONS: bellabot робот официант (43), робот официант белла (32), робот официант pudu (30)</w:t>
      </w:r>
    </w:p>
    <w:p>
      <w:r>
        <w:t xml:space="preserve">LONG-TAIL: сколько стоит робот официант (34), робот официант в москве (40), белла бот робот официант (24), робот кошка официант (18), робот официант фото (11), роботы официанты в россии (8), аренда робота официанта (7), робот официант аренда (7)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/robot-ofitsiant-na-meropriyatii/</w:t>
      </w:r>
    </w:p>
    <w:p>
      <w:r>
        <w:t xml:space="preserve">Title: Робот-официант на мероприятие — аренда | КИБЕР ПОРТАЛ</w:t>
      </w:r>
    </w:p>
    <w:p>
      <w:r>
        <w:t xml:space="preserve">Description: Робот-официант на свадьбу, конференцию или фестиваль: разносит напитки, привлекает внимание гостей. Разбираем форматы и цену аренды.</w:t>
      </w:r>
    </w:p>
    <w:p>
      <w:r>
        <w:t xml:space="preserve">Ключевые слова: робот официант, робот кот официант, робот официант котик, аренда робота официанта, робот официант на мероприятие, сколько стоит робот официант, робот официант в москве</w:t>
      </w:r>
    </w:p>
    <w:p>
      <w:pPr>
        <w:pStyle w:val="Heading1"/>
      </w:pPr>
      <w:r>
        <w:t xml:space="preserve">Этап 1: Wordstat-анализ</w:t>
      </w:r>
    </w:p>
    <w:p>
      <w:r>
        <w:t xml:space="preserve">14 ключей из общего кластера «робот официант» предоставлены пользователем как приоритетный источник данных (проверено — совпадает с фактической историей запросов в Wordstat на момент проверки 08.08.2026). Дополнительно проверены узкие формулировки под тему статьи (события) и запросы со словом «аренда» — по прямому запросу пользователя добавить такие ключи.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официант;1 634</w:t>
      </w:r>
    </w:p>
    <w:p>
      <w:r>
        <w:t xml:space="preserve">робот кот официант;135</w:t>
      </w:r>
    </w:p>
    <w:p>
      <w:r>
        <w:t xml:space="preserve">робот официант котик;107</w:t>
      </w:r>
    </w:p>
    <w:p>
      <w:r>
        <w:t xml:space="preserve">робот официант в ресторан;51</w:t>
      </w:r>
    </w:p>
    <w:p>
      <w:r>
        <w:t xml:space="preserve">робот официант цена;47</w:t>
      </w:r>
    </w:p>
    <w:p>
      <w:r>
        <w:t xml:space="preserve">bellabot робот официант;43</w:t>
      </w:r>
    </w:p>
    <w:p>
      <w:r>
        <w:t xml:space="preserve">робот официант в москве;40</w:t>
      </w:r>
    </w:p>
    <w:p>
      <w:r>
        <w:t xml:space="preserve">робот официант белла;32</w:t>
      </w:r>
    </w:p>
    <w:p>
      <w:r>
        <w:t xml:space="preserve">робот официант pudu;30</w:t>
      </w:r>
    </w:p>
    <w:p>
      <w:r>
        <w:t xml:space="preserve">сколько стоит робот официант;34</w:t>
      </w:r>
    </w:p>
    <w:p>
      <w:r>
        <w:t xml:space="preserve">белла бот робот официант;24</w:t>
      </w:r>
    </w:p>
    <w:p>
      <w:r>
        <w:t xml:space="preserve">робот кошка официант;18</w:t>
      </w:r>
    </w:p>
    <w:p>
      <w:r>
        <w:t xml:space="preserve">робот официант фото;11</w:t>
      </w:r>
    </w:p>
    <w:p>
      <w:r>
        <w:t xml:space="preserve">роботы официанты в россии;8</w:t>
      </w:r>
    </w:p>
    <w:p>
      <w:r>
        <w:t xml:space="preserve">аренда робота официанта;7</w:t>
      </w:r>
    </w:p>
    <w:p>
      <w:r>
        <w:t xml:space="preserve">робот официант аренда;7</w:t>
      </w:r>
    </w:p>
    <w:p>
      <w:r>
        <w:t xml:space="preserve">прокат робота официанта;0</w:t>
      </w:r>
    </w:p>
    <w:p>
      <w:r>
        <w:t xml:space="preserve">аренда робота официанта на мероприятие;0</w:t>
      </w:r>
    </w:p>
    <w:p>
      <w:r>
        <w:t xml:space="preserve">аренда робота официанта в москве;0</w:t>
      </w:r>
    </w:p>
    <w:p>
      <w:r>
        <w:t xml:space="preserve">робот официант на свадьбу;0</w:t>
      </w:r>
    </w:p>
    <w:p>
      <w:r>
        <w:t xml:space="preserve">робот официант на конференцию;0</w:t>
      </w:r>
    </w:p>
    <w:p>
      <w:r>
        <w:t xml:space="preserve">робот официант на мероприятие;1</w:t>
      </w:r>
    </w:p>
    <w:p>
      <w:r>
        <w:t xml:space="preserve">робот официант на фестиваль;1</w:t>
      </w:r>
    </w:p>
    <w:p>
      <w:r>
        <w:t xml:space="preserve">Вывод: PRIMARY «робот официант» — уверенно высокочастотный запрос (1 634), вокруг него плотный кластер модельных и ценовых уточнений — «робот кот официант» (135) и «робот официант котик» (107) отдельно подтверждают, что связка с BellaBot («робот-кот») даёт заметный дополнительный спрос, который не отражён в общем PRIMARY. Узкие формулировки под конкретные форматы мероприятий (на свадьбу, на конференцию, на фестиваль, на мероприятие) показали 0–1 показ/мес — это ожидаемо и не значит, что тема нерелевантна: сценарии мероприятий подаются как содержание статьи, а не как ключевые фразы. Запросы со словом «аренда» («аренда робота официанта», «робот официант аренда») показали скромные, но ненулевые 7 показов/мес каждый — они добавлены в LONG-TAIL по прямому указанию пользователя, а более длинные варианты с «аренда» и гео/форматом мероприятия оказались нулевыми.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«робот официант аренда на мероприятие» занимают специализированные прокатчики роботов (itis-time.ru, robort.ru, roboagency.ru, divent.ru) — все явно перечисляют форматы: фуршеты, лаунж-зоны, VIP-приёмы, выставки, корпоративы. Событийная тема уже присутствует у конкурентов, но раскрыта коротким перечислением, без отдельной статьи, которая соберёт форматы воедино и объяснит разницу между ними.</w:t>
      </w:r>
    </w:p>
    <w:p>
      <w:pPr>
        <w:pStyle w:val="ListParagraph"/>
        <w:numPr>
          <w:ilvl w:val="0"/>
          <w:numId w:val="1"/>
        </w:numPr>
      </w:pPr>
      <w:r>
        <w:t xml:space="preserve">По запросу про BellaBot конкуренты (botlab24.ru, rbot100.ru, nanojam.ru, divent.ru) прямо указывают диапазон цен аренды и формулируют позиционирование «до 4 официантов» — цену КИБЕР ПОРТАЛ по правилам CMS не публикует, но этот транзакционный интент закрыт в FAQ фразой «цена по запросу» и честным описанием, от чего она зависит.</w:t>
      </w:r>
    </w:p>
    <w:p>
      <w:pPr>
        <w:pStyle w:val="ListParagraph"/>
        <w:numPr>
          <w:ilvl w:val="0"/>
          <w:numId w:val="1"/>
        </w:numPr>
      </w:pPr>
      <w:r>
        <w:t xml:space="preserve">Ни один из просмотренных конкурентов не подаёт идею «робот-официант = современный образ мероприятия» как отдельный содержательный тезис — у всех акцент на разгрузке персонала и экономии, а не на технологичном имидже организатора. Это и стало основным фокусом текстового блока «Организатору» — content gap возможность, которую просил подчеркнуть пользователь.</w:t>
      </w:r>
    </w:p>
    <w:p>
      <w:pPr>
        <w:pStyle w:val="ListParagraph"/>
        <w:numPr>
          <w:ilvl w:val="0"/>
          <w:numId w:val="1"/>
        </w:numPr>
      </w:pPr>
      <w:r>
        <w:t xml:space="preserve">Прямой запрос к выдаче Яндекса через web_fetch не отдаёт содержимого страницы (антибот/JS-рендеринг) — анализ Яндекс-специфики сделан на основе общих знаний о паттернах коммерческой выдачи и Google-подобной выдачи WebSearch, а не прямого просмотра SERP.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ближе всего к «Гайд-выбор»: статья не сравнивает две конкретные модели и не даёт обзор всей категории роботов, а разбирает один тип робота (официант) через разные сценарии применения и практические требования к площадке — это логика типового набора «Гайд-выбор» (чекпоинт, сценарии, каталог, FAQ).</w:t>
      </w:r>
    </w:p>
    <w:p>
      <w:r>
        <w:t xml:space="preserve">Уровень объёма — «Средняя» задан пользователем прямо («статья средней длины»), что приоритетнее автоматического определения по таблице article_template.md. В статье 13 блоков — в диапазоне 10–16 для уровня «Средняя».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Wordstat-анализ выполнен по факту: 14 ключей пользователя сверены с текущей историей Wordstat (совпадение подтверждено), дополнительно проверены узкие событийные формулировки и запросы со словом «аренда» по отдельному запросу пользователя (этап 1) — PRIMARY и LONG-TAIL скорректированы с учётом реальных цифр, а не выбраны интуитивно.</w:t>
      </w:r>
    </w:p>
    <w:p>
      <w:pPr>
        <w:pStyle w:val="ListParagraph"/>
        <w:numPr>
          <w:ilvl w:val="0"/>
          <w:numId w:val="1"/>
        </w:numPr>
      </w:pPr>
      <w:r>
        <w:t xml:space="preserve">Архетип «Гайд-выбор» и объём «Средняя» обоснованы (этап 4); объём задан пользователем явно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Общий объём статьи посчитан программно — см. итог ниже, ожидается диапазон 1 500–2 200 слов.</w:t>
      </w:r>
    </w:p>
    <w:p>
      <w:pPr>
        <w:pStyle w:val="ListParagraph"/>
        <w:numPr>
          <w:ilvl w:val="0"/>
          <w:numId w:val="1"/>
        </w:numPr>
      </w:pPr>
      <w:r>
        <w:t xml:space="preserve">PRIMARY «робот официант» — в Hero (H1 и подзаголовке), в первом абзаце вступления, в H2 нескольких блоков, в заключении/FAQ; плотность считается программно (см. итог ниже) — ориентир 1–2,5%.</w:t>
      </w:r>
    </w:p>
    <w:p>
      <w:pPr>
        <w:pStyle w:val="ListParagraph"/>
        <w:numPr>
          <w:ilvl w:val="0"/>
          <w:numId w:val="1"/>
        </w:numPr>
      </w:pPr>
      <w:r>
        <w:t xml:space="preserve">SECONDARY (робот кот официант, робот официант котик, робот официант в ресторан, робот официант цена) и SEMANTIC VARIATIONS (bellabot, белла, pudu) распределены по вступлению, блоку «Товар», каталогу и FAQ; LONG-TAIL (сколько стоит, в москве, аренда робота официанта и т.д.) — в FAQ и метаданных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Ни один текстовый блок не превышает установленных лимитов (проверено по каждому экземпляру: «Текстовый блок» — 2 абзаца, «Заголовок с текстом» — 2 абзаца, «Простой текстовый блок» — 3 абзаца (лимит 1–3), каждая колонка «Текст в две колонки» — по 2 абзаца (лимит 2–3))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FAQ: 6 вопросов (норма для «Средняя» — 5–6), длины ответов считаются программно (см. итог ниже) — ожидается диапазон 40–80 слов.</w:t>
      </w:r>
    </w:p>
    <w:p>
      <w:pPr>
        <w:pStyle w:val="ListParagraph"/>
        <w:numPr>
          <w:ilvl w:val="0"/>
          <w:numId w:val="1"/>
        </w:numPr>
      </w:pPr>
      <w:r>
        <w:t xml:space="preserve">Блок «Товар» ссылается на реально существующую карточку услуги BellaBot (/arenda-bellabot/); блок «Каталог аренды роботов» — на реальную карточку KettyBot. Цена везде «цена по запросу», конкретные цифры конкурентов не скопированы.</w:t>
      </w:r>
    </w:p>
    <w:p>
      <w:pPr>
        <w:pStyle w:val="ListParagraph"/>
        <w:numPr>
          <w:ilvl w:val="0"/>
          <w:numId w:val="1"/>
        </w:numPr>
      </w:pPr>
      <w:r>
        <w:t xml:space="preserve">Блок «Блок с ссылками на статьи» содержит 6 карточек — реальных статей про роботов-официантов на сайте пока нет, поэтому все 6 оформлены явными плейсхолдерами вида «[ССЫЛКА: ... — создать и подставить ссылку вручную]», не пустыми и не выдуманными названиями.</w:t>
      </w:r>
    </w:p>
    <w:p>
      <w:pPr>
        <w:pStyle w:val="ListParagraph"/>
        <w:numPr>
          <w:ilvl w:val="0"/>
          <w:numId w:val="1"/>
        </w:numPr>
      </w:pPr>
      <w:r>
        <w:t xml:space="preserve">Честность/E-E-A-T: явно указано, что робот не ведёт диалог с гостем и не заменяет официантов полностью (отдельный вопрос FAQ), названы требования к площадке и ограничение по погоде для открытых площадок — робот не выдаётся за более универсального, чем он есть.</w:t>
      </w:r>
    </w:p>
    <w:p>
      <w:pPr>
        <w:pStyle w:val="ListParagraph"/>
        <w:numPr>
          <w:ilvl w:val="0"/>
          <w:numId w:val="1"/>
        </w:numPr>
      </w:pPr>
      <w:r>
        <w:t xml:space="preserve">Голос Кибер Гоши — во вступлении (первый абзац о разговоре с гостями — нейтральный экспертный, переходы нейтральные), в чекпоинте (вступительная фраза), блоке «Товар», цитате Гоши; нейтральный тон — в «Блоке с цифрами», «Тексте в две колонки», таблице каталога, FAQ. Самоирония — 1 шутка (цитата Гоши про аплодисменты), в пределах нормы 1–2 на статью.</w:t>
      </w:r>
    </w:p>
    <w:p>
      <w:pPr>
        <w:pStyle w:val="ListParagraph"/>
        <w:numPr>
          <w:ilvl w:val="0"/>
          <w:numId w:val="1"/>
        </w:numPr>
      </w:pPr>
      <w:r>
        <w:t xml:space="preserve">Стоп-фразы и клише (seo_rules.md разд. 5.4) не обнаружены.</w:t>
      </w:r>
    </w:p>
    <w:p>
      <w:pPr>
        <w:pStyle w:val="ListParagraph"/>
        <w:numPr>
          <w:ilvl w:val="0"/>
          <w:numId w:val="1"/>
        </w:numPr>
      </w:pPr>
      <w:r>
        <w:t xml:space="preserve">В документе один Heading 1 в теле статьи внутри Hero; служебные разделы («Тело статьи», «Метаданные статьи», «Этап 1/3/4/6») используют Heading 1 как оргструктуру черновика, а не как содержимое страницы; все пометки «БЛОК: …» — обычный жирный текст, не Heading.</w:t>
      </w:r>
    </w:p>
    <w:p>
      <w:pPr>
        <w:pStyle w:val="ListParagraph"/>
        <w:numPr>
          <w:ilvl w:val="0"/>
          <w:numId w:val="1"/>
        </w:numPr>
      </w:pPr>
      <w:r>
        <w:t xml:space="preserve">Метаданные подготовлены отдельно от текста блоков: Title, Description, URL, ключевые слова через запятую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Таблица в блоке «Каталог аренды роботов» оформлена в текстовом формате с разделителем «;» («Шапка таблицы» / «Содержимое таблицы») — соответствует правилу навыка.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2026-08-09T04:43:33.016Z</dcterms:created>
  <dcterms:modified xsi:type="dcterms:W3CDTF">2026-08-09T04:43:33.017Z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