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005ADE9F" w:rsidR="00F123BC" w:rsidRDefault="008769D5">
      <w:r>
        <w:rPr>
          <w:rFonts w:ascii="Tahoma" w:eastAsia="Tahoma" w:hAnsi="Tahoma" w:cs="Tahoma"/>
          <w:color w:val="0591B4"/>
          <w:sz w:val="32"/>
          <w:szCs w:val="32"/>
        </w:rPr>
        <w:t xml:space="preserve">Visit Date: </w:t>
      </w:r>
      <w:r w:rsidR="00286A9D">
        <w:rPr>
          <w:rFonts w:ascii="Tahoma" w:eastAsia="Tahoma" w:hAnsi="Tahoma" w:cs="Tahoma"/>
          <w:color w:val="0591B4"/>
          <w:sz w:val="32"/>
          <w:szCs w:val="32"/>
        </w:rPr>
        <w:t>6</w:t>
      </w:r>
      <w:r w:rsidR="002577C7">
        <w:rPr>
          <w:rFonts w:ascii="Tahoma" w:eastAsia="Tahoma" w:hAnsi="Tahoma" w:cs="Tahoma"/>
          <w:color w:val="0591B4"/>
          <w:sz w:val="32"/>
          <w:szCs w:val="32"/>
        </w:rPr>
        <w:t>th</w:t>
      </w:r>
      <w:r w:rsidR="00377707">
        <w:rPr>
          <w:rFonts w:ascii="Tahoma" w:eastAsia="Tahoma" w:hAnsi="Tahoma" w:cs="Tahoma"/>
          <w:color w:val="0591B4"/>
          <w:sz w:val="32"/>
          <w:szCs w:val="32"/>
        </w:rPr>
        <w:t xml:space="preserve"> </w:t>
      </w:r>
      <w:r w:rsidR="00286A9D">
        <w:rPr>
          <w:rFonts w:ascii="Tahoma" w:eastAsia="Tahoma" w:hAnsi="Tahoma" w:cs="Tahoma"/>
          <w:color w:val="0591B4"/>
          <w:sz w:val="32"/>
          <w:szCs w:val="32"/>
        </w:rPr>
        <w:t>November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7F41E15D" w:rsidR="00CE6F53" w:rsidRPr="00CE6F53" w:rsidRDefault="0047527A"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Brunswick</w:t>
      </w:r>
      <w:r w:rsidR="00FD1965">
        <w:rPr>
          <w:rFonts w:ascii="Tahoma" w:eastAsia="Times New Roman" w:hAnsi="Tahoma" w:cs="Tahoma"/>
          <w:color w:val="0591B4"/>
          <w:sz w:val="48"/>
          <w:szCs w:val="48"/>
          <w:lang w:val="en-GB"/>
        </w:rPr>
        <w:t xml:space="preserve"> </w:t>
      </w:r>
      <w:r w:rsidR="00CE6F53" w:rsidRPr="00CE6F53">
        <w:rPr>
          <w:rFonts w:ascii="Tahoma" w:eastAsia="Times New Roman" w:hAnsi="Tahoma" w:cs="Tahoma"/>
          <w:color w:val="0591B4"/>
          <w:sz w:val="48"/>
          <w:szCs w:val="48"/>
          <w:lang w:val="en-GB"/>
        </w:rPr>
        <w:t>Primary School</w:t>
      </w:r>
    </w:p>
    <w:p w14:paraId="661606AA" w14:textId="0B9F8F72"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47527A">
        <w:rPr>
          <w:rFonts w:ascii="Tahoma" w:eastAsia="Times New Roman" w:hAnsi="Tahoma" w:cs="Tahoma"/>
          <w:sz w:val="22"/>
          <w:szCs w:val="22"/>
          <w:lang w:val="en-GB"/>
        </w:rPr>
        <w:t>Liz Moore</w:t>
      </w:r>
      <w:r w:rsidR="00E17FA1">
        <w:rPr>
          <w:rFonts w:ascii="Tahoma" w:eastAsia="Times New Roman" w:hAnsi="Tahoma" w:cs="Tahoma"/>
          <w:sz w:val="22"/>
          <w:szCs w:val="22"/>
          <w:lang w:val="en-GB"/>
        </w:rPr>
        <w:t xml:space="preserve"> (</w:t>
      </w:r>
      <w:hyperlink r:id="rId7" w:history="1">
        <w:r w:rsidR="0047527A" w:rsidRPr="0006784F">
          <w:rPr>
            <w:rStyle w:val="Hyperlink"/>
            <w:rFonts w:ascii="Roboto" w:hAnsi="Roboto"/>
            <w:spacing w:val="5"/>
            <w:sz w:val="18"/>
            <w:szCs w:val="18"/>
            <w:shd w:val="clear" w:color="auto" w:fill="FFFFFF"/>
          </w:rPr>
          <w:t>LizMoore@brunswick.brighton-hove.sch.uk</w:t>
        </w:r>
      </w:hyperlink>
      <w:r w:rsidR="0047527A">
        <w:rPr>
          <w:rFonts w:ascii="Roboto" w:hAnsi="Roboto"/>
          <w:color w:val="555555"/>
          <w:spacing w:val="5"/>
          <w:sz w:val="18"/>
          <w:szCs w:val="18"/>
        </w:rPr>
        <w:t xml:space="preserve"> </w:t>
      </w:r>
      <w:r w:rsidR="00E17FA1">
        <w:rPr>
          <w:rFonts w:ascii="Tahoma" w:eastAsia="Times New Roman" w:hAnsi="Tahoma" w:cs="Tahoma"/>
          <w:sz w:val="22"/>
          <w:szCs w:val="22"/>
          <w:lang w:val="en-GB"/>
        </w:rPr>
        <w:t>)</w:t>
      </w:r>
    </w:p>
    <w:p w14:paraId="1EA1E23D" w14:textId="0CE372B5" w:rsidR="002577C7"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47527A">
        <w:rPr>
          <w:rFonts w:ascii="Tahoma" w:eastAsia="Times New Roman" w:hAnsi="Tahoma" w:cs="Tahoma"/>
          <w:sz w:val="22"/>
          <w:szCs w:val="22"/>
          <w:lang w:val="en-GB"/>
        </w:rPr>
        <w:t>Brunswick</w:t>
      </w:r>
      <w:r w:rsidR="002577C7">
        <w:rPr>
          <w:rFonts w:ascii="Tahoma" w:eastAsia="Times New Roman" w:hAnsi="Tahoma" w:cs="Tahoma"/>
          <w:sz w:val="22"/>
          <w:szCs w:val="22"/>
          <w:lang w:val="en-GB"/>
        </w:rPr>
        <w:t xml:space="preserve"> </w:t>
      </w:r>
      <w:r w:rsidR="00FD1965">
        <w:rPr>
          <w:rFonts w:ascii="Tahoma" w:eastAsia="Times New Roman" w:hAnsi="Tahoma" w:cs="Tahoma"/>
          <w:sz w:val="22"/>
          <w:szCs w:val="22"/>
          <w:lang w:val="en-GB"/>
        </w:rPr>
        <w:t xml:space="preserve">are a </w:t>
      </w:r>
      <w:r w:rsidR="0047527A">
        <w:rPr>
          <w:rFonts w:ascii="Tahoma" w:eastAsia="Times New Roman" w:hAnsi="Tahoma" w:cs="Tahoma"/>
          <w:sz w:val="22"/>
          <w:szCs w:val="22"/>
          <w:lang w:val="en-GB"/>
        </w:rPr>
        <w:t>large Brighton</w:t>
      </w:r>
      <w:r w:rsidR="00FD1965">
        <w:rPr>
          <w:rFonts w:ascii="Tahoma" w:eastAsia="Times New Roman" w:hAnsi="Tahoma" w:cs="Tahoma"/>
          <w:sz w:val="22"/>
          <w:szCs w:val="22"/>
          <w:lang w:val="en-GB"/>
        </w:rPr>
        <w:t xml:space="preserve"> </w:t>
      </w:r>
      <w:r w:rsidR="002577C7">
        <w:rPr>
          <w:rFonts w:ascii="Tahoma" w:eastAsia="Times New Roman" w:hAnsi="Tahoma" w:cs="Tahoma"/>
          <w:sz w:val="22"/>
          <w:szCs w:val="22"/>
          <w:lang w:val="en-GB"/>
        </w:rPr>
        <w:t xml:space="preserve">primary </w:t>
      </w:r>
      <w:r w:rsidR="0047527A">
        <w:rPr>
          <w:rFonts w:ascii="Tahoma" w:eastAsia="Times New Roman" w:hAnsi="Tahoma" w:cs="Tahoma"/>
          <w:sz w:val="22"/>
          <w:szCs w:val="22"/>
          <w:lang w:val="en-GB"/>
        </w:rPr>
        <w:t>school with around 900 students across from</w:t>
      </w:r>
      <w:r w:rsidR="002577C7">
        <w:rPr>
          <w:rFonts w:ascii="Tahoma" w:eastAsia="Times New Roman" w:hAnsi="Tahoma" w:cs="Tahoma"/>
          <w:sz w:val="22"/>
          <w:szCs w:val="22"/>
          <w:lang w:val="en-GB"/>
        </w:rPr>
        <w:t xml:space="preserve"> Reception through to Year 6.</w:t>
      </w:r>
    </w:p>
    <w:p w14:paraId="5E81775F" w14:textId="77777777" w:rsidR="00AD1E3D" w:rsidRDefault="00AD1E3D">
      <w:pPr>
        <w:rPr>
          <w:rFonts w:ascii="Tahoma" w:eastAsia="Times New Roman" w:hAnsi="Tahoma" w:cs="Tahoma"/>
          <w:sz w:val="22"/>
          <w:szCs w:val="22"/>
          <w:lang w:val="en-GB"/>
        </w:rPr>
      </w:pPr>
    </w:p>
    <w:p w14:paraId="15F56136" w14:textId="003AC525" w:rsidR="00EF6D68" w:rsidRDefault="00377707">
      <w:pPr>
        <w:rPr>
          <w:rFonts w:ascii="Tahoma" w:eastAsia="Times New Roman" w:hAnsi="Tahoma" w:cs="Tahoma"/>
          <w:sz w:val="22"/>
          <w:szCs w:val="22"/>
          <w:lang w:val="en-GB"/>
        </w:rPr>
      </w:pPr>
      <w:r>
        <w:rPr>
          <w:rFonts w:ascii="Tahoma" w:eastAsia="Times New Roman" w:hAnsi="Tahoma" w:cs="Tahoma"/>
          <w:sz w:val="22"/>
          <w:szCs w:val="22"/>
          <w:lang w:val="en-GB"/>
        </w:rPr>
        <w:t xml:space="preserve">As it was </w:t>
      </w:r>
      <w:r w:rsidR="00FD1965">
        <w:rPr>
          <w:rFonts w:ascii="Tahoma" w:eastAsia="Times New Roman" w:hAnsi="Tahoma" w:cs="Tahoma"/>
          <w:sz w:val="22"/>
          <w:szCs w:val="22"/>
          <w:lang w:val="en-GB"/>
        </w:rPr>
        <w:t>my</w:t>
      </w:r>
      <w:r>
        <w:rPr>
          <w:rFonts w:ascii="Tahoma" w:eastAsia="Times New Roman" w:hAnsi="Tahoma" w:cs="Tahoma"/>
          <w:sz w:val="22"/>
          <w:szCs w:val="22"/>
          <w:lang w:val="en-GB"/>
        </w:rPr>
        <w:t xml:space="preserve"> first visit to the </w:t>
      </w:r>
      <w:proofErr w:type="gramStart"/>
      <w:r>
        <w:rPr>
          <w:rFonts w:ascii="Tahoma" w:eastAsia="Times New Roman" w:hAnsi="Tahoma" w:cs="Tahoma"/>
          <w:sz w:val="22"/>
          <w:szCs w:val="22"/>
          <w:lang w:val="en-GB"/>
        </w:rPr>
        <w:t>school</w:t>
      </w:r>
      <w:proofErr w:type="gramEnd"/>
      <w:r>
        <w:rPr>
          <w:rFonts w:ascii="Tahoma" w:eastAsia="Times New Roman" w:hAnsi="Tahoma" w:cs="Tahoma"/>
          <w:sz w:val="22"/>
          <w:szCs w:val="22"/>
          <w:lang w:val="en-GB"/>
        </w:rPr>
        <w:t xml:space="preserve"> we discussed the staff roles and responsibilities, office spaces, data storage, IT, medical processes, lettings and after school clubs</w:t>
      </w:r>
      <w:r w:rsidR="002577C7">
        <w:rPr>
          <w:rFonts w:ascii="Tahoma" w:eastAsia="Times New Roman" w:hAnsi="Tahoma" w:cs="Tahoma"/>
          <w:sz w:val="22"/>
          <w:szCs w:val="22"/>
          <w:lang w:val="en-GB"/>
        </w:rPr>
        <w:t xml:space="preserve"> and</w:t>
      </w:r>
      <w:r>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4E65029D" w14:textId="77777777" w:rsidR="00EF6D68" w:rsidRDefault="00EF6D68">
      <w:pPr>
        <w:rPr>
          <w:rFonts w:ascii="Tahoma" w:eastAsia="Tahoma" w:hAnsi="Tahoma" w:cs="Tahoma"/>
          <w:sz w:val="22"/>
          <w:szCs w:val="22"/>
        </w:rPr>
      </w:pPr>
    </w:p>
    <w:p w14:paraId="7034E4C9" w14:textId="1E3468A7"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w:t>
      </w:r>
      <w:proofErr w:type="gramStart"/>
      <w:r w:rsidR="00DA0ABD">
        <w:rPr>
          <w:rFonts w:ascii="Tahoma" w:eastAsia="Tahoma" w:hAnsi="Tahoma" w:cs="Tahoma"/>
          <w:sz w:val="22"/>
          <w:szCs w:val="22"/>
        </w:rPr>
        <w:t>modules</w:t>
      </w:r>
      <w:proofErr w:type="gramEnd"/>
      <w:r w:rsidR="00DA0ABD">
        <w:rPr>
          <w:rFonts w:ascii="Tahoma" w:eastAsia="Tahoma" w:hAnsi="Tahoma" w:cs="Tahoma"/>
          <w:sz w:val="22"/>
          <w:szCs w:val="22"/>
        </w:rPr>
        <w:t xml:space="preserve"> but the most important step is to train all staff and ensure a strategy for renewals and induction training moving forwards.</w:t>
      </w:r>
    </w:p>
    <w:p w14:paraId="3839E0F1" w14:textId="77777777" w:rsidR="00724A51" w:rsidRPr="00776A40" w:rsidRDefault="00724A51" w:rsidP="00724A51">
      <w:pPr>
        <w:rPr>
          <w:rFonts w:ascii="Tahoma" w:eastAsia="Tahoma" w:hAnsi="Tahoma" w:cs="Tahoma"/>
          <w:sz w:val="22"/>
          <w:szCs w:val="22"/>
        </w:rPr>
      </w:pPr>
    </w:p>
    <w:p w14:paraId="22D87C22" w14:textId="3BFCC32A"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We also discussed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55239735" w14:textId="0654D4E8" w:rsidR="00700F4F" w:rsidRDefault="00700F4F">
      <w:pPr>
        <w:rPr>
          <w:rFonts w:ascii="Tahoma" w:eastAsia="Tahoma" w:hAnsi="Tahoma" w:cs="Tahoma"/>
          <w:sz w:val="22"/>
          <w:szCs w:val="22"/>
        </w:rPr>
      </w:pPr>
    </w:p>
    <w:p w14:paraId="2F375197" w14:textId="6285FF0A" w:rsidR="00DA0ABD" w:rsidRDefault="00724A51">
      <w:pPr>
        <w:rPr>
          <w:rFonts w:ascii="Tahoma" w:eastAsia="Tahoma" w:hAnsi="Tahoma" w:cs="Tahoma"/>
          <w:sz w:val="22"/>
          <w:szCs w:val="22"/>
        </w:rPr>
      </w:pPr>
      <w:r>
        <w:rPr>
          <w:rFonts w:ascii="Tahoma" w:eastAsia="Tahoma" w:hAnsi="Tahoma" w:cs="Tahoma"/>
          <w:sz w:val="22"/>
          <w:szCs w:val="22"/>
        </w:rPr>
        <w:t xml:space="preserve">The school </w:t>
      </w:r>
      <w:r w:rsidR="00DA0ABD">
        <w:rPr>
          <w:rFonts w:ascii="Tahoma" w:eastAsia="Tahoma" w:hAnsi="Tahoma" w:cs="Tahoma"/>
          <w:sz w:val="22"/>
          <w:szCs w:val="22"/>
        </w:rPr>
        <w:t xml:space="preserve">offices have good access control and lockable storage for key paper records which have a </w:t>
      </w:r>
      <w:proofErr w:type="spellStart"/>
      <w:proofErr w:type="gramStart"/>
      <w:r w:rsidR="00DA0ABD">
        <w:rPr>
          <w:rFonts w:ascii="Tahoma" w:eastAsia="Tahoma" w:hAnsi="Tahoma" w:cs="Tahoma"/>
          <w:sz w:val="22"/>
          <w:szCs w:val="22"/>
        </w:rPr>
        <w:t>well structured</w:t>
      </w:r>
      <w:proofErr w:type="spellEnd"/>
      <w:proofErr w:type="gramEnd"/>
      <w:r w:rsidR="00DA0ABD">
        <w:rPr>
          <w:rFonts w:ascii="Tahoma" w:eastAsia="Tahoma" w:hAnsi="Tahoma" w:cs="Tahoma"/>
          <w:sz w:val="22"/>
          <w:szCs w:val="22"/>
        </w:rPr>
        <w:t xml:space="preserve"> archive and network storage is also well structured with excellent access control and network areas for different categories of data. Their IT support comes from Goldstone Primary and as part of that server backups are shared between supported local primaries to provide an offsite DR solution.</w:t>
      </w:r>
    </w:p>
    <w:p w14:paraId="11C5EBE6" w14:textId="77777777" w:rsidR="00DA0ABD" w:rsidRDefault="00DA0ABD">
      <w:pPr>
        <w:rPr>
          <w:rFonts w:ascii="Tahoma" w:eastAsia="Tahoma" w:hAnsi="Tahoma" w:cs="Tahoma"/>
          <w:sz w:val="22"/>
          <w:szCs w:val="22"/>
        </w:rPr>
      </w:pPr>
    </w:p>
    <w:p w14:paraId="22912113" w14:textId="01981F81" w:rsidR="009B52B6" w:rsidRDefault="00DA0ABD">
      <w:pPr>
        <w:rPr>
          <w:rFonts w:ascii="Tahoma" w:eastAsia="Tahoma" w:hAnsi="Tahoma" w:cs="Tahoma"/>
          <w:sz w:val="22"/>
          <w:szCs w:val="22"/>
        </w:rPr>
      </w:pPr>
      <w:r>
        <w:rPr>
          <w:rFonts w:ascii="Tahoma" w:eastAsia="Tahoma" w:hAnsi="Tahoma" w:cs="Tahoma"/>
          <w:sz w:val="22"/>
          <w:szCs w:val="22"/>
        </w:rPr>
        <w:t xml:space="preserve">As at the school was originally a separate Infant and Junior school some systems, such as first aid, run in parallel between the two adjacent buildings. While the school maintains centralized </w:t>
      </w:r>
      <w:r w:rsidR="009B52B6">
        <w:rPr>
          <w:rFonts w:ascii="Tahoma" w:eastAsia="Tahoma" w:hAnsi="Tahoma" w:cs="Tahoma"/>
          <w:sz w:val="22"/>
          <w:szCs w:val="22"/>
        </w:rPr>
        <w:t xml:space="preserve">record </w:t>
      </w:r>
      <w:r>
        <w:rPr>
          <w:rFonts w:ascii="Tahoma" w:eastAsia="Tahoma" w:hAnsi="Tahoma" w:cs="Tahoma"/>
          <w:sz w:val="22"/>
          <w:szCs w:val="22"/>
        </w:rPr>
        <w:t>and secure storage for older records</w:t>
      </w:r>
      <w:r w:rsidR="009B52B6">
        <w:rPr>
          <w:rFonts w:ascii="Tahoma" w:eastAsia="Tahoma" w:hAnsi="Tahoma" w:cs="Tahoma"/>
          <w:sz w:val="22"/>
          <w:szCs w:val="22"/>
        </w:rPr>
        <w:t>.</w:t>
      </w:r>
    </w:p>
    <w:p w14:paraId="2AE9B119" w14:textId="77777777" w:rsidR="009B52B6" w:rsidRDefault="009B52B6">
      <w:pPr>
        <w:rPr>
          <w:rFonts w:ascii="Tahoma" w:eastAsia="Tahoma" w:hAnsi="Tahoma" w:cs="Tahoma"/>
          <w:sz w:val="22"/>
          <w:szCs w:val="22"/>
        </w:rPr>
      </w:pPr>
    </w:p>
    <w:p w14:paraId="310ED9AB" w14:textId="12CA12FB" w:rsidR="00AD1E3D" w:rsidRDefault="00FD1965">
      <w:pPr>
        <w:rPr>
          <w:rFonts w:ascii="Tahoma" w:eastAsia="Tahoma" w:hAnsi="Tahoma" w:cs="Tahoma"/>
          <w:sz w:val="22"/>
          <w:szCs w:val="22"/>
        </w:rPr>
      </w:pPr>
      <w:r>
        <w:rPr>
          <w:rFonts w:ascii="Tahoma" w:eastAsia="Tahoma" w:hAnsi="Tahoma" w:cs="Tahoma"/>
          <w:sz w:val="22"/>
          <w:szCs w:val="22"/>
        </w:rPr>
        <w:t>They also had a small CCTV installation</w:t>
      </w:r>
      <w:r w:rsidR="00DA0ABD">
        <w:rPr>
          <w:rFonts w:ascii="Tahoma" w:eastAsia="Tahoma" w:hAnsi="Tahoma" w:cs="Tahoma"/>
          <w:sz w:val="22"/>
          <w:szCs w:val="22"/>
        </w:rPr>
        <w:t xml:space="preserve">, </w:t>
      </w:r>
      <w:r>
        <w:rPr>
          <w:rFonts w:ascii="Tahoma" w:eastAsia="Tahoma" w:hAnsi="Tahoma" w:cs="Tahoma"/>
          <w:sz w:val="22"/>
          <w:szCs w:val="22"/>
        </w:rPr>
        <w:t xml:space="preserve">it is worth the school reviewing best practice for CCTV on the knowledge base </w:t>
      </w:r>
      <w:hyperlink r:id="rId8" w:history="1">
        <w:r w:rsidRPr="003E7C01">
          <w:rPr>
            <w:rStyle w:val="Hyperlink"/>
            <w:rFonts w:ascii="Tahoma" w:eastAsia="Tahoma" w:hAnsi="Tahoma" w:cs="Tahoma"/>
            <w:sz w:val="22"/>
            <w:szCs w:val="22"/>
          </w:rPr>
          <w:t>https://kb.dataprotection.education/index.php/best-practice-library/best-practice/cctv</w:t>
        </w:r>
      </w:hyperlink>
      <w:r>
        <w:rPr>
          <w:rFonts w:ascii="Tahoma" w:eastAsia="Tahoma" w:hAnsi="Tahoma" w:cs="Tahoma"/>
          <w:sz w:val="22"/>
          <w:szCs w:val="22"/>
        </w:rPr>
        <w:t xml:space="preserve"> </w:t>
      </w:r>
    </w:p>
    <w:p w14:paraId="1E46550E" w14:textId="77777777" w:rsidR="00FD1965" w:rsidRDefault="00FD1965">
      <w:pPr>
        <w:rPr>
          <w:rFonts w:ascii="Tahoma" w:eastAsia="Tahoma" w:hAnsi="Tahoma" w:cs="Tahoma"/>
          <w:sz w:val="22"/>
          <w:szCs w:val="22"/>
        </w:rPr>
      </w:pPr>
    </w:p>
    <w:p w14:paraId="4789787D" w14:textId="3C1C4968" w:rsidR="00700F4F" w:rsidRDefault="00700F4F">
      <w:pPr>
        <w:rPr>
          <w:rFonts w:ascii="Tahoma" w:eastAsia="Tahoma" w:hAnsi="Tahoma" w:cs="Tahoma"/>
          <w:sz w:val="22"/>
          <w:szCs w:val="22"/>
        </w:rPr>
      </w:pPr>
      <w:r>
        <w:rPr>
          <w:rFonts w:ascii="Tahoma" w:eastAsia="Tahoma" w:hAnsi="Tahoma" w:cs="Tahoma"/>
          <w:sz w:val="22"/>
          <w:szCs w:val="22"/>
        </w:rPr>
        <w:lastRenderedPageBreak/>
        <w:t xml:space="preserve">The walkaround </w:t>
      </w:r>
      <w:r w:rsidR="003E06FE">
        <w:rPr>
          <w:rFonts w:ascii="Tahoma" w:eastAsia="Tahoma" w:hAnsi="Tahoma" w:cs="Tahoma"/>
          <w:sz w:val="22"/>
          <w:szCs w:val="22"/>
        </w:rPr>
        <w:t xml:space="preserve">brought up </w:t>
      </w:r>
      <w:r w:rsidR="00FD1965">
        <w:rPr>
          <w:rFonts w:ascii="Tahoma" w:eastAsia="Tahoma" w:hAnsi="Tahoma" w:cs="Tahoma"/>
          <w:sz w:val="22"/>
          <w:szCs w:val="22"/>
        </w:rPr>
        <w:t>very</w:t>
      </w:r>
      <w:r w:rsidR="003E06FE">
        <w:rPr>
          <w:rFonts w:ascii="Tahoma" w:eastAsia="Tahoma" w:hAnsi="Tahoma" w:cs="Tahoma"/>
          <w:sz w:val="22"/>
          <w:szCs w:val="22"/>
        </w:rPr>
        <w:t xml:space="preserve"> few issues </w:t>
      </w:r>
      <w:r w:rsidR="00FD1965">
        <w:rPr>
          <w:rFonts w:ascii="Tahoma" w:eastAsia="Tahoma" w:hAnsi="Tahoma" w:cs="Tahoma"/>
          <w:sz w:val="22"/>
          <w:szCs w:val="22"/>
        </w:rPr>
        <w:t>and generally there was a very</w:t>
      </w:r>
      <w:r w:rsidR="003E06FE">
        <w:rPr>
          <w:rFonts w:ascii="Tahoma" w:eastAsia="Tahoma" w:hAnsi="Tahoma" w:cs="Tahoma"/>
          <w:sz w:val="22"/>
          <w:szCs w:val="22"/>
        </w:rPr>
        <w:t xml:space="preserve"> consistent </w:t>
      </w:r>
      <w:r w:rsidR="00FD1965">
        <w:rPr>
          <w:rFonts w:ascii="Tahoma" w:eastAsia="Tahoma" w:hAnsi="Tahoma" w:cs="Tahoma"/>
          <w:sz w:val="22"/>
          <w:szCs w:val="22"/>
        </w:rPr>
        <w:t xml:space="preserve">and </w:t>
      </w:r>
      <w:r w:rsidR="003E06FE">
        <w:rPr>
          <w:rFonts w:ascii="Tahoma" w:eastAsia="Tahoma" w:hAnsi="Tahoma" w:cs="Tahoma"/>
          <w:sz w:val="22"/>
          <w:szCs w:val="22"/>
        </w:rPr>
        <w:t xml:space="preserve">good </w:t>
      </w:r>
      <w:r w:rsidR="00FD1965">
        <w:rPr>
          <w:rFonts w:ascii="Tahoma" w:eastAsia="Tahoma" w:hAnsi="Tahoma" w:cs="Tahoma"/>
          <w:sz w:val="22"/>
          <w:szCs w:val="22"/>
        </w:rPr>
        <w:t>focus on data management throughout the school.</w:t>
      </w:r>
    </w:p>
    <w:p w14:paraId="394D40DD" w14:textId="63BE3713" w:rsidR="003529B5" w:rsidRDefault="003529B5">
      <w:pPr>
        <w:rPr>
          <w:rFonts w:ascii="Tahoma" w:eastAsia="Tahoma" w:hAnsi="Tahoma" w:cs="Tahoma"/>
          <w:sz w:val="22"/>
          <w:szCs w:val="22"/>
        </w:rPr>
      </w:pP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w:t>
      </w:r>
      <w:proofErr w:type="spellStart"/>
      <w:r w:rsidR="00724A51">
        <w:rPr>
          <w:rFonts w:ascii="Tahoma" w:eastAsia="Tahoma" w:hAnsi="Tahoma" w:cs="Tahoma"/>
          <w:sz w:val="22"/>
          <w:szCs w:val="22"/>
        </w:rPr>
        <w:t>customise</w:t>
      </w:r>
      <w:proofErr w:type="spellEnd"/>
      <w:r w:rsidR="00724A51">
        <w:rPr>
          <w:rFonts w:ascii="Tahoma" w:eastAsia="Tahoma" w:hAnsi="Tahoma" w:cs="Tahoma"/>
          <w:sz w:val="22"/>
          <w:szCs w:val="22"/>
        </w:rPr>
        <w:t xml:space="preserve"> the tool with the school’s systems and service providers.</w:t>
      </w:r>
    </w:p>
    <w:p w14:paraId="0DF89726" w14:textId="68F85F8F" w:rsidR="00EF6D68" w:rsidRPr="002D3ADD"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9"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2465EEEF"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758C102D" w14:textId="060A5FED" w:rsidR="00C33CD2" w:rsidRP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As Office365 become</w:t>
      </w:r>
      <w:r>
        <w:rPr>
          <w:rFonts w:ascii="Tahoma" w:eastAsia="Tahoma" w:hAnsi="Tahoma" w:cs="Tahoma"/>
          <w:sz w:val="22"/>
          <w:szCs w:val="22"/>
        </w:rPr>
        <w:t>s</w:t>
      </w:r>
      <w:r w:rsidRPr="002D3ADD">
        <w:rPr>
          <w:rFonts w:ascii="Tahoma" w:eastAsia="Tahoma" w:hAnsi="Tahoma" w:cs="Tahoma"/>
          <w:sz w:val="22"/>
          <w:szCs w:val="22"/>
        </w:rPr>
        <w:t xml:space="preserve"> embedded in work practice </w:t>
      </w:r>
      <w:r>
        <w:rPr>
          <w:rFonts w:ascii="Tahoma" w:eastAsia="Tahoma" w:hAnsi="Tahoma" w:cs="Tahoma"/>
          <w:sz w:val="22"/>
          <w:szCs w:val="22"/>
        </w:rPr>
        <w:t xml:space="preserve">and Sims is also potentially available outside of the school network </w:t>
      </w:r>
      <w:r w:rsidRPr="002D3ADD">
        <w:rPr>
          <w:rFonts w:ascii="Tahoma" w:eastAsia="Tahoma" w:hAnsi="Tahoma" w:cs="Tahoma"/>
          <w:sz w:val="22"/>
          <w:szCs w:val="22"/>
        </w:rPr>
        <w:t xml:space="preserve">make sure the school IT policy/AUP reflects new work tools and highlights risks and responsibilities of staff when accessing school data at home and on personal devices. </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266F524A" w:rsidR="00BD2C9F" w:rsidRPr="002D3ADD"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6ACC645F" w14:textId="5ED937B0" w:rsidR="00700F4F" w:rsidRPr="009B52B6" w:rsidRDefault="009B52B6" w:rsidP="00776A40">
      <w:pPr>
        <w:rPr>
          <w:rFonts w:ascii="Tahoma" w:hAnsi="Tahoma" w:cs="Tahoma"/>
          <w:sz w:val="28"/>
          <w:szCs w:val="28"/>
        </w:rPr>
      </w:pPr>
      <w:r w:rsidRPr="009B52B6">
        <w:rPr>
          <w:rFonts w:ascii="Tahoma" w:hAnsi="Tahoma" w:cs="Tahoma"/>
          <w:sz w:val="28"/>
          <w:szCs w:val="28"/>
        </w:rPr>
        <w:t>Medical Records</w:t>
      </w:r>
    </w:p>
    <w:p w14:paraId="02A76907" w14:textId="45AC7D84" w:rsidR="009B52B6" w:rsidRDefault="009B52B6" w:rsidP="00776A40">
      <w:pPr>
        <w:rPr>
          <w:rFonts w:ascii="Tahoma" w:hAnsi="Tahoma" w:cs="Tahoma"/>
          <w:sz w:val="22"/>
          <w:szCs w:val="22"/>
        </w:rPr>
      </w:pPr>
      <w:r>
        <w:rPr>
          <w:rFonts w:ascii="Tahoma" w:hAnsi="Tahoma" w:cs="Tahoma"/>
          <w:sz w:val="22"/>
          <w:szCs w:val="22"/>
        </w:rPr>
        <w:t xml:space="preserve">There are incident books </w:t>
      </w:r>
      <w:r w:rsidR="00DA0ABD">
        <w:rPr>
          <w:rFonts w:ascii="Tahoma" w:hAnsi="Tahoma" w:cs="Tahoma"/>
          <w:sz w:val="22"/>
          <w:szCs w:val="22"/>
        </w:rPr>
        <w:t>in two separate treatment areas along with data behind each door on sensitive medical issues staff need to be aware of. This is not obviously in sight and is reasonably secure</w:t>
      </w:r>
      <w:r w:rsidR="00562822">
        <w:rPr>
          <w:rFonts w:ascii="Tahoma" w:hAnsi="Tahoma" w:cs="Tahoma"/>
          <w:sz w:val="22"/>
          <w:szCs w:val="22"/>
        </w:rPr>
        <w:t xml:space="preserve"> and keypads secure the rooms out of hours</w:t>
      </w:r>
      <w:r w:rsidR="00DA0ABD">
        <w:rPr>
          <w:rFonts w:ascii="Tahoma" w:hAnsi="Tahoma" w:cs="Tahoma"/>
          <w:sz w:val="22"/>
          <w:szCs w:val="22"/>
        </w:rPr>
        <w:t xml:space="preserve">. Health and Safety reporting is entirely online via </w:t>
      </w:r>
      <w:proofErr w:type="spellStart"/>
      <w:r w:rsidR="00DA0ABD">
        <w:rPr>
          <w:rFonts w:ascii="Tahoma" w:hAnsi="Tahoma" w:cs="Tahoma"/>
          <w:sz w:val="22"/>
          <w:szCs w:val="22"/>
        </w:rPr>
        <w:t>a</w:t>
      </w:r>
      <w:proofErr w:type="spellEnd"/>
      <w:r w:rsidR="00DA0ABD">
        <w:rPr>
          <w:rFonts w:ascii="Tahoma" w:hAnsi="Tahoma" w:cs="Tahoma"/>
          <w:sz w:val="22"/>
          <w:szCs w:val="22"/>
        </w:rPr>
        <w:t xml:space="preserve"> Brighton and Hove service.</w:t>
      </w:r>
      <w:r>
        <w:rPr>
          <w:rFonts w:ascii="Tahoma" w:hAnsi="Tahoma" w:cs="Tahoma"/>
          <w:sz w:val="22"/>
          <w:szCs w:val="22"/>
        </w:rPr>
        <w:t xml:space="preserve"> </w:t>
      </w:r>
    </w:p>
    <w:p w14:paraId="5EA80D08" w14:textId="77777777" w:rsidR="00C33CD2" w:rsidRDefault="00C33CD2" w:rsidP="00776A40">
      <w:pPr>
        <w:rPr>
          <w:rFonts w:ascii="Tahoma" w:hAnsi="Tahoma" w:cs="Tahoma"/>
          <w:sz w:val="22"/>
          <w:szCs w:val="22"/>
        </w:rPr>
      </w:pPr>
    </w:p>
    <w:p w14:paraId="7624A20F" w14:textId="77777777" w:rsidR="009B52B6" w:rsidRPr="009B52B6" w:rsidRDefault="009B52B6" w:rsidP="00776A40">
      <w:pPr>
        <w:rPr>
          <w:rFonts w:ascii="Tahoma" w:hAnsi="Tahoma" w:cs="Tahoma"/>
          <w:sz w:val="28"/>
          <w:szCs w:val="28"/>
        </w:rPr>
      </w:pPr>
      <w:r w:rsidRPr="009B52B6">
        <w:rPr>
          <w:rFonts w:ascii="Tahoma" w:hAnsi="Tahoma" w:cs="Tahoma"/>
          <w:sz w:val="28"/>
          <w:szCs w:val="28"/>
        </w:rPr>
        <w:t>Registers</w:t>
      </w:r>
    </w:p>
    <w:p w14:paraId="7F852D96" w14:textId="47DEE551" w:rsidR="00700F4F" w:rsidRDefault="009B52B6" w:rsidP="00776A40">
      <w:pPr>
        <w:rPr>
          <w:rFonts w:ascii="Tahoma" w:hAnsi="Tahoma" w:cs="Tahoma"/>
          <w:sz w:val="22"/>
          <w:szCs w:val="22"/>
        </w:rPr>
      </w:pPr>
      <w:r>
        <w:rPr>
          <w:rFonts w:ascii="Tahoma" w:hAnsi="Tahoma" w:cs="Tahoma"/>
          <w:sz w:val="22"/>
          <w:szCs w:val="22"/>
        </w:rPr>
        <w:t>All registers are in Sims</w:t>
      </w:r>
      <w:r w:rsidR="00562822">
        <w:rPr>
          <w:rFonts w:ascii="Tahoma" w:hAnsi="Tahoma" w:cs="Tahoma"/>
          <w:sz w:val="22"/>
          <w:szCs w:val="22"/>
        </w:rPr>
        <w:t>.</w:t>
      </w:r>
    </w:p>
    <w:p w14:paraId="3481CEF5" w14:textId="1547A710" w:rsidR="00562822" w:rsidRPr="009B52B6" w:rsidRDefault="00562822" w:rsidP="00562822">
      <w:pPr>
        <w:rPr>
          <w:rFonts w:ascii="Tahoma" w:hAnsi="Tahoma" w:cs="Tahoma"/>
          <w:sz w:val="28"/>
          <w:szCs w:val="28"/>
        </w:rPr>
      </w:pPr>
      <w:r>
        <w:rPr>
          <w:rFonts w:ascii="Tahoma" w:hAnsi="Tahoma" w:cs="Tahoma"/>
          <w:sz w:val="28"/>
          <w:szCs w:val="28"/>
        </w:rPr>
        <w:lastRenderedPageBreak/>
        <w:t>Lettings</w:t>
      </w:r>
    </w:p>
    <w:p w14:paraId="0A608959" w14:textId="400FBE10" w:rsidR="00562822" w:rsidRDefault="00562822" w:rsidP="00562822">
      <w:pPr>
        <w:rPr>
          <w:rFonts w:ascii="Tahoma" w:hAnsi="Tahoma" w:cs="Tahoma"/>
          <w:sz w:val="22"/>
          <w:szCs w:val="22"/>
        </w:rPr>
      </w:pPr>
      <w:r>
        <w:rPr>
          <w:rFonts w:ascii="Tahoma" w:hAnsi="Tahoma" w:cs="Tahoma"/>
          <w:sz w:val="22"/>
          <w:szCs w:val="22"/>
        </w:rPr>
        <w:t xml:space="preserve">There are </w:t>
      </w:r>
      <w:proofErr w:type="gramStart"/>
      <w:r>
        <w:rPr>
          <w:rFonts w:ascii="Tahoma" w:hAnsi="Tahoma" w:cs="Tahoma"/>
          <w:sz w:val="22"/>
          <w:szCs w:val="22"/>
        </w:rPr>
        <w:t>a number of</w:t>
      </w:r>
      <w:proofErr w:type="gramEnd"/>
      <w:r>
        <w:rPr>
          <w:rFonts w:ascii="Tahoma" w:hAnsi="Tahoma" w:cs="Tahoma"/>
          <w:sz w:val="22"/>
          <w:szCs w:val="22"/>
        </w:rPr>
        <w:t xml:space="preserve"> lettings with access to the hall, fields or playground. No classroom or main corridor access is given.</w:t>
      </w:r>
    </w:p>
    <w:p w14:paraId="36FB54CA" w14:textId="62F08F37" w:rsidR="00562822" w:rsidRDefault="00562822" w:rsidP="00562822">
      <w:pPr>
        <w:rPr>
          <w:rFonts w:ascii="Tahoma" w:hAnsi="Tahoma" w:cs="Tahoma"/>
          <w:sz w:val="22"/>
          <w:szCs w:val="22"/>
        </w:rPr>
      </w:pPr>
    </w:p>
    <w:p w14:paraId="0E5C58D3" w14:textId="6E06D740" w:rsidR="00562822" w:rsidRPr="009B52B6" w:rsidRDefault="00562822" w:rsidP="00562822">
      <w:pPr>
        <w:rPr>
          <w:rFonts w:ascii="Tahoma" w:hAnsi="Tahoma" w:cs="Tahoma"/>
          <w:sz w:val="28"/>
          <w:szCs w:val="28"/>
        </w:rPr>
      </w:pPr>
      <w:r>
        <w:rPr>
          <w:rFonts w:ascii="Tahoma" w:hAnsi="Tahoma" w:cs="Tahoma"/>
          <w:sz w:val="28"/>
          <w:szCs w:val="28"/>
        </w:rPr>
        <w:t>CCTV</w:t>
      </w:r>
    </w:p>
    <w:p w14:paraId="41B315E9" w14:textId="4FAF0CD5" w:rsidR="00562822" w:rsidRDefault="00562822" w:rsidP="00562822">
      <w:pPr>
        <w:rPr>
          <w:rFonts w:ascii="Tahoma" w:hAnsi="Tahoma" w:cs="Tahoma"/>
          <w:sz w:val="22"/>
          <w:szCs w:val="22"/>
        </w:rPr>
      </w:pPr>
      <w:r>
        <w:rPr>
          <w:rFonts w:ascii="Tahoma" w:hAnsi="Tahoma" w:cs="Tahoma"/>
          <w:sz w:val="22"/>
          <w:szCs w:val="22"/>
        </w:rPr>
        <w:t>Check DPE Best Practice Checklist to ensure all roll responsibilities and documentation is in place.</w:t>
      </w:r>
    </w:p>
    <w:p w14:paraId="7687A49B" w14:textId="4CC2BE2D" w:rsidR="009B52B6" w:rsidRDefault="009B52B6" w:rsidP="00776A40">
      <w:pPr>
        <w:rPr>
          <w:rFonts w:ascii="Tahoma" w:hAnsi="Tahoma" w:cs="Tahoma"/>
          <w:sz w:val="22"/>
          <w:szCs w:val="22"/>
        </w:rPr>
      </w:pPr>
    </w:p>
    <w:p w14:paraId="6606A587" w14:textId="61CE5B33" w:rsidR="009B52B6" w:rsidRPr="009B52B6" w:rsidRDefault="009B52B6" w:rsidP="00776A40">
      <w:pPr>
        <w:rPr>
          <w:rFonts w:ascii="Tahoma" w:hAnsi="Tahoma" w:cs="Tahoma"/>
          <w:sz w:val="28"/>
          <w:szCs w:val="28"/>
        </w:rPr>
      </w:pPr>
      <w:r w:rsidRPr="009B52B6">
        <w:rPr>
          <w:rFonts w:ascii="Tahoma" w:hAnsi="Tahoma" w:cs="Tahoma"/>
          <w:sz w:val="28"/>
          <w:szCs w:val="28"/>
        </w:rPr>
        <w:t>IT Support &amp; Server Room</w:t>
      </w:r>
    </w:p>
    <w:p w14:paraId="448D9AC7" w14:textId="5BB8FADB" w:rsidR="009B52B6" w:rsidRDefault="009B52B6" w:rsidP="00776A40">
      <w:pPr>
        <w:rPr>
          <w:rFonts w:ascii="Tahoma" w:hAnsi="Tahoma" w:cs="Tahoma"/>
          <w:sz w:val="22"/>
          <w:szCs w:val="22"/>
        </w:rPr>
      </w:pPr>
      <w:r>
        <w:rPr>
          <w:rFonts w:ascii="Tahoma" w:hAnsi="Tahoma" w:cs="Tahoma"/>
          <w:sz w:val="22"/>
          <w:szCs w:val="22"/>
        </w:rPr>
        <w:t xml:space="preserve">PC auto lock was setup with some Leave it, Lock it reminder posters. Server room was locked. </w:t>
      </w:r>
      <w:r w:rsidR="00562822">
        <w:rPr>
          <w:rFonts w:ascii="Tahoma" w:hAnsi="Tahoma" w:cs="Tahoma"/>
          <w:sz w:val="22"/>
          <w:szCs w:val="22"/>
        </w:rPr>
        <w:t>Office365</w:t>
      </w:r>
      <w:r>
        <w:rPr>
          <w:rFonts w:ascii="Tahoma" w:hAnsi="Tahoma" w:cs="Tahoma"/>
          <w:sz w:val="22"/>
          <w:szCs w:val="22"/>
        </w:rPr>
        <w:t xml:space="preserve"> in use and other secured network areas for data categorization. Good file access control in place (red &amp; green drives)</w:t>
      </w:r>
      <w:r w:rsidR="00C33CD2">
        <w:rPr>
          <w:rFonts w:ascii="Tahoma" w:hAnsi="Tahoma" w:cs="Tahoma"/>
          <w:sz w:val="22"/>
          <w:szCs w:val="22"/>
        </w:rPr>
        <w:t>. Brighton and Hove secure data transfer solutions in use.</w:t>
      </w:r>
    </w:p>
    <w:p w14:paraId="3CB72EA1" w14:textId="5A84BD10" w:rsidR="009C6A5C" w:rsidRDefault="009C6A5C" w:rsidP="00776A40">
      <w:pPr>
        <w:rPr>
          <w:rFonts w:ascii="Tahoma" w:hAnsi="Tahoma" w:cs="Tahoma"/>
          <w:sz w:val="22"/>
          <w:szCs w:val="22"/>
        </w:rPr>
      </w:pPr>
    </w:p>
    <w:p w14:paraId="31560234" w14:textId="0D4281A2" w:rsidR="009C6A5C" w:rsidRPr="008D2F5F" w:rsidRDefault="009C6A5C" w:rsidP="00776A40">
      <w:pPr>
        <w:rPr>
          <w:rFonts w:ascii="Tahoma" w:hAnsi="Tahoma" w:cs="Tahoma"/>
          <w:sz w:val="28"/>
          <w:szCs w:val="28"/>
          <w:highlight w:val="yellow"/>
        </w:rPr>
      </w:pPr>
      <w:r w:rsidRPr="008D2F5F">
        <w:rPr>
          <w:rFonts w:ascii="Tahoma" w:hAnsi="Tahoma" w:cs="Tahoma"/>
          <w:sz w:val="28"/>
          <w:szCs w:val="28"/>
          <w:highlight w:val="yellow"/>
        </w:rPr>
        <w:t xml:space="preserve">Classroom </w:t>
      </w:r>
      <w:r w:rsidR="009B52B6" w:rsidRPr="008D2F5F">
        <w:rPr>
          <w:rFonts w:ascii="Tahoma" w:hAnsi="Tahoma" w:cs="Tahoma"/>
          <w:sz w:val="28"/>
          <w:szCs w:val="28"/>
          <w:highlight w:val="yellow"/>
        </w:rPr>
        <w:t>Reception</w:t>
      </w:r>
    </w:p>
    <w:p w14:paraId="4883BC0B" w14:textId="43F5F69B" w:rsidR="009C6A5C" w:rsidRDefault="008D2F5F" w:rsidP="00776A40">
      <w:pPr>
        <w:rPr>
          <w:rFonts w:ascii="Tahoma" w:hAnsi="Tahoma" w:cs="Tahoma"/>
          <w:sz w:val="22"/>
          <w:szCs w:val="22"/>
        </w:rPr>
      </w:pPr>
      <w:r w:rsidRPr="008D2F5F">
        <w:rPr>
          <w:rFonts w:ascii="Tahoma" w:hAnsi="Tahoma" w:cs="Tahoma"/>
          <w:sz w:val="22"/>
          <w:szCs w:val="22"/>
          <w:highlight w:val="yellow"/>
        </w:rPr>
        <w:t>PC unlocked – reinforce message to staff about Leave it, lock it</w:t>
      </w:r>
      <w:r>
        <w:rPr>
          <w:rFonts w:ascii="Tahoma" w:hAnsi="Tahoma" w:cs="Tahoma"/>
          <w:sz w:val="22"/>
          <w:szCs w:val="22"/>
        </w:rPr>
        <w:t>.</w:t>
      </w:r>
    </w:p>
    <w:p w14:paraId="1C6F0254" w14:textId="69B91333" w:rsidR="009C6A5C" w:rsidRDefault="009C6A5C" w:rsidP="00776A40">
      <w:pPr>
        <w:rPr>
          <w:rFonts w:ascii="Tahoma" w:hAnsi="Tahoma" w:cs="Tahoma"/>
          <w:sz w:val="22"/>
          <w:szCs w:val="22"/>
        </w:rPr>
      </w:pPr>
    </w:p>
    <w:p w14:paraId="70EAF3FA" w14:textId="62F167D7" w:rsidR="00193583" w:rsidRPr="008D2F5F" w:rsidRDefault="00193583" w:rsidP="00193583">
      <w:pPr>
        <w:rPr>
          <w:rFonts w:ascii="Tahoma" w:hAnsi="Tahoma" w:cs="Tahoma"/>
          <w:sz w:val="28"/>
          <w:szCs w:val="28"/>
          <w:highlight w:val="yellow"/>
        </w:rPr>
      </w:pPr>
      <w:bookmarkStart w:id="0" w:name="_GoBack"/>
      <w:bookmarkEnd w:id="0"/>
      <w:r w:rsidRPr="008D2F5F">
        <w:rPr>
          <w:rFonts w:ascii="Tahoma" w:hAnsi="Tahoma" w:cs="Tahoma"/>
          <w:sz w:val="28"/>
          <w:szCs w:val="28"/>
          <w:highlight w:val="yellow"/>
        </w:rPr>
        <w:t>Classroom Y</w:t>
      </w:r>
      <w:r w:rsidR="00562822" w:rsidRPr="008D2F5F">
        <w:rPr>
          <w:rFonts w:ascii="Tahoma" w:hAnsi="Tahoma" w:cs="Tahoma"/>
          <w:sz w:val="28"/>
          <w:szCs w:val="28"/>
          <w:highlight w:val="yellow"/>
        </w:rPr>
        <w:t>1</w:t>
      </w:r>
    </w:p>
    <w:p w14:paraId="009EB45C" w14:textId="04F6D39D" w:rsidR="00193583" w:rsidRDefault="00562822" w:rsidP="00193583">
      <w:pPr>
        <w:rPr>
          <w:rFonts w:ascii="Tahoma" w:hAnsi="Tahoma" w:cs="Tahoma"/>
          <w:sz w:val="22"/>
          <w:szCs w:val="22"/>
        </w:rPr>
      </w:pPr>
      <w:r w:rsidRPr="008D2F5F">
        <w:rPr>
          <w:rFonts w:ascii="Tahoma" w:hAnsi="Tahoma" w:cs="Tahoma"/>
          <w:sz w:val="22"/>
          <w:szCs w:val="22"/>
          <w:highlight w:val="yellow"/>
        </w:rPr>
        <w:t>Medical file on shelf, consider better storage location.</w:t>
      </w:r>
    </w:p>
    <w:p w14:paraId="57C6916E" w14:textId="77777777" w:rsidR="00193583" w:rsidRDefault="00193583" w:rsidP="00193583">
      <w:pPr>
        <w:rPr>
          <w:rFonts w:ascii="Tahoma" w:hAnsi="Tahoma" w:cs="Tahoma"/>
          <w:sz w:val="28"/>
          <w:szCs w:val="28"/>
        </w:rPr>
      </w:pPr>
    </w:p>
    <w:p w14:paraId="5165094B" w14:textId="6379EEAF"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3</w:t>
      </w:r>
    </w:p>
    <w:p w14:paraId="2C226B72" w14:textId="4C0F9BD6" w:rsidR="00193583" w:rsidRDefault="00193583" w:rsidP="00193583">
      <w:pPr>
        <w:rPr>
          <w:rFonts w:ascii="Tahoma" w:hAnsi="Tahoma" w:cs="Tahoma"/>
          <w:sz w:val="22"/>
          <w:szCs w:val="22"/>
        </w:rPr>
      </w:pPr>
      <w:r>
        <w:rPr>
          <w:rFonts w:ascii="Tahoma" w:hAnsi="Tahoma" w:cs="Tahoma"/>
          <w:sz w:val="22"/>
          <w:szCs w:val="22"/>
        </w:rPr>
        <w:t>No issues</w:t>
      </w:r>
    </w:p>
    <w:p w14:paraId="0DDA38A3" w14:textId="77777777" w:rsidR="00193583" w:rsidRDefault="00193583" w:rsidP="00193583">
      <w:pPr>
        <w:rPr>
          <w:rFonts w:ascii="Tahoma" w:hAnsi="Tahoma" w:cs="Tahoma"/>
          <w:sz w:val="22"/>
          <w:szCs w:val="22"/>
        </w:rPr>
      </w:pPr>
    </w:p>
    <w:p w14:paraId="5CDB22DA" w14:textId="7E33B63F"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sidR="00562822">
        <w:rPr>
          <w:rFonts w:ascii="Tahoma" w:hAnsi="Tahoma" w:cs="Tahoma"/>
          <w:sz w:val="28"/>
          <w:szCs w:val="28"/>
        </w:rPr>
        <w:t>5</w:t>
      </w:r>
    </w:p>
    <w:p w14:paraId="5DD4E986" w14:textId="34B6CC4C" w:rsidR="00193583" w:rsidRDefault="00193583" w:rsidP="00193583">
      <w:pPr>
        <w:rPr>
          <w:rFonts w:ascii="Tahoma" w:hAnsi="Tahoma" w:cs="Tahoma"/>
          <w:sz w:val="22"/>
          <w:szCs w:val="22"/>
        </w:rPr>
      </w:pPr>
      <w:r>
        <w:rPr>
          <w:rFonts w:ascii="Tahoma" w:hAnsi="Tahoma" w:cs="Tahoma"/>
          <w:sz w:val="22"/>
          <w:szCs w:val="22"/>
        </w:rPr>
        <w:t>No issues</w:t>
      </w:r>
      <w:r w:rsidR="00562822">
        <w:rPr>
          <w:rFonts w:ascii="Tahoma" w:hAnsi="Tahoma" w:cs="Tahoma"/>
          <w:sz w:val="22"/>
          <w:szCs w:val="22"/>
        </w:rPr>
        <w:t>, secure storage in use for classroom records.</w:t>
      </w:r>
    </w:p>
    <w:p w14:paraId="15C21324" w14:textId="77777777" w:rsidR="00193583" w:rsidRDefault="00193583" w:rsidP="009C6A5C">
      <w:pPr>
        <w:rPr>
          <w:rFonts w:ascii="Tahoma" w:hAnsi="Tahoma" w:cs="Tahoma"/>
          <w:sz w:val="28"/>
          <w:szCs w:val="28"/>
        </w:rPr>
      </w:pPr>
    </w:p>
    <w:p w14:paraId="5CCE7DD4" w14:textId="6D4478DF" w:rsidR="009C6A5C" w:rsidRPr="00562822" w:rsidRDefault="009C6A5C" w:rsidP="009C6A5C">
      <w:pPr>
        <w:rPr>
          <w:rFonts w:ascii="Tahoma" w:hAnsi="Tahoma" w:cs="Tahoma"/>
          <w:sz w:val="28"/>
          <w:szCs w:val="28"/>
        </w:rPr>
      </w:pPr>
      <w:r w:rsidRPr="00562822">
        <w:rPr>
          <w:rFonts w:ascii="Tahoma" w:hAnsi="Tahoma" w:cs="Tahoma"/>
          <w:sz w:val="28"/>
          <w:szCs w:val="28"/>
        </w:rPr>
        <w:t>Classroom Y</w:t>
      </w:r>
      <w:r w:rsidR="00562822" w:rsidRPr="00562822">
        <w:rPr>
          <w:rFonts w:ascii="Tahoma" w:hAnsi="Tahoma" w:cs="Tahoma"/>
          <w:sz w:val="28"/>
          <w:szCs w:val="28"/>
        </w:rPr>
        <w:t>6</w:t>
      </w:r>
    </w:p>
    <w:p w14:paraId="78BE16D6" w14:textId="5509625F" w:rsidR="009C6A5C" w:rsidRDefault="00562822" w:rsidP="009C6A5C">
      <w:pPr>
        <w:rPr>
          <w:rFonts w:ascii="Tahoma" w:hAnsi="Tahoma" w:cs="Tahoma"/>
          <w:sz w:val="22"/>
          <w:szCs w:val="22"/>
        </w:rPr>
      </w:pPr>
      <w:r>
        <w:rPr>
          <w:rFonts w:ascii="Tahoma" w:hAnsi="Tahoma" w:cs="Tahoma"/>
          <w:sz w:val="22"/>
          <w:szCs w:val="22"/>
        </w:rPr>
        <w:t>No issues</w:t>
      </w:r>
    </w:p>
    <w:p w14:paraId="7C227EB0" w14:textId="1BA2F132" w:rsidR="009C6A5C" w:rsidRDefault="009C6A5C" w:rsidP="00776A40">
      <w:pPr>
        <w:rPr>
          <w:rFonts w:ascii="Tahoma" w:hAnsi="Tahoma" w:cs="Tahoma"/>
          <w:sz w:val="22"/>
          <w:szCs w:val="22"/>
        </w:rPr>
      </w:pPr>
    </w:p>
    <w:p w14:paraId="440718E1" w14:textId="65FB9DB3" w:rsidR="00193583" w:rsidRPr="00193583" w:rsidRDefault="00562822" w:rsidP="00193583">
      <w:pPr>
        <w:rPr>
          <w:rFonts w:ascii="Tahoma" w:hAnsi="Tahoma" w:cs="Tahoma"/>
          <w:sz w:val="36"/>
          <w:szCs w:val="36"/>
        </w:rPr>
      </w:pPr>
      <w:r>
        <w:rPr>
          <w:rFonts w:ascii="Tahoma" w:hAnsi="Tahoma" w:cs="Tahoma"/>
          <w:sz w:val="28"/>
          <w:szCs w:val="28"/>
        </w:rPr>
        <w:t>Deputy Head Office</w:t>
      </w:r>
    </w:p>
    <w:p w14:paraId="5F52381E" w14:textId="5A6A41B6" w:rsidR="00193583" w:rsidRDefault="00193583" w:rsidP="00193583">
      <w:pPr>
        <w:rPr>
          <w:rFonts w:ascii="Tahoma" w:hAnsi="Tahoma" w:cs="Tahoma"/>
          <w:sz w:val="22"/>
          <w:szCs w:val="22"/>
        </w:rPr>
      </w:pPr>
      <w:r>
        <w:rPr>
          <w:rFonts w:ascii="Tahoma" w:hAnsi="Tahoma" w:cs="Tahoma"/>
          <w:sz w:val="22"/>
          <w:szCs w:val="22"/>
        </w:rPr>
        <w:t>No issues</w:t>
      </w:r>
    </w:p>
    <w:p w14:paraId="3967D7B5" w14:textId="5FCB0681" w:rsidR="00562822" w:rsidRDefault="00562822" w:rsidP="00193583">
      <w:pPr>
        <w:rPr>
          <w:rFonts w:ascii="Tahoma" w:hAnsi="Tahoma" w:cs="Tahoma"/>
          <w:sz w:val="22"/>
          <w:szCs w:val="22"/>
        </w:rPr>
      </w:pPr>
    </w:p>
    <w:p w14:paraId="542E2CC6" w14:textId="641F9AB2" w:rsidR="00562822" w:rsidRPr="00193583" w:rsidRDefault="00562822" w:rsidP="00562822">
      <w:pPr>
        <w:rPr>
          <w:rFonts w:ascii="Tahoma" w:hAnsi="Tahoma" w:cs="Tahoma"/>
          <w:sz w:val="36"/>
          <w:szCs w:val="36"/>
        </w:rPr>
      </w:pPr>
      <w:r>
        <w:rPr>
          <w:rFonts w:ascii="Tahoma" w:hAnsi="Tahoma" w:cs="Tahoma"/>
          <w:sz w:val="28"/>
          <w:szCs w:val="28"/>
        </w:rPr>
        <w:t>Head</w:t>
      </w:r>
      <w:r>
        <w:rPr>
          <w:rFonts w:ascii="Tahoma" w:hAnsi="Tahoma" w:cs="Tahoma"/>
          <w:sz w:val="28"/>
          <w:szCs w:val="28"/>
        </w:rPr>
        <w:t xml:space="preserve"> Teacher’s</w:t>
      </w:r>
      <w:r>
        <w:rPr>
          <w:rFonts w:ascii="Tahoma" w:hAnsi="Tahoma" w:cs="Tahoma"/>
          <w:sz w:val="28"/>
          <w:szCs w:val="28"/>
        </w:rPr>
        <w:t xml:space="preserve"> Office</w:t>
      </w:r>
    </w:p>
    <w:p w14:paraId="0AC57535" w14:textId="28766549" w:rsidR="00562822" w:rsidRDefault="00562822" w:rsidP="00193583">
      <w:pPr>
        <w:rPr>
          <w:rFonts w:ascii="Tahoma" w:hAnsi="Tahoma" w:cs="Tahoma"/>
          <w:sz w:val="22"/>
          <w:szCs w:val="22"/>
        </w:rPr>
      </w:pPr>
      <w:r>
        <w:rPr>
          <w:rFonts w:ascii="Tahoma" w:hAnsi="Tahoma" w:cs="Tahoma"/>
          <w:sz w:val="22"/>
          <w:szCs w:val="22"/>
        </w:rPr>
        <w:t>Open door, PC locked, all storage locked, clean desk.</w:t>
      </w:r>
    </w:p>
    <w:p w14:paraId="611868A0" w14:textId="0072AA6E" w:rsidR="00562822" w:rsidRDefault="00562822" w:rsidP="00193583">
      <w:pPr>
        <w:rPr>
          <w:rFonts w:ascii="Tahoma" w:hAnsi="Tahoma" w:cs="Tahoma"/>
          <w:sz w:val="22"/>
          <w:szCs w:val="22"/>
        </w:rPr>
      </w:pPr>
    </w:p>
    <w:p w14:paraId="205531B5" w14:textId="6F22582F" w:rsidR="00562822" w:rsidRPr="00193583" w:rsidRDefault="00562822" w:rsidP="00562822">
      <w:pPr>
        <w:rPr>
          <w:rFonts w:ascii="Tahoma" w:hAnsi="Tahoma" w:cs="Tahoma"/>
          <w:sz w:val="36"/>
          <w:szCs w:val="36"/>
        </w:rPr>
      </w:pPr>
      <w:r>
        <w:rPr>
          <w:rFonts w:ascii="Tahoma" w:hAnsi="Tahoma" w:cs="Tahoma"/>
          <w:sz w:val="28"/>
          <w:szCs w:val="28"/>
        </w:rPr>
        <w:t>PPA Room</w:t>
      </w:r>
    </w:p>
    <w:p w14:paraId="7F60C205" w14:textId="61865F80" w:rsidR="00562822" w:rsidRDefault="00562822" w:rsidP="00562822">
      <w:pPr>
        <w:rPr>
          <w:rFonts w:ascii="Tahoma" w:hAnsi="Tahoma" w:cs="Tahoma"/>
          <w:sz w:val="22"/>
          <w:szCs w:val="22"/>
        </w:rPr>
      </w:pPr>
      <w:r>
        <w:rPr>
          <w:rFonts w:ascii="Tahoma" w:hAnsi="Tahoma" w:cs="Tahoma"/>
          <w:sz w:val="22"/>
          <w:szCs w:val="22"/>
        </w:rPr>
        <w:t>No issues</w:t>
      </w:r>
      <w:r>
        <w:rPr>
          <w:rFonts w:ascii="Tahoma" w:hAnsi="Tahoma" w:cs="Tahoma"/>
          <w:sz w:val="22"/>
          <w:szCs w:val="22"/>
        </w:rPr>
        <w:t xml:space="preserve">. Good data </w:t>
      </w:r>
      <w:proofErr w:type="spellStart"/>
      <w:r>
        <w:rPr>
          <w:rFonts w:ascii="Tahoma" w:hAnsi="Tahoma" w:cs="Tahoma"/>
          <w:sz w:val="22"/>
          <w:szCs w:val="22"/>
        </w:rPr>
        <w:t>categorisation</w:t>
      </w:r>
      <w:proofErr w:type="spellEnd"/>
      <w:r>
        <w:rPr>
          <w:rFonts w:ascii="Tahoma" w:hAnsi="Tahoma" w:cs="Tahoma"/>
          <w:sz w:val="22"/>
          <w:szCs w:val="22"/>
        </w:rPr>
        <w:t xml:space="preserve"> poster.</w:t>
      </w:r>
    </w:p>
    <w:p w14:paraId="4A00EB71" w14:textId="77777777" w:rsidR="00562822" w:rsidRDefault="00562822" w:rsidP="00193583">
      <w:pPr>
        <w:rPr>
          <w:rFonts w:ascii="Tahoma" w:hAnsi="Tahoma" w:cs="Tahoma"/>
          <w:sz w:val="22"/>
          <w:szCs w:val="22"/>
        </w:rPr>
      </w:pPr>
    </w:p>
    <w:p w14:paraId="2BAEEF88" w14:textId="7127ED33" w:rsidR="00562822" w:rsidRDefault="00562822" w:rsidP="00193583">
      <w:pPr>
        <w:rPr>
          <w:rFonts w:ascii="Tahoma" w:hAnsi="Tahoma" w:cs="Tahoma"/>
          <w:sz w:val="22"/>
          <w:szCs w:val="22"/>
        </w:rPr>
      </w:pPr>
    </w:p>
    <w:p w14:paraId="2580D5A2" w14:textId="58C1B024" w:rsidR="00562822" w:rsidRPr="00193583" w:rsidRDefault="00562822" w:rsidP="00562822">
      <w:pPr>
        <w:rPr>
          <w:rFonts w:ascii="Tahoma" w:hAnsi="Tahoma" w:cs="Tahoma"/>
          <w:sz w:val="36"/>
          <w:szCs w:val="36"/>
        </w:rPr>
      </w:pPr>
      <w:r>
        <w:rPr>
          <w:rFonts w:ascii="Tahoma" w:hAnsi="Tahoma" w:cs="Tahoma"/>
          <w:sz w:val="28"/>
          <w:szCs w:val="28"/>
        </w:rPr>
        <w:t>SBM</w:t>
      </w:r>
      <w:r>
        <w:rPr>
          <w:rFonts w:ascii="Tahoma" w:hAnsi="Tahoma" w:cs="Tahoma"/>
          <w:sz w:val="28"/>
          <w:szCs w:val="28"/>
        </w:rPr>
        <w:t xml:space="preserve"> Office</w:t>
      </w:r>
    </w:p>
    <w:p w14:paraId="23C3B198" w14:textId="535D0FCE" w:rsidR="00562822" w:rsidRDefault="00562822" w:rsidP="00193583">
      <w:pPr>
        <w:rPr>
          <w:rFonts w:ascii="Tahoma" w:hAnsi="Tahoma" w:cs="Tahoma"/>
          <w:sz w:val="22"/>
          <w:szCs w:val="22"/>
        </w:rPr>
      </w:pPr>
      <w:r>
        <w:rPr>
          <w:rFonts w:ascii="Tahoma" w:hAnsi="Tahoma" w:cs="Tahoma"/>
          <w:sz w:val="22"/>
          <w:szCs w:val="22"/>
        </w:rPr>
        <w:t>Old student records, all storage secure and good office access control.</w:t>
      </w:r>
    </w:p>
    <w:p w14:paraId="529724CD" w14:textId="0B6B9CB9" w:rsidR="009C6A5C" w:rsidRDefault="009C6A5C" w:rsidP="00776A40">
      <w:pPr>
        <w:rPr>
          <w:rFonts w:ascii="Tahoma" w:hAnsi="Tahoma" w:cs="Tahoma"/>
          <w:sz w:val="22"/>
          <w:szCs w:val="22"/>
        </w:rPr>
      </w:pPr>
    </w:p>
    <w:p w14:paraId="499E3FAE" w14:textId="77777777" w:rsidR="009C6A5C" w:rsidRPr="00C33CD2" w:rsidRDefault="009C6A5C" w:rsidP="009C6A5C">
      <w:pPr>
        <w:rPr>
          <w:rFonts w:ascii="Tahoma" w:hAnsi="Tahoma" w:cs="Tahoma"/>
          <w:sz w:val="28"/>
          <w:szCs w:val="28"/>
        </w:rPr>
      </w:pPr>
      <w:r w:rsidRPr="00C33CD2">
        <w:rPr>
          <w:rFonts w:ascii="Tahoma" w:hAnsi="Tahoma" w:cs="Tahoma"/>
          <w:sz w:val="28"/>
          <w:szCs w:val="28"/>
        </w:rPr>
        <w:lastRenderedPageBreak/>
        <w:t>Staff Room</w:t>
      </w:r>
    </w:p>
    <w:p w14:paraId="3A682D4A" w14:textId="529B5668" w:rsidR="009C6A5C" w:rsidRDefault="00C33CD2" w:rsidP="009C6A5C">
      <w:pPr>
        <w:rPr>
          <w:rFonts w:ascii="Tahoma" w:hAnsi="Tahoma" w:cs="Tahoma"/>
          <w:sz w:val="22"/>
          <w:szCs w:val="22"/>
        </w:rPr>
      </w:pPr>
      <w:r w:rsidRPr="00C33CD2">
        <w:rPr>
          <w:rFonts w:ascii="Tahoma" w:eastAsia="Tahoma" w:hAnsi="Tahoma" w:cs="Tahoma"/>
          <w:sz w:val="22"/>
          <w:szCs w:val="22"/>
        </w:rPr>
        <w:t>No issues</w:t>
      </w:r>
      <w:r w:rsidR="00562822">
        <w:rPr>
          <w:rFonts w:ascii="Tahoma" w:eastAsia="Tahoma" w:hAnsi="Tahoma" w:cs="Tahoma"/>
          <w:sz w:val="22"/>
          <w:szCs w:val="22"/>
        </w:rPr>
        <w:t>, DPE posters in use.</w:t>
      </w:r>
    </w:p>
    <w:p w14:paraId="0B43DEB1" w14:textId="45C2F2A9" w:rsidR="00BD2C9F" w:rsidRDefault="00BD2C9F" w:rsidP="00776A40">
      <w:pPr>
        <w:rPr>
          <w:rFonts w:ascii="Tahoma" w:hAnsi="Tahoma" w:cs="Tahoma"/>
          <w:sz w:val="22"/>
          <w:szCs w:val="22"/>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4A7140AF" w:rsidR="00BD2C9F" w:rsidRDefault="009C6A5C" w:rsidP="00BD2C9F">
      <w:pPr>
        <w:rPr>
          <w:rFonts w:ascii="Tahoma" w:hAnsi="Tahoma" w:cs="Tahoma"/>
          <w:sz w:val="22"/>
          <w:szCs w:val="22"/>
        </w:rPr>
      </w:pPr>
      <w:r>
        <w:rPr>
          <w:rFonts w:ascii="Tahoma" w:hAnsi="Tahoma" w:cs="Tahoma"/>
          <w:sz w:val="22"/>
          <w:szCs w:val="22"/>
        </w:rPr>
        <w:t xml:space="preserve">Ensure any data sharing from school to catering is explicit in Privacy Notices and that a suitable Data Sharing Agreement is in place. Check to see if data sharing direct from Sims, if </w:t>
      </w:r>
      <w:proofErr w:type="gramStart"/>
      <w:r>
        <w:rPr>
          <w:rFonts w:ascii="Tahoma" w:hAnsi="Tahoma" w:cs="Tahoma"/>
          <w:sz w:val="22"/>
          <w:szCs w:val="22"/>
        </w:rPr>
        <w:t>so</w:t>
      </w:r>
      <w:proofErr w:type="gramEnd"/>
      <w:r>
        <w:rPr>
          <w:rFonts w:ascii="Tahoma" w:hAnsi="Tahoma" w:cs="Tahoma"/>
          <w:sz w:val="22"/>
          <w:szCs w:val="22"/>
        </w:rPr>
        <w:t xml:space="preserve"> ensure only required data extracted.</w:t>
      </w:r>
    </w:p>
    <w:p w14:paraId="63ED4B9E" w14:textId="217AE0C4" w:rsidR="00193583" w:rsidRDefault="00193583" w:rsidP="00776A40">
      <w:pPr>
        <w:rPr>
          <w:rFonts w:ascii="Tahoma" w:hAnsi="Tahoma" w:cs="Tahoma"/>
          <w:sz w:val="28"/>
          <w:szCs w:val="28"/>
        </w:rPr>
      </w:pPr>
    </w:p>
    <w:p w14:paraId="020D760E" w14:textId="13D22971" w:rsidR="00193583" w:rsidRPr="00700F4F" w:rsidRDefault="00193583" w:rsidP="00776A40">
      <w:pPr>
        <w:rPr>
          <w:rFonts w:ascii="Tahoma" w:hAnsi="Tahoma" w:cs="Tahoma"/>
          <w:sz w:val="28"/>
          <w:szCs w:val="28"/>
        </w:rPr>
      </w:pPr>
      <w:r>
        <w:rPr>
          <w:rFonts w:ascii="Tahoma" w:hAnsi="Tahoma" w:cs="Tahoma"/>
          <w:sz w:val="28"/>
          <w:szCs w:val="28"/>
        </w:rPr>
        <w:t>Office Spaces</w:t>
      </w:r>
    </w:p>
    <w:p w14:paraId="193D132F" w14:textId="488CAB03" w:rsidR="00700F4F" w:rsidRDefault="002D3ADD" w:rsidP="00776A40">
      <w:pPr>
        <w:rPr>
          <w:rFonts w:ascii="Tahoma" w:hAnsi="Tahoma" w:cs="Tahoma"/>
          <w:sz w:val="22"/>
          <w:szCs w:val="22"/>
        </w:rPr>
      </w:pPr>
      <w:r>
        <w:rPr>
          <w:rFonts w:ascii="Tahoma" w:hAnsi="Tahoma" w:cs="Tahoma"/>
          <w:sz w:val="22"/>
          <w:szCs w:val="22"/>
        </w:rPr>
        <w:t xml:space="preserve">Good access control. </w:t>
      </w:r>
      <w:r w:rsidR="00562822">
        <w:rPr>
          <w:rFonts w:ascii="Tahoma" w:hAnsi="Tahoma" w:cs="Tahoma"/>
          <w:sz w:val="22"/>
          <w:szCs w:val="22"/>
        </w:rPr>
        <w:t>Pin code</w:t>
      </w:r>
      <w:r>
        <w:rPr>
          <w:rFonts w:ascii="Tahoma" w:hAnsi="Tahoma" w:cs="Tahoma"/>
          <w:sz w:val="22"/>
          <w:szCs w:val="22"/>
        </w:rPr>
        <w:t xml:space="preserve"> for certain offices with sensitive data.</w:t>
      </w:r>
      <w:r w:rsidR="003529B5">
        <w:rPr>
          <w:rFonts w:ascii="Tahoma" w:hAnsi="Tahoma" w:cs="Tahoma"/>
          <w:sz w:val="22"/>
          <w:szCs w:val="22"/>
        </w:rPr>
        <w:t xml:space="preserve"> All files had adequate and secure storage where required.</w:t>
      </w:r>
    </w:p>
    <w:p w14:paraId="317308AE" w14:textId="46A59E04" w:rsidR="006E1BE5" w:rsidRDefault="006E1BE5" w:rsidP="00776A40">
      <w:pPr>
        <w:rPr>
          <w:rFonts w:ascii="Tahoma" w:hAnsi="Tahoma" w:cs="Tahoma"/>
        </w:rPr>
      </w:pPr>
    </w:p>
    <w:p w14:paraId="231B7CFB" w14:textId="0197337C" w:rsidR="00E17FA1" w:rsidRPr="00C77E52" w:rsidRDefault="00562822" w:rsidP="00E17FA1">
      <w:pPr>
        <w:rPr>
          <w:rFonts w:ascii="Tahoma" w:hAnsi="Tahoma" w:cs="Tahoma"/>
          <w:sz w:val="28"/>
          <w:szCs w:val="28"/>
        </w:rPr>
      </w:pPr>
      <w:r>
        <w:rPr>
          <w:rFonts w:ascii="Tahoma" w:hAnsi="Tahoma" w:cs="Tahoma"/>
          <w:sz w:val="28"/>
          <w:szCs w:val="28"/>
        </w:rPr>
        <w:t>SENCO</w:t>
      </w:r>
      <w:r w:rsidR="00E17FA1" w:rsidRPr="00C77E52">
        <w:rPr>
          <w:rFonts w:ascii="Tahoma" w:hAnsi="Tahoma" w:cs="Tahoma"/>
          <w:sz w:val="28"/>
          <w:szCs w:val="28"/>
        </w:rPr>
        <w:t xml:space="preserve"> Office</w:t>
      </w:r>
    </w:p>
    <w:p w14:paraId="7096638D" w14:textId="209EDBAA" w:rsidR="00E17FA1" w:rsidRDefault="009B52B6" w:rsidP="00E17FA1">
      <w:pPr>
        <w:rPr>
          <w:rFonts w:ascii="Tahoma" w:hAnsi="Tahoma" w:cs="Tahoma"/>
          <w:sz w:val="22"/>
          <w:szCs w:val="22"/>
        </w:rPr>
      </w:pPr>
      <w:r>
        <w:rPr>
          <w:rFonts w:ascii="Tahoma" w:hAnsi="Tahoma" w:cs="Tahoma"/>
          <w:sz w:val="22"/>
          <w:szCs w:val="22"/>
        </w:rPr>
        <w:t xml:space="preserve">CPOMS in use. </w:t>
      </w:r>
      <w:r w:rsidR="00193583">
        <w:rPr>
          <w:rFonts w:ascii="Tahoma" w:hAnsi="Tahoma" w:cs="Tahoma"/>
          <w:sz w:val="22"/>
          <w:szCs w:val="22"/>
        </w:rPr>
        <w:t>Locked room</w:t>
      </w:r>
      <w:r w:rsidR="00C33CD2">
        <w:rPr>
          <w:rFonts w:ascii="Tahoma" w:hAnsi="Tahoma" w:cs="Tahoma"/>
          <w:sz w:val="22"/>
          <w:szCs w:val="22"/>
        </w:rPr>
        <w:t xml:space="preserve"> with keypad access</w:t>
      </w:r>
      <w:r w:rsidR="00193583">
        <w:rPr>
          <w:rFonts w:ascii="Tahoma" w:hAnsi="Tahoma" w:cs="Tahoma"/>
          <w:sz w:val="22"/>
          <w:szCs w:val="22"/>
        </w:rPr>
        <w:t>, locked storage. Suitable secure data transfer and email systems in use.</w:t>
      </w:r>
    </w:p>
    <w:p w14:paraId="2F888322" w14:textId="77777777" w:rsidR="00E17FA1" w:rsidRPr="00700F4F" w:rsidRDefault="00E17FA1" w:rsidP="00776A40">
      <w:pPr>
        <w:rPr>
          <w:rFonts w:ascii="Tahoma" w:hAnsi="Tahoma" w:cs="Tahoma"/>
        </w:rPr>
      </w:pPr>
    </w:p>
    <w:p w14:paraId="3F4AE0B5" w14:textId="77777777" w:rsidR="003529B5" w:rsidRDefault="003529B5" w:rsidP="00776A40">
      <w:pPr>
        <w:rPr>
          <w:rFonts w:ascii="Tahoma" w:hAnsi="Tahoma" w:cs="Tahoma"/>
          <w:sz w:val="22"/>
          <w:szCs w:val="22"/>
        </w:rPr>
      </w:pPr>
    </w:p>
    <w:sectPr w:rsidR="003529B5">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12B5A3" w14:textId="77777777" w:rsidR="00DC5EEF" w:rsidRDefault="00DC5EEF">
      <w:r>
        <w:separator/>
      </w:r>
    </w:p>
  </w:endnote>
  <w:endnote w:type="continuationSeparator" w:id="0">
    <w:p w14:paraId="281DE899" w14:textId="77777777" w:rsidR="00DC5EEF" w:rsidRDefault="00DC5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D5F1CF" w14:textId="77777777" w:rsidR="00DC5EEF" w:rsidRDefault="00DC5EEF">
      <w:r>
        <w:separator/>
      </w:r>
    </w:p>
  </w:footnote>
  <w:footnote w:type="continuationSeparator" w:id="0">
    <w:p w14:paraId="036C45DD" w14:textId="77777777" w:rsidR="00DC5EEF" w:rsidRDefault="00DC5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E67F2"/>
    <w:rsid w:val="00193583"/>
    <w:rsid w:val="002577C7"/>
    <w:rsid w:val="00286A9D"/>
    <w:rsid w:val="002D3ADD"/>
    <w:rsid w:val="00314802"/>
    <w:rsid w:val="003529B5"/>
    <w:rsid w:val="00377707"/>
    <w:rsid w:val="003E06FE"/>
    <w:rsid w:val="004250C5"/>
    <w:rsid w:val="00444D79"/>
    <w:rsid w:val="0047527A"/>
    <w:rsid w:val="00562822"/>
    <w:rsid w:val="00583B4C"/>
    <w:rsid w:val="005A113A"/>
    <w:rsid w:val="005C16E8"/>
    <w:rsid w:val="005D1805"/>
    <w:rsid w:val="005E2438"/>
    <w:rsid w:val="005F4C64"/>
    <w:rsid w:val="00692DAA"/>
    <w:rsid w:val="006E1BE5"/>
    <w:rsid w:val="006E4561"/>
    <w:rsid w:val="00700F4F"/>
    <w:rsid w:val="00724A51"/>
    <w:rsid w:val="00776A40"/>
    <w:rsid w:val="007C686E"/>
    <w:rsid w:val="00861E35"/>
    <w:rsid w:val="008715ED"/>
    <w:rsid w:val="008769D5"/>
    <w:rsid w:val="008D0445"/>
    <w:rsid w:val="008D2F5F"/>
    <w:rsid w:val="009B3EA9"/>
    <w:rsid w:val="009B52B6"/>
    <w:rsid w:val="009C6A5C"/>
    <w:rsid w:val="00A23839"/>
    <w:rsid w:val="00A3718D"/>
    <w:rsid w:val="00AC433C"/>
    <w:rsid w:val="00AD1E3D"/>
    <w:rsid w:val="00B872A0"/>
    <w:rsid w:val="00BD2C9F"/>
    <w:rsid w:val="00C33CD2"/>
    <w:rsid w:val="00C77A8D"/>
    <w:rsid w:val="00C77E52"/>
    <w:rsid w:val="00CC5E94"/>
    <w:rsid w:val="00CE6F53"/>
    <w:rsid w:val="00D10C84"/>
    <w:rsid w:val="00DA0ABD"/>
    <w:rsid w:val="00DC5EEF"/>
    <w:rsid w:val="00DC7F2D"/>
    <w:rsid w:val="00DD3960"/>
    <w:rsid w:val="00E17FA1"/>
    <w:rsid w:val="00EF6D68"/>
    <w:rsid w:val="00F123BC"/>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index.php/best-practice-library/best-practice/cctv" TargetMode="External"/><Relationship Id="rId3" Type="http://schemas.openxmlformats.org/officeDocument/2006/relationships/settings" Target="settings.xml"/><Relationship Id="rId7" Type="http://schemas.openxmlformats.org/officeDocument/2006/relationships/hyperlink" Target="mailto:LizMoore@brunswick.brighton-hove.sch.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best-practice-library/best-practi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977</Words>
  <Characters>5570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4</cp:revision>
  <dcterms:created xsi:type="dcterms:W3CDTF">2019-12-30T15:00:00Z</dcterms:created>
  <dcterms:modified xsi:type="dcterms:W3CDTF">2019-12-30T15:36:00Z</dcterms:modified>
</cp:coreProperties>
</file>