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6CB78C90" w:rsidR="00F123BC" w:rsidRDefault="008769D5">
      <w:r>
        <w:rPr>
          <w:rFonts w:ascii="Tahoma" w:eastAsia="Tahoma" w:hAnsi="Tahoma" w:cs="Tahoma"/>
          <w:color w:val="0591B4"/>
          <w:sz w:val="32"/>
          <w:szCs w:val="32"/>
        </w:rPr>
        <w:t xml:space="preserve">Visit Date: </w:t>
      </w:r>
      <w:r w:rsidR="00956B28">
        <w:rPr>
          <w:rFonts w:ascii="Tahoma" w:eastAsia="Tahoma" w:hAnsi="Tahoma" w:cs="Tahoma"/>
          <w:color w:val="0591B4"/>
          <w:sz w:val="32"/>
          <w:szCs w:val="32"/>
        </w:rPr>
        <w:t>5</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December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7A6BEC33" w:rsidR="00CE6F53" w:rsidRPr="00CE6F53" w:rsidRDefault="00956B28"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Balfour</w:t>
      </w:r>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6D324A02"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956B28">
        <w:rPr>
          <w:rFonts w:ascii="Tahoma" w:eastAsia="Times New Roman" w:hAnsi="Tahoma" w:cs="Tahoma"/>
          <w:sz w:val="22"/>
          <w:szCs w:val="22"/>
          <w:lang w:val="en-GB"/>
        </w:rPr>
        <w:t>Lisa Collington</w:t>
      </w:r>
      <w:r w:rsidR="00E17FA1">
        <w:rPr>
          <w:rFonts w:ascii="Tahoma" w:eastAsia="Times New Roman" w:hAnsi="Tahoma" w:cs="Tahoma"/>
          <w:sz w:val="22"/>
          <w:szCs w:val="22"/>
          <w:lang w:val="en-GB"/>
        </w:rPr>
        <w:t xml:space="preserve"> (</w:t>
      </w:r>
      <w:hyperlink r:id="rId7" w:history="1">
        <w:r w:rsidR="00956B28" w:rsidRPr="00A67853">
          <w:rPr>
            <w:rStyle w:val="Hyperlink"/>
            <w:sz w:val="21"/>
            <w:szCs w:val="21"/>
            <w:shd w:val="clear" w:color="auto" w:fill="F9F9F9"/>
          </w:rPr>
          <w:t>lisacollington</w:t>
        </w:r>
        <w:r w:rsidR="00956B28" w:rsidRPr="00A67853">
          <w:rPr>
            <w:rStyle w:val="Hyperlink"/>
            <w:sz w:val="21"/>
            <w:szCs w:val="21"/>
            <w:shd w:val="clear" w:color="auto" w:fill="F9F9F9"/>
          </w:rPr>
          <w:t>@</w:t>
        </w:r>
        <w:r w:rsidR="00956B28" w:rsidRPr="00A67853">
          <w:rPr>
            <w:rStyle w:val="Hyperlink"/>
            <w:sz w:val="21"/>
            <w:szCs w:val="21"/>
            <w:shd w:val="clear" w:color="auto" w:fill="F9F9F9"/>
          </w:rPr>
          <w:t>balfour</w:t>
        </w:r>
        <w:r w:rsidR="00956B28" w:rsidRPr="00A67853">
          <w:rPr>
            <w:rStyle w:val="Hyperlink"/>
            <w:sz w:val="21"/>
            <w:szCs w:val="21"/>
            <w:shd w:val="clear" w:color="auto" w:fill="F9F9F9"/>
          </w:rPr>
          <w:t>.brighton-hove.sch.uk</w:t>
        </w:r>
      </w:hyperlink>
      <w:r w:rsidR="00E17FA1">
        <w:rPr>
          <w:rFonts w:ascii="Tahoma" w:eastAsia="Times New Roman" w:hAnsi="Tahoma" w:cs="Tahoma"/>
          <w:sz w:val="22"/>
          <w:szCs w:val="22"/>
          <w:lang w:val="en-GB"/>
        </w:rPr>
        <w:t>)</w:t>
      </w:r>
    </w:p>
    <w:p w14:paraId="15F56136" w14:textId="32D61B3B"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956B28">
        <w:rPr>
          <w:rFonts w:ascii="Tahoma" w:hAnsi="Tahoma" w:cs="Tahoma"/>
          <w:sz w:val="22"/>
          <w:szCs w:val="22"/>
        </w:rPr>
        <w:t>Balfour</w:t>
      </w:r>
      <w:r w:rsidR="00850601">
        <w:rPr>
          <w:rFonts w:ascii="Tahoma" w:hAnsi="Tahoma" w:cs="Tahoma"/>
          <w:sz w:val="22"/>
          <w:szCs w:val="22"/>
        </w:rPr>
        <w:t xml:space="preserve"> </w:t>
      </w:r>
      <w:r w:rsidR="00DA077A" w:rsidRPr="00DA077A">
        <w:rPr>
          <w:rFonts w:ascii="Tahoma" w:hAnsi="Tahoma" w:cs="Tahoma"/>
          <w:sz w:val="22"/>
          <w:szCs w:val="22"/>
        </w:rPr>
        <w:t xml:space="preserve">is a </w:t>
      </w:r>
      <w:r w:rsidR="00850601">
        <w:rPr>
          <w:rFonts w:ascii="Tahoma" w:hAnsi="Tahoma" w:cs="Tahoma"/>
          <w:sz w:val="22"/>
          <w:szCs w:val="22"/>
        </w:rPr>
        <w:t>large</w:t>
      </w:r>
      <w:r w:rsidR="00DA077A" w:rsidRPr="00DA077A">
        <w:rPr>
          <w:rFonts w:ascii="Tahoma" w:hAnsi="Tahoma" w:cs="Tahoma"/>
          <w:sz w:val="22"/>
          <w:szCs w:val="22"/>
        </w:rPr>
        <w:t xml:space="preserve"> </w:t>
      </w:r>
      <w:r w:rsidR="007E4ED0">
        <w:rPr>
          <w:rFonts w:ascii="Tahoma" w:hAnsi="Tahoma" w:cs="Tahoma"/>
          <w:sz w:val="22"/>
          <w:szCs w:val="22"/>
        </w:rPr>
        <w:t xml:space="preserve">4 form entry </w:t>
      </w:r>
      <w:r w:rsidR="00850601">
        <w:rPr>
          <w:rFonts w:ascii="Tahoma" w:hAnsi="Tahoma" w:cs="Tahoma"/>
          <w:sz w:val="22"/>
          <w:szCs w:val="22"/>
        </w:rPr>
        <w:t xml:space="preserve">primary school </w:t>
      </w:r>
      <w:r w:rsidR="00E01638">
        <w:rPr>
          <w:rFonts w:ascii="Tahoma" w:hAnsi="Tahoma" w:cs="Tahoma"/>
          <w:sz w:val="22"/>
          <w:szCs w:val="22"/>
        </w:rPr>
        <w:t>off of the Ditchling Road in North Brighton</w:t>
      </w:r>
      <w:r w:rsidR="00DA077A" w:rsidRPr="00DA077A">
        <w:rPr>
          <w:rFonts w:ascii="Tahoma" w:hAnsi="Tahoma" w:cs="Tahoma"/>
          <w:sz w:val="22"/>
          <w:szCs w:val="22"/>
        </w:rPr>
        <w:t xml:space="preserve">. I met with the School Business Manager, </w:t>
      </w:r>
      <w:r w:rsidR="00E01638">
        <w:rPr>
          <w:rFonts w:ascii="Tahoma" w:hAnsi="Tahoma" w:cs="Tahoma"/>
          <w:sz w:val="22"/>
          <w:szCs w:val="22"/>
        </w:rPr>
        <w:t xml:space="preserve">Lisa Collington,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77D9830D"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school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There had been very good communication to staff and an online e-learning course was used for induction training so far although no formal logging of training for whole staff.</w:t>
      </w:r>
    </w:p>
    <w:p w14:paraId="3839E0F1" w14:textId="77777777" w:rsidR="00724A51" w:rsidRPr="00776A40" w:rsidRDefault="00724A51" w:rsidP="00724A51">
      <w:pPr>
        <w:rPr>
          <w:rFonts w:ascii="Tahoma" w:eastAsia="Tahoma" w:hAnsi="Tahoma" w:cs="Tahoma"/>
          <w:sz w:val="22"/>
          <w:szCs w:val="22"/>
        </w:rPr>
      </w:pPr>
    </w:p>
    <w:p w14:paraId="22D87C22" w14:textId="1F05EABD"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sidR="008C2EA3">
        <w:rPr>
          <w:rFonts w:ascii="Tahoma" w:eastAsia="Tahoma" w:hAnsi="Tahoma" w:cs="Tahoma"/>
          <w:sz w:val="22"/>
          <w:szCs w:val="22"/>
        </w:rPr>
        <w:t>.</w:t>
      </w:r>
      <w:r w:rsidR="007E4ED0">
        <w:rPr>
          <w:rFonts w:ascii="Tahoma" w:eastAsia="Tahoma" w:hAnsi="Tahoma" w:cs="Tahoma"/>
          <w:sz w:val="22"/>
          <w:szCs w:val="22"/>
        </w:rPr>
        <w:t xml:space="preserve"> </w:t>
      </w:r>
      <w:r w:rsidR="00FB0566">
        <w:rPr>
          <w:rFonts w:ascii="Tahoma" w:eastAsia="Tahoma" w:hAnsi="Tahoma" w:cs="Tahoma"/>
          <w:sz w:val="22"/>
          <w:szCs w:val="22"/>
        </w:rPr>
        <w:t xml:space="preserve">The school have done some work on this which will be reviewed on a future DPE visit. </w:t>
      </w:r>
      <w:r w:rsidR="007E4ED0">
        <w:rPr>
          <w:rFonts w:ascii="Tahoma" w:eastAsia="Tahoma" w:hAnsi="Tahoma" w:cs="Tahoma"/>
          <w:sz w:val="22"/>
          <w:szCs w:val="22"/>
        </w:rPr>
        <w:t>Also</w:t>
      </w:r>
      <w:r>
        <w:rPr>
          <w:rFonts w:ascii="Tahoma" w:eastAsia="Tahoma" w:hAnsi="Tahoma" w:cs="Tahoma"/>
          <w:sz w:val="22"/>
          <w:szCs w:val="22"/>
        </w:rPr>
        <w:t xml:space="preserve"> discussed</w:t>
      </w:r>
      <w:r w:rsidR="007E4ED0">
        <w:rPr>
          <w:rFonts w:ascii="Tahoma" w:eastAsia="Tahoma" w:hAnsi="Tahoma" w:cs="Tahoma"/>
          <w:sz w:val="22"/>
          <w:szCs w:val="22"/>
        </w:rPr>
        <w:t xml:space="preserve"> the principle of</w:t>
      </w:r>
      <w:r>
        <w:rPr>
          <w:rFonts w:ascii="Tahoma" w:eastAsia="Tahoma" w:hAnsi="Tahoma" w:cs="Tahoma"/>
          <w:sz w:val="22"/>
          <w:szCs w:val="22"/>
        </w:rPr>
        <w:t xml:space="preserve">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6BF34CCB" w14:textId="1E804CA8" w:rsidR="000C6725" w:rsidRDefault="00724A51">
      <w:pPr>
        <w:rPr>
          <w:rFonts w:ascii="Tahoma" w:eastAsia="Tahoma" w:hAnsi="Tahoma" w:cs="Tahoma"/>
          <w:sz w:val="22"/>
          <w:szCs w:val="22"/>
        </w:rPr>
      </w:pPr>
      <w:r>
        <w:rPr>
          <w:rFonts w:ascii="Tahoma" w:eastAsia="Tahoma" w:hAnsi="Tahoma" w:cs="Tahoma"/>
          <w:sz w:val="22"/>
          <w:szCs w:val="22"/>
        </w:rPr>
        <w:t xml:space="preserve">The school </w:t>
      </w:r>
      <w:r w:rsidR="008C2EA3">
        <w:rPr>
          <w:rFonts w:ascii="Tahoma" w:eastAsia="Tahoma" w:hAnsi="Tahoma" w:cs="Tahoma"/>
          <w:sz w:val="22"/>
          <w:szCs w:val="22"/>
        </w:rPr>
        <w:t xml:space="preserve">have taken </w:t>
      </w:r>
      <w:r w:rsidR="007E4ED0">
        <w:rPr>
          <w:rFonts w:ascii="Tahoma" w:eastAsia="Tahoma" w:hAnsi="Tahoma" w:cs="Tahoma"/>
          <w:sz w:val="22"/>
          <w:szCs w:val="22"/>
        </w:rPr>
        <w:t xml:space="preserve">CCTV but only for access control and footage is not recorded. I have requested feedback on this from the DPE team to see what requirements there are, if any, if no data is kept. </w:t>
      </w:r>
      <w:r w:rsidR="008C2EA3">
        <w:rPr>
          <w:rFonts w:ascii="Tahoma" w:eastAsia="Tahoma" w:hAnsi="Tahoma" w:cs="Tahoma"/>
          <w:sz w:val="22"/>
          <w:szCs w:val="22"/>
        </w:rPr>
        <w:t xml:space="preserve"> </w:t>
      </w:r>
    </w:p>
    <w:p w14:paraId="76F0EF45" w14:textId="14181B83" w:rsidR="00F92F7E" w:rsidRDefault="00F92F7E">
      <w:pPr>
        <w:rPr>
          <w:rFonts w:ascii="Tahoma" w:eastAsia="Tahoma" w:hAnsi="Tahoma" w:cs="Tahoma"/>
          <w:sz w:val="22"/>
          <w:szCs w:val="22"/>
        </w:rPr>
      </w:pPr>
    </w:p>
    <w:p w14:paraId="7F180098" w14:textId="2571F5B8" w:rsidR="0007254A" w:rsidRDefault="00FB0566">
      <w:pPr>
        <w:rPr>
          <w:rFonts w:ascii="Tahoma" w:eastAsia="Tahoma" w:hAnsi="Tahoma" w:cs="Tahoma"/>
          <w:sz w:val="22"/>
          <w:szCs w:val="22"/>
        </w:rPr>
      </w:pPr>
      <w:r>
        <w:rPr>
          <w:rFonts w:ascii="Tahoma" w:eastAsia="Tahoma" w:hAnsi="Tahoma" w:cs="Tahoma"/>
          <w:sz w:val="22"/>
          <w:szCs w:val="22"/>
        </w:rPr>
        <w:t>T</w:t>
      </w:r>
      <w:r w:rsidR="00F92F7E">
        <w:rPr>
          <w:rFonts w:ascii="Tahoma" w:eastAsia="Tahoma" w:hAnsi="Tahoma" w:cs="Tahoma"/>
          <w:sz w:val="22"/>
          <w:szCs w:val="22"/>
        </w:rPr>
        <w:t xml:space="preserve">he school </w:t>
      </w:r>
      <w:r w:rsidR="000C6725">
        <w:rPr>
          <w:rFonts w:ascii="Tahoma" w:eastAsia="Tahoma" w:hAnsi="Tahoma" w:cs="Tahoma"/>
          <w:sz w:val="22"/>
          <w:szCs w:val="22"/>
        </w:rPr>
        <w:t>uses</w:t>
      </w:r>
      <w:r w:rsidR="00F92F7E">
        <w:rPr>
          <w:rFonts w:ascii="Tahoma" w:eastAsia="Tahoma" w:hAnsi="Tahoma" w:cs="Tahoma"/>
          <w:sz w:val="22"/>
          <w:szCs w:val="22"/>
        </w:rPr>
        <w:t xml:space="preserve"> CPOMS for Safeguarding</w:t>
      </w:r>
      <w:r w:rsidR="008C2EA3">
        <w:rPr>
          <w:rFonts w:ascii="Tahoma" w:eastAsia="Tahoma" w:hAnsi="Tahoma" w:cs="Tahoma"/>
          <w:sz w:val="22"/>
          <w:szCs w:val="22"/>
        </w:rPr>
        <w:t xml:space="preserve"> </w:t>
      </w:r>
      <w:r w:rsidR="00F92F7E">
        <w:rPr>
          <w:rFonts w:ascii="Tahoma" w:eastAsia="Tahoma" w:hAnsi="Tahoma" w:cs="Tahoma"/>
          <w:sz w:val="22"/>
          <w:szCs w:val="22"/>
        </w:rPr>
        <w:t xml:space="preserve">records. </w:t>
      </w:r>
      <w:r w:rsidR="000C6725">
        <w:rPr>
          <w:rFonts w:ascii="Tahoma" w:eastAsia="Tahoma" w:hAnsi="Tahoma" w:cs="Tahoma"/>
          <w:sz w:val="22"/>
          <w:szCs w:val="22"/>
        </w:rPr>
        <w:t>There are some legacy paper records which are well secured</w:t>
      </w:r>
      <w:r>
        <w:rPr>
          <w:rFonts w:ascii="Tahoma" w:eastAsia="Tahoma" w:hAnsi="Tahoma" w:cs="Tahoma"/>
          <w:sz w:val="22"/>
          <w:szCs w:val="22"/>
        </w:rPr>
        <w:t xml:space="preserve"> and mostly now scanned to CPOMS</w:t>
      </w:r>
      <w:r w:rsidR="000C6725">
        <w:rPr>
          <w:rFonts w:ascii="Tahoma" w:eastAsia="Tahoma" w:hAnsi="Tahoma" w:cs="Tahoma"/>
          <w:sz w:val="22"/>
          <w:szCs w:val="22"/>
        </w:rPr>
        <w:t>.</w:t>
      </w:r>
      <w:r w:rsidR="008C2EA3">
        <w:rPr>
          <w:rFonts w:ascii="Tahoma" w:eastAsia="Tahoma" w:hAnsi="Tahoma" w:cs="Tahoma"/>
          <w:sz w:val="22"/>
          <w:szCs w:val="22"/>
        </w:rPr>
        <w:t xml:space="preserve"> </w:t>
      </w:r>
    </w:p>
    <w:p w14:paraId="080F5974" w14:textId="77777777" w:rsidR="008C2EA3" w:rsidRDefault="008C2EA3">
      <w:pPr>
        <w:rPr>
          <w:rFonts w:ascii="Tahoma" w:eastAsia="Tahoma" w:hAnsi="Tahoma" w:cs="Tahoma"/>
          <w:sz w:val="22"/>
          <w:szCs w:val="22"/>
        </w:rPr>
      </w:pP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lastRenderedPageBreak/>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3A3FC41A"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8C2EA3">
        <w:rPr>
          <w:rFonts w:ascii="Tahoma" w:eastAsia="Tahoma" w:hAnsi="Tahoma" w:cs="Tahoma"/>
          <w:sz w:val="22"/>
          <w:szCs w:val="22"/>
        </w:rPr>
        <w:t>/Data Process Audit</w:t>
      </w:r>
      <w:r w:rsidR="00776A40">
        <w:rPr>
          <w:rFonts w:ascii="Tahoma" w:eastAsia="Tahoma" w:hAnsi="Tahoma" w:cs="Tahoma"/>
          <w:sz w:val="22"/>
          <w:szCs w:val="22"/>
        </w:rPr>
        <w:t xml:space="preserve"> needs to be completed </w:t>
      </w:r>
      <w:r w:rsidR="008C2EA3">
        <w:rPr>
          <w:rFonts w:ascii="Tahoma" w:eastAsia="Tahoma" w:hAnsi="Tahoma" w:cs="Tahoma"/>
          <w:sz w:val="22"/>
          <w:szCs w:val="22"/>
        </w:rPr>
        <w:t xml:space="preserve">and DPE will review completed work on a future visit. </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5FB42637"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r w:rsidR="00E377B9">
        <w:rPr>
          <w:rFonts w:ascii="Tahoma" w:eastAsia="Tahoma" w:hAnsi="Tahoma" w:cs="Tahoma"/>
          <w:sz w:val="22"/>
          <w:szCs w:val="22"/>
        </w:rPr>
        <w:t xml:space="preserve"> – School is investigating Sims Lite</w:t>
      </w:r>
      <w:r w:rsidR="00FC52CD">
        <w:rPr>
          <w:rFonts w:ascii="Tahoma" w:eastAsia="Tahoma" w:hAnsi="Tahoma" w:cs="Tahoma"/>
          <w:sz w:val="22"/>
          <w:szCs w:val="22"/>
        </w:rPr>
        <w:t xml:space="preserve"> app</w:t>
      </w:r>
      <w:r w:rsidR="00E377B9">
        <w:rPr>
          <w:rFonts w:ascii="Tahoma" w:eastAsia="Tahoma" w:hAnsi="Tahoma" w:cs="Tahoma"/>
          <w:sz w:val="22"/>
          <w:szCs w:val="22"/>
        </w:rPr>
        <w:t>.</w:t>
      </w:r>
    </w:p>
    <w:p w14:paraId="758C102D" w14:textId="4ECCFE71" w:rsid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Pr>
          <w:rFonts w:ascii="Tahoma" w:eastAsia="Tahoma" w:hAnsi="Tahoma" w:cs="Tahoma"/>
          <w:sz w:val="22"/>
          <w:szCs w:val="22"/>
        </w:rPr>
        <w:t>s</w:t>
      </w:r>
      <w:r w:rsidRPr="002D3ADD">
        <w:rPr>
          <w:rFonts w:ascii="Tahoma" w:eastAsia="Tahoma" w:hAnsi="Tahoma" w:cs="Tahoma"/>
          <w:sz w:val="22"/>
          <w:szCs w:val="22"/>
        </w:rPr>
        <w:t xml:space="preserve"> embedded in work practice make sure the school IT policy/AUP reflects new work tools and highlights risks and responsibilities of staff when accessing school data at home and on personal devices. </w:t>
      </w:r>
    </w:p>
    <w:p w14:paraId="294A1D6D" w14:textId="2E9DFF6F" w:rsidR="00483FEC" w:rsidRPr="00C33CD2" w:rsidRDefault="00483FEC"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Remove full names from walls and ensure consistency across school. Consider alternative approaches to communicating sensitive medical data on staff room walls.</w:t>
      </w:r>
      <w:bookmarkStart w:id="0" w:name="_GoBack"/>
      <w:bookmarkEnd w:id="0"/>
    </w:p>
    <w:p w14:paraId="66CFE319" w14:textId="62FDB290"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5AF1D591"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9"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0A9AFB11" w14:textId="03B7DB04" w:rsidR="00FC52CD" w:rsidRPr="002D3ADD" w:rsidRDefault="00FC52C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Staff photo consent form required for all staff.</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6CC71057" w:rsidR="000C6725" w:rsidRPr="009B52B6" w:rsidRDefault="00FB0566" w:rsidP="000C6725">
      <w:pPr>
        <w:rPr>
          <w:rFonts w:ascii="Tahoma" w:hAnsi="Tahoma" w:cs="Tahoma"/>
          <w:sz w:val="28"/>
          <w:szCs w:val="28"/>
        </w:rPr>
      </w:pPr>
      <w:r>
        <w:rPr>
          <w:rFonts w:ascii="Tahoma" w:hAnsi="Tahoma" w:cs="Tahoma"/>
          <w:sz w:val="28"/>
          <w:szCs w:val="28"/>
        </w:rPr>
        <w:t>Office Security</w:t>
      </w:r>
    </w:p>
    <w:p w14:paraId="4D66C123" w14:textId="6F199BC2" w:rsidR="000C6725" w:rsidRDefault="00FB0566" w:rsidP="000C6725">
      <w:pPr>
        <w:rPr>
          <w:rFonts w:ascii="Tahoma" w:hAnsi="Tahoma" w:cs="Tahoma"/>
          <w:sz w:val="28"/>
          <w:szCs w:val="28"/>
        </w:rPr>
      </w:pPr>
      <w:r>
        <w:rPr>
          <w:rFonts w:ascii="Tahoma" w:hAnsi="Tahoma" w:cs="Tahoma"/>
          <w:sz w:val="22"/>
          <w:szCs w:val="22"/>
        </w:rPr>
        <w:t>Key fob access to staff room and main office. Key access to other core offices</w:t>
      </w:r>
      <w:r w:rsidR="00FC52CD">
        <w:rPr>
          <w:rFonts w:ascii="Tahoma" w:hAnsi="Tahoma" w:cs="Tahoma"/>
          <w:sz w:val="22"/>
          <w:szCs w:val="22"/>
        </w:rPr>
        <w:t>. Extended days covered by premises till 8pm. Key safe for all keys, SLT have site keys. Good data security for all key data stores.</w:t>
      </w:r>
    </w:p>
    <w:p w14:paraId="3FB1CE4E" w14:textId="326737C3" w:rsidR="000C6725" w:rsidRDefault="000C6725" w:rsidP="0007254A">
      <w:pPr>
        <w:rPr>
          <w:rFonts w:ascii="Tahoma" w:hAnsi="Tahoma" w:cs="Tahoma"/>
          <w:sz w:val="28"/>
          <w:szCs w:val="28"/>
        </w:rPr>
      </w:pPr>
    </w:p>
    <w:p w14:paraId="2F3275F2" w14:textId="134BB05D" w:rsidR="000C6725" w:rsidRDefault="00FC52CD" w:rsidP="000C6725">
      <w:pPr>
        <w:rPr>
          <w:rFonts w:ascii="Tahoma" w:hAnsi="Tahoma" w:cs="Tahoma"/>
          <w:sz w:val="28"/>
          <w:szCs w:val="28"/>
        </w:rPr>
      </w:pPr>
      <w:r>
        <w:rPr>
          <w:rFonts w:ascii="Tahoma" w:hAnsi="Tahoma" w:cs="Tahoma"/>
          <w:sz w:val="28"/>
          <w:szCs w:val="28"/>
        </w:rPr>
        <w:t>Sports Hall</w:t>
      </w:r>
    </w:p>
    <w:p w14:paraId="3CD2F03C" w14:textId="2E3D24D6" w:rsidR="000C6725" w:rsidRPr="000C6725" w:rsidRDefault="00FC52CD" w:rsidP="0007254A">
      <w:pPr>
        <w:rPr>
          <w:rFonts w:ascii="Tahoma" w:hAnsi="Tahoma" w:cs="Tahoma"/>
          <w:sz w:val="22"/>
          <w:szCs w:val="22"/>
        </w:rPr>
      </w:pPr>
      <w:r>
        <w:rPr>
          <w:rFonts w:ascii="Tahoma" w:hAnsi="Tahoma" w:cs="Tahoma"/>
          <w:sz w:val="22"/>
          <w:szCs w:val="22"/>
        </w:rPr>
        <w:t>First names and photos, safeguarding risk as hall used for lettings. Take away names.</w:t>
      </w:r>
    </w:p>
    <w:p w14:paraId="395D3176" w14:textId="77777777" w:rsidR="000C6725" w:rsidRDefault="000C6725" w:rsidP="0007254A">
      <w:pPr>
        <w:rPr>
          <w:rFonts w:ascii="Tahoma" w:hAnsi="Tahoma" w:cs="Tahoma"/>
          <w:sz w:val="28"/>
          <w:szCs w:val="28"/>
        </w:rPr>
      </w:pPr>
    </w:p>
    <w:p w14:paraId="29AAFD34" w14:textId="4C7F6F99" w:rsidR="0007254A" w:rsidRPr="009B52B6" w:rsidRDefault="00E377B9" w:rsidP="0007254A">
      <w:pPr>
        <w:rPr>
          <w:rFonts w:ascii="Tahoma" w:hAnsi="Tahoma" w:cs="Tahoma"/>
          <w:sz w:val="28"/>
          <w:szCs w:val="28"/>
        </w:rPr>
      </w:pPr>
      <w:r>
        <w:rPr>
          <w:rFonts w:ascii="Tahoma" w:hAnsi="Tahoma" w:cs="Tahoma"/>
          <w:sz w:val="28"/>
          <w:szCs w:val="28"/>
        </w:rPr>
        <w:t>IT Support &amp; Network</w:t>
      </w:r>
    </w:p>
    <w:p w14:paraId="2961629C" w14:textId="02E9B5D8" w:rsidR="0007254A" w:rsidRDefault="00FB0566" w:rsidP="0007254A">
      <w:pPr>
        <w:rPr>
          <w:rFonts w:ascii="Tahoma" w:hAnsi="Tahoma" w:cs="Tahoma"/>
          <w:sz w:val="22"/>
          <w:szCs w:val="22"/>
        </w:rPr>
      </w:pPr>
      <w:r>
        <w:rPr>
          <w:rFonts w:ascii="Tahoma" w:hAnsi="Tahoma" w:cs="Tahoma"/>
          <w:sz w:val="22"/>
          <w:szCs w:val="22"/>
        </w:rPr>
        <w:lastRenderedPageBreak/>
        <w:t xml:space="preserve">Brighton and Hove provide on demand support and there is an IT technician responsible for hardware at school every day. Learning platforms are managed by teaching staff. </w:t>
      </w:r>
      <w:r w:rsidR="00E377B9">
        <w:rPr>
          <w:rFonts w:ascii="Tahoma" w:hAnsi="Tahoma" w:cs="Tahoma"/>
          <w:sz w:val="22"/>
          <w:szCs w:val="22"/>
        </w:rPr>
        <w:t>Good storage for different data categories. Additional access control for sensitive areas specific to roles. IT Support from Brighton and Hove. Secure data sharing solution, SendIt in use as are Office365 and Sims both from the LA.</w:t>
      </w:r>
      <w:r>
        <w:rPr>
          <w:rFonts w:ascii="Tahoma" w:hAnsi="Tahoma" w:cs="Tahoma"/>
          <w:sz w:val="22"/>
          <w:szCs w:val="22"/>
        </w:rPr>
        <w:t xml:space="preserve"> Autolock policy not in place so should be implemented for office staff at least and ensure all staff know how to lock computers manually. Make sure AUP/IT Policy reflects risks of new home working and Office365.</w:t>
      </w:r>
      <w:r w:rsidR="00FC52CD">
        <w:rPr>
          <w:rFonts w:ascii="Tahoma" w:hAnsi="Tahoma" w:cs="Tahoma"/>
          <w:sz w:val="22"/>
          <w:szCs w:val="22"/>
        </w:rPr>
        <w:t xml:space="preserve"> Papercut provides data security for print with pull to print solution.</w:t>
      </w:r>
    </w:p>
    <w:p w14:paraId="5751074C" w14:textId="77777777" w:rsidR="0007254A" w:rsidRDefault="0007254A" w:rsidP="0007254A">
      <w:pPr>
        <w:rPr>
          <w:rFonts w:ascii="Tahoma" w:hAnsi="Tahoma" w:cs="Tahoma"/>
          <w:sz w:val="22"/>
          <w:szCs w:val="22"/>
        </w:rPr>
      </w:pPr>
    </w:p>
    <w:p w14:paraId="6ACC645F" w14:textId="1D87DD2D" w:rsidR="00700F4F" w:rsidRPr="009B52B6" w:rsidRDefault="00E377B9" w:rsidP="0007254A">
      <w:pPr>
        <w:rPr>
          <w:rFonts w:ascii="Tahoma" w:hAnsi="Tahoma" w:cs="Tahoma"/>
          <w:sz w:val="28"/>
          <w:szCs w:val="28"/>
        </w:rPr>
      </w:pPr>
      <w:r>
        <w:rPr>
          <w:rFonts w:ascii="Tahoma" w:hAnsi="Tahoma" w:cs="Tahoma"/>
          <w:sz w:val="28"/>
          <w:szCs w:val="28"/>
        </w:rPr>
        <w:t>Lettings</w:t>
      </w:r>
    </w:p>
    <w:p w14:paraId="02A76907" w14:textId="2FD35496" w:rsidR="009B52B6" w:rsidRDefault="00E377B9" w:rsidP="00776A40">
      <w:pPr>
        <w:rPr>
          <w:rFonts w:ascii="Tahoma" w:hAnsi="Tahoma" w:cs="Tahoma"/>
          <w:sz w:val="22"/>
          <w:szCs w:val="22"/>
        </w:rPr>
      </w:pPr>
      <w:r>
        <w:rPr>
          <w:rFonts w:ascii="Tahoma" w:hAnsi="Tahoma" w:cs="Tahoma"/>
          <w:sz w:val="22"/>
          <w:szCs w:val="22"/>
        </w:rPr>
        <w:t>There are some lettings to external clubs, the school must ensure data in any area let out is well secured and no data is shared to clubs unless a data sharing agreement is in place and this is declared use on Privacy Notices</w:t>
      </w:r>
      <w:r w:rsidR="000C6725">
        <w:rPr>
          <w:rFonts w:ascii="Tahoma" w:hAnsi="Tahoma" w:cs="Tahoma"/>
          <w:sz w:val="22"/>
          <w:szCs w:val="22"/>
        </w:rPr>
        <w:t>.</w:t>
      </w:r>
    </w:p>
    <w:p w14:paraId="51E9F86A" w14:textId="5A24E00F" w:rsidR="000C6725" w:rsidRDefault="000C6725" w:rsidP="00776A40">
      <w:pPr>
        <w:rPr>
          <w:rFonts w:ascii="Tahoma" w:hAnsi="Tahoma" w:cs="Tahoma"/>
          <w:sz w:val="22"/>
          <w:szCs w:val="22"/>
        </w:rPr>
      </w:pPr>
    </w:p>
    <w:p w14:paraId="4DF9D96A" w14:textId="47ECA427" w:rsidR="000C6725" w:rsidRPr="00193583" w:rsidRDefault="00E377B9" w:rsidP="000C6725">
      <w:pPr>
        <w:rPr>
          <w:rFonts w:ascii="Tahoma" w:hAnsi="Tahoma" w:cs="Tahoma"/>
          <w:sz w:val="36"/>
          <w:szCs w:val="36"/>
        </w:rPr>
      </w:pPr>
      <w:r>
        <w:rPr>
          <w:rFonts w:ascii="Tahoma" w:hAnsi="Tahoma" w:cs="Tahoma"/>
          <w:sz w:val="28"/>
          <w:szCs w:val="28"/>
        </w:rPr>
        <w:t>Reception</w:t>
      </w:r>
      <w:r w:rsidR="00FC52CD">
        <w:rPr>
          <w:rFonts w:ascii="Tahoma" w:hAnsi="Tahoma" w:cs="Tahoma"/>
          <w:sz w:val="28"/>
          <w:szCs w:val="28"/>
        </w:rPr>
        <w:t xml:space="preserve"> (main)</w:t>
      </w:r>
    </w:p>
    <w:p w14:paraId="4D918841" w14:textId="32B5F9C9" w:rsidR="000C6725" w:rsidRDefault="00FB0566" w:rsidP="00776A40">
      <w:pPr>
        <w:rPr>
          <w:rFonts w:ascii="Tahoma" w:hAnsi="Tahoma" w:cs="Tahoma"/>
          <w:sz w:val="22"/>
          <w:szCs w:val="22"/>
        </w:rPr>
      </w:pPr>
      <w:r>
        <w:rPr>
          <w:rFonts w:ascii="Tahoma" w:hAnsi="Tahoma" w:cs="Tahoma"/>
          <w:sz w:val="22"/>
          <w:szCs w:val="22"/>
        </w:rPr>
        <w:t>At risk student’s parent photos on wall but covered – critical to identify so managed risk and not visible to visitors.</w:t>
      </w:r>
      <w:r w:rsidR="00FC52CD">
        <w:rPr>
          <w:rFonts w:ascii="Tahoma" w:hAnsi="Tahoma" w:cs="Tahoma"/>
          <w:sz w:val="22"/>
          <w:szCs w:val="22"/>
        </w:rPr>
        <w:t xml:space="preserve"> </w:t>
      </w:r>
      <w:r w:rsidR="00FC52CD">
        <w:rPr>
          <w:rFonts w:ascii="Tahoma" w:hAnsi="Tahoma" w:cs="Tahoma"/>
          <w:sz w:val="22"/>
          <w:szCs w:val="22"/>
        </w:rPr>
        <w:t>Laminated registers for evacuation kept in office</w:t>
      </w:r>
    </w:p>
    <w:p w14:paraId="15E09DF4" w14:textId="651855E2" w:rsidR="00FC52CD" w:rsidRDefault="00FC52CD" w:rsidP="00776A40">
      <w:pPr>
        <w:rPr>
          <w:rFonts w:ascii="Tahoma" w:hAnsi="Tahoma" w:cs="Tahoma"/>
          <w:sz w:val="22"/>
          <w:szCs w:val="22"/>
        </w:rPr>
      </w:pPr>
    </w:p>
    <w:p w14:paraId="71A39A70" w14:textId="4F4E8715" w:rsidR="00FC52CD" w:rsidRPr="00FC52CD" w:rsidRDefault="00FC52CD" w:rsidP="00776A40">
      <w:pPr>
        <w:rPr>
          <w:rFonts w:ascii="Tahoma" w:hAnsi="Tahoma" w:cs="Tahoma"/>
          <w:sz w:val="28"/>
          <w:szCs w:val="28"/>
        </w:rPr>
      </w:pPr>
      <w:r w:rsidRPr="00FC52CD">
        <w:rPr>
          <w:rFonts w:ascii="Tahoma" w:hAnsi="Tahoma" w:cs="Tahoma"/>
          <w:sz w:val="28"/>
          <w:szCs w:val="28"/>
        </w:rPr>
        <w:t>Reception KS1</w:t>
      </w:r>
    </w:p>
    <w:p w14:paraId="36FCF1F1" w14:textId="02E6270C" w:rsidR="00E377B9" w:rsidRDefault="00FC52CD" w:rsidP="00776A40">
      <w:pPr>
        <w:rPr>
          <w:rFonts w:ascii="Tahoma" w:hAnsi="Tahoma" w:cs="Tahoma"/>
          <w:sz w:val="22"/>
          <w:szCs w:val="22"/>
        </w:rPr>
      </w:pPr>
      <w:r>
        <w:rPr>
          <w:rFonts w:ascii="Tahoma" w:hAnsi="Tahoma" w:cs="Tahoma"/>
          <w:sz w:val="22"/>
          <w:szCs w:val="22"/>
        </w:rPr>
        <w:t>Second reception for KS1. Registers kept at that subsite. Laminated registers for evacuation kept in office</w:t>
      </w:r>
      <w:r w:rsidR="00E377B9">
        <w:rPr>
          <w:rFonts w:ascii="Tahoma" w:hAnsi="Tahoma" w:cs="Tahoma"/>
          <w:sz w:val="22"/>
          <w:szCs w:val="22"/>
        </w:rPr>
        <w:t xml:space="preserve"> </w:t>
      </w:r>
      <w:r>
        <w:rPr>
          <w:rFonts w:ascii="Tahoma" w:hAnsi="Tahoma" w:cs="Tahoma"/>
          <w:sz w:val="22"/>
          <w:szCs w:val="22"/>
        </w:rPr>
        <w:t>. Good secure storage for pupil records.</w:t>
      </w:r>
    </w:p>
    <w:p w14:paraId="5EA80D08" w14:textId="77777777" w:rsidR="00C33CD2" w:rsidRDefault="00C33CD2" w:rsidP="00776A40">
      <w:pPr>
        <w:rPr>
          <w:rFonts w:ascii="Tahoma" w:hAnsi="Tahoma" w:cs="Tahoma"/>
          <w:sz w:val="22"/>
          <w:szCs w:val="22"/>
        </w:rPr>
      </w:pPr>
    </w:p>
    <w:p w14:paraId="7624A20F" w14:textId="47954703" w:rsidR="009B52B6" w:rsidRPr="009B52B6" w:rsidRDefault="00FC52CD" w:rsidP="00776A40">
      <w:pPr>
        <w:rPr>
          <w:rFonts w:ascii="Tahoma" w:hAnsi="Tahoma" w:cs="Tahoma"/>
          <w:sz w:val="28"/>
          <w:szCs w:val="28"/>
        </w:rPr>
      </w:pPr>
      <w:r>
        <w:rPr>
          <w:rFonts w:ascii="Tahoma" w:hAnsi="Tahoma" w:cs="Tahoma"/>
          <w:sz w:val="28"/>
          <w:szCs w:val="28"/>
        </w:rPr>
        <w:t>Music Lessons</w:t>
      </w:r>
    </w:p>
    <w:p w14:paraId="7F852D96" w14:textId="19DDA1CB" w:rsidR="00700F4F" w:rsidRDefault="00FC52CD" w:rsidP="00776A40">
      <w:pPr>
        <w:rPr>
          <w:rFonts w:ascii="Tahoma" w:hAnsi="Tahoma" w:cs="Tahoma"/>
          <w:sz w:val="22"/>
          <w:szCs w:val="22"/>
        </w:rPr>
      </w:pPr>
      <w:r>
        <w:rPr>
          <w:rFonts w:ascii="Tahoma" w:hAnsi="Tahoma" w:cs="Tahoma"/>
          <w:sz w:val="22"/>
          <w:szCs w:val="22"/>
        </w:rPr>
        <w:t>Advise music tutors to keep names for lesson timetables to first name only</w:t>
      </w:r>
    </w:p>
    <w:p w14:paraId="7687A49B" w14:textId="292D1BB3" w:rsidR="009B52B6" w:rsidRDefault="009B52B6" w:rsidP="00776A40">
      <w:pPr>
        <w:rPr>
          <w:rFonts w:ascii="Tahoma" w:hAnsi="Tahoma" w:cs="Tahoma"/>
          <w:sz w:val="22"/>
          <w:szCs w:val="22"/>
        </w:rPr>
      </w:pPr>
    </w:p>
    <w:p w14:paraId="31560234" w14:textId="0989F53C" w:rsidR="009C6A5C" w:rsidRPr="001F0912" w:rsidRDefault="00FC52CD" w:rsidP="00776A40">
      <w:pPr>
        <w:rPr>
          <w:rFonts w:ascii="Tahoma" w:hAnsi="Tahoma" w:cs="Tahoma"/>
          <w:sz w:val="28"/>
          <w:szCs w:val="28"/>
        </w:rPr>
      </w:pPr>
      <w:r>
        <w:rPr>
          <w:rFonts w:ascii="Tahoma" w:hAnsi="Tahoma" w:cs="Tahoma"/>
          <w:sz w:val="28"/>
          <w:szCs w:val="28"/>
        </w:rPr>
        <w:t>Dinning Hall</w:t>
      </w:r>
    </w:p>
    <w:p w14:paraId="4883BC0B" w14:textId="4D20009B" w:rsidR="009C6A5C" w:rsidRPr="001F0912" w:rsidRDefault="001F0912" w:rsidP="00776A40">
      <w:pPr>
        <w:rPr>
          <w:rFonts w:ascii="Tahoma" w:hAnsi="Tahoma" w:cs="Tahoma"/>
          <w:sz w:val="22"/>
          <w:szCs w:val="22"/>
        </w:rPr>
      </w:pPr>
      <w:r w:rsidRPr="001F0912">
        <w:rPr>
          <w:rFonts w:ascii="Tahoma" w:hAnsi="Tahoma" w:cs="Tahoma"/>
          <w:sz w:val="22"/>
          <w:szCs w:val="22"/>
        </w:rPr>
        <w:t>No issues</w:t>
      </w:r>
      <w:r w:rsidR="00B83582">
        <w:rPr>
          <w:rFonts w:ascii="Tahoma" w:hAnsi="Tahoma" w:cs="Tahoma"/>
          <w:sz w:val="22"/>
          <w:szCs w:val="22"/>
        </w:rPr>
        <w:t xml:space="preserve">. </w:t>
      </w:r>
    </w:p>
    <w:p w14:paraId="1C6F0254" w14:textId="69B91333" w:rsidR="009C6A5C" w:rsidRPr="001F0912" w:rsidRDefault="009C6A5C" w:rsidP="00776A40">
      <w:pPr>
        <w:rPr>
          <w:rFonts w:ascii="Tahoma" w:hAnsi="Tahoma" w:cs="Tahoma"/>
          <w:sz w:val="22"/>
          <w:szCs w:val="22"/>
        </w:rPr>
      </w:pPr>
    </w:p>
    <w:p w14:paraId="5159A55F" w14:textId="606B3977" w:rsidR="00B83582" w:rsidRPr="001F0912" w:rsidRDefault="00B83582" w:rsidP="00B83582">
      <w:pPr>
        <w:rPr>
          <w:rFonts w:ascii="Tahoma" w:hAnsi="Tahoma" w:cs="Tahoma"/>
          <w:sz w:val="28"/>
          <w:szCs w:val="28"/>
        </w:rPr>
      </w:pPr>
      <w:r w:rsidRPr="001F0912">
        <w:rPr>
          <w:rFonts w:ascii="Tahoma" w:hAnsi="Tahoma" w:cs="Tahoma"/>
          <w:sz w:val="28"/>
          <w:szCs w:val="28"/>
        </w:rPr>
        <w:t xml:space="preserve">Classroom </w:t>
      </w:r>
      <w:r w:rsidR="00867DD5">
        <w:rPr>
          <w:rFonts w:ascii="Tahoma" w:hAnsi="Tahoma" w:cs="Tahoma"/>
          <w:sz w:val="28"/>
          <w:szCs w:val="28"/>
        </w:rPr>
        <w:t>Y1</w:t>
      </w:r>
    </w:p>
    <w:p w14:paraId="772A082C" w14:textId="77777777" w:rsidR="00B83582" w:rsidRDefault="00B83582" w:rsidP="00B83582">
      <w:pPr>
        <w:rPr>
          <w:rFonts w:ascii="Tahoma" w:hAnsi="Tahoma" w:cs="Tahoma"/>
          <w:sz w:val="22"/>
          <w:szCs w:val="22"/>
        </w:rPr>
      </w:pPr>
      <w:r w:rsidRPr="001F0912">
        <w:rPr>
          <w:rFonts w:ascii="Tahoma" w:hAnsi="Tahoma" w:cs="Tahoma"/>
          <w:sz w:val="22"/>
          <w:szCs w:val="22"/>
        </w:rPr>
        <w:t>No issues</w:t>
      </w:r>
    </w:p>
    <w:p w14:paraId="35570907" w14:textId="77777777" w:rsidR="00B83582" w:rsidRDefault="00B83582" w:rsidP="00B83582">
      <w:pPr>
        <w:rPr>
          <w:rFonts w:ascii="Tahoma" w:hAnsi="Tahoma" w:cs="Tahoma"/>
          <w:sz w:val="28"/>
          <w:szCs w:val="28"/>
        </w:rPr>
      </w:pPr>
    </w:p>
    <w:p w14:paraId="379E5B46" w14:textId="37C32D76" w:rsidR="00B83582" w:rsidRDefault="00867DD5" w:rsidP="00B83582">
      <w:pPr>
        <w:rPr>
          <w:rFonts w:ascii="Tahoma" w:hAnsi="Tahoma" w:cs="Tahoma"/>
          <w:sz w:val="28"/>
          <w:szCs w:val="28"/>
        </w:rPr>
      </w:pPr>
      <w:r>
        <w:rPr>
          <w:rFonts w:ascii="Tahoma" w:hAnsi="Tahoma" w:cs="Tahoma"/>
          <w:sz w:val="28"/>
          <w:szCs w:val="28"/>
        </w:rPr>
        <w:t>Head’s Office</w:t>
      </w:r>
    </w:p>
    <w:p w14:paraId="63247F51" w14:textId="3F58B310" w:rsidR="00B83582" w:rsidRDefault="00FC52CD" w:rsidP="00B83582">
      <w:pPr>
        <w:rPr>
          <w:rFonts w:ascii="Tahoma" w:hAnsi="Tahoma" w:cs="Tahoma"/>
          <w:sz w:val="22"/>
          <w:szCs w:val="22"/>
        </w:rPr>
      </w:pPr>
      <w:r>
        <w:rPr>
          <w:rFonts w:ascii="Tahoma" w:hAnsi="Tahoma" w:cs="Tahoma"/>
          <w:sz w:val="22"/>
          <w:szCs w:val="22"/>
        </w:rPr>
        <w:t>In use not inspected. Secure storage for personnel records.</w:t>
      </w:r>
    </w:p>
    <w:p w14:paraId="1E4CB0B8" w14:textId="77777777" w:rsidR="00B83582" w:rsidRDefault="00B83582" w:rsidP="00B83582">
      <w:pPr>
        <w:rPr>
          <w:rFonts w:ascii="Tahoma" w:hAnsi="Tahoma" w:cs="Tahoma"/>
          <w:sz w:val="22"/>
          <w:szCs w:val="22"/>
        </w:rPr>
      </w:pPr>
    </w:p>
    <w:p w14:paraId="51206572" w14:textId="43374930" w:rsidR="00B83582" w:rsidRPr="001F0912" w:rsidRDefault="00867DD5" w:rsidP="00B83582">
      <w:pPr>
        <w:rPr>
          <w:rFonts w:ascii="Tahoma" w:hAnsi="Tahoma" w:cs="Tahoma"/>
          <w:sz w:val="28"/>
          <w:szCs w:val="28"/>
        </w:rPr>
      </w:pPr>
      <w:r>
        <w:rPr>
          <w:rFonts w:ascii="Tahoma" w:hAnsi="Tahoma" w:cs="Tahoma"/>
          <w:sz w:val="28"/>
          <w:szCs w:val="28"/>
        </w:rPr>
        <w:t>Staff Room</w:t>
      </w:r>
    </w:p>
    <w:p w14:paraId="62E09829" w14:textId="06F44AF9" w:rsidR="00B83582" w:rsidRDefault="00867DD5" w:rsidP="00B83582">
      <w:pPr>
        <w:rPr>
          <w:rFonts w:ascii="Tahoma" w:hAnsi="Tahoma" w:cs="Tahoma"/>
          <w:sz w:val="22"/>
          <w:szCs w:val="22"/>
        </w:rPr>
      </w:pPr>
      <w:r>
        <w:rPr>
          <w:rFonts w:ascii="Tahoma" w:hAnsi="Tahoma" w:cs="Tahoma"/>
          <w:sz w:val="22"/>
          <w:szCs w:val="22"/>
        </w:rPr>
        <w:t xml:space="preserve">Vulnerable student data on wall but </w:t>
      </w:r>
      <w:r w:rsidR="00FC52CD">
        <w:rPr>
          <w:rFonts w:ascii="Tahoma" w:hAnsi="Tahoma" w:cs="Tahoma"/>
          <w:sz w:val="22"/>
          <w:szCs w:val="22"/>
        </w:rPr>
        <w:t>not visible to corridor and no external use of space</w:t>
      </w:r>
      <w:r>
        <w:rPr>
          <w:rFonts w:ascii="Tahoma" w:hAnsi="Tahoma" w:cs="Tahoma"/>
          <w:sz w:val="22"/>
          <w:szCs w:val="22"/>
        </w:rPr>
        <w:t>. This is fine but I would still challenge the school to consider other ways this could be communicated to staff to allow it to be taken down.</w:t>
      </w:r>
    </w:p>
    <w:p w14:paraId="75A868DF" w14:textId="77777777" w:rsidR="00B83582" w:rsidRDefault="00B83582" w:rsidP="00B83582">
      <w:pPr>
        <w:rPr>
          <w:rFonts w:ascii="Tahoma" w:hAnsi="Tahoma" w:cs="Tahoma"/>
          <w:sz w:val="22"/>
          <w:szCs w:val="22"/>
        </w:rPr>
      </w:pPr>
    </w:p>
    <w:p w14:paraId="2900F9F1" w14:textId="0E1AEAA6" w:rsidR="00B83582" w:rsidRPr="001F0912" w:rsidRDefault="00B83582" w:rsidP="00B83582">
      <w:pPr>
        <w:rPr>
          <w:rFonts w:ascii="Tahoma" w:hAnsi="Tahoma" w:cs="Tahoma"/>
          <w:sz w:val="28"/>
          <w:szCs w:val="28"/>
        </w:rPr>
      </w:pPr>
      <w:r w:rsidRPr="001F0912">
        <w:rPr>
          <w:rFonts w:ascii="Tahoma" w:hAnsi="Tahoma" w:cs="Tahoma"/>
          <w:sz w:val="28"/>
          <w:szCs w:val="28"/>
        </w:rPr>
        <w:t xml:space="preserve">Classroom </w:t>
      </w:r>
      <w:r w:rsidR="00867DD5">
        <w:rPr>
          <w:rFonts w:ascii="Tahoma" w:hAnsi="Tahoma" w:cs="Tahoma"/>
          <w:sz w:val="28"/>
          <w:szCs w:val="28"/>
        </w:rPr>
        <w:t>ICT</w:t>
      </w:r>
    </w:p>
    <w:p w14:paraId="25814D39" w14:textId="15475728" w:rsidR="00B83582" w:rsidRDefault="00B83582" w:rsidP="00B83582">
      <w:pPr>
        <w:rPr>
          <w:rFonts w:ascii="Tahoma" w:hAnsi="Tahoma" w:cs="Tahoma"/>
          <w:sz w:val="22"/>
          <w:szCs w:val="22"/>
        </w:rPr>
      </w:pPr>
      <w:r w:rsidRPr="001F0912">
        <w:rPr>
          <w:rFonts w:ascii="Tahoma" w:hAnsi="Tahoma" w:cs="Tahoma"/>
          <w:sz w:val="22"/>
          <w:szCs w:val="22"/>
        </w:rPr>
        <w:t>No issues</w:t>
      </w:r>
    </w:p>
    <w:p w14:paraId="686E5168" w14:textId="77777777" w:rsidR="00B83582" w:rsidRDefault="00B83582" w:rsidP="00193583">
      <w:pPr>
        <w:rPr>
          <w:rFonts w:ascii="Tahoma" w:hAnsi="Tahoma" w:cs="Tahoma"/>
          <w:sz w:val="28"/>
          <w:szCs w:val="28"/>
        </w:rPr>
      </w:pPr>
    </w:p>
    <w:p w14:paraId="70EAF3FA" w14:textId="78230E5B" w:rsidR="00193583" w:rsidRPr="001F0912" w:rsidRDefault="00193583" w:rsidP="00193583">
      <w:pPr>
        <w:rPr>
          <w:rFonts w:ascii="Tahoma" w:hAnsi="Tahoma" w:cs="Tahoma"/>
          <w:sz w:val="28"/>
          <w:szCs w:val="28"/>
        </w:rPr>
      </w:pPr>
      <w:r w:rsidRPr="001F0912">
        <w:rPr>
          <w:rFonts w:ascii="Tahoma" w:hAnsi="Tahoma" w:cs="Tahoma"/>
          <w:sz w:val="28"/>
          <w:szCs w:val="28"/>
        </w:rPr>
        <w:lastRenderedPageBreak/>
        <w:t xml:space="preserve">Classroom </w:t>
      </w:r>
      <w:r w:rsidR="00867DD5">
        <w:rPr>
          <w:rFonts w:ascii="Tahoma" w:hAnsi="Tahoma" w:cs="Tahoma"/>
          <w:sz w:val="28"/>
          <w:szCs w:val="28"/>
        </w:rPr>
        <w:t>Y</w:t>
      </w:r>
      <w:r w:rsidR="00FC52CD">
        <w:rPr>
          <w:rFonts w:ascii="Tahoma" w:hAnsi="Tahoma" w:cs="Tahoma"/>
          <w:sz w:val="28"/>
          <w:szCs w:val="28"/>
        </w:rPr>
        <w:t>4</w:t>
      </w:r>
    </w:p>
    <w:p w14:paraId="009EB45C" w14:textId="4ED2490B" w:rsidR="00193583" w:rsidRDefault="00FC52CD" w:rsidP="00193583">
      <w:pPr>
        <w:rPr>
          <w:rFonts w:ascii="Tahoma" w:hAnsi="Tahoma" w:cs="Tahoma"/>
          <w:sz w:val="22"/>
          <w:szCs w:val="22"/>
        </w:rPr>
      </w:pPr>
      <w:r>
        <w:rPr>
          <w:rFonts w:ascii="Tahoma" w:hAnsi="Tahoma" w:cs="Tahoma"/>
          <w:sz w:val="22"/>
          <w:szCs w:val="22"/>
        </w:rPr>
        <w:t>No issues. Classroom has lockable storage for held sensitive data.</w:t>
      </w:r>
    </w:p>
    <w:p w14:paraId="57C6916E" w14:textId="77777777" w:rsidR="00193583" w:rsidRDefault="00193583" w:rsidP="00193583">
      <w:pPr>
        <w:rPr>
          <w:rFonts w:ascii="Tahoma" w:hAnsi="Tahoma" w:cs="Tahoma"/>
          <w:sz w:val="28"/>
          <w:szCs w:val="28"/>
        </w:rPr>
      </w:pPr>
    </w:p>
    <w:p w14:paraId="5165094B" w14:textId="2A1465A1" w:rsidR="00193583" w:rsidRPr="009C6A5C" w:rsidRDefault="00193583" w:rsidP="00193583">
      <w:pPr>
        <w:rPr>
          <w:rFonts w:ascii="Tahoma" w:hAnsi="Tahoma" w:cs="Tahoma"/>
          <w:sz w:val="28"/>
          <w:szCs w:val="28"/>
        </w:rPr>
      </w:pPr>
      <w:r w:rsidRPr="009C6A5C">
        <w:rPr>
          <w:rFonts w:ascii="Tahoma" w:hAnsi="Tahoma" w:cs="Tahoma"/>
          <w:sz w:val="28"/>
          <w:szCs w:val="28"/>
        </w:rPr>
        <w:t xml:space="preserve">Classroom </w:t>
      </w:r>
      <w:r w:rsidR="00867DD5">
        <w:rPr>
          <w:rFonts w:ascii="Tahoma" w:hAnsi="Tahoma" w:cs="Tahoma"/>
          <w:sz w:val="28"/>
          <w:szCs w:val="28"/>
        </w:rPr>
        <w:t>Y3</w:t>
      </w:r>
    </w:p>
    <w:p w14:paraId="056B8A98" w14:textId="30D29F93" w:rsidR="00B83582" w:rsidRDefault="00867DD5" w:rsidP="00193583">
      <w:pPr>
        <w:rPr>
          <w:rFonts w:ascii="Tahoma" w:hAnsi="Tahoma" w:cs="Tahoma"/>
          <w:sz w:val="22"/>
          <w:szCs w:val="22"/>
        </w:rPr>
      </w:pPr>
      <w:r>
        <w:rPr>
          <w:rFonts w:ascii="Tahoma" w:hAnsi="Tahoma" w:cs="Tahoma"/>
          <w:sz w:val="22"/>
          <w:szCs w:val="22"/>
        </w:rPr>
        <w:t>No issues.</w:t>
      </w:r>
    </w:p>
    <w:p w14:paraId="458C849A" w14:textId="77777777" w:rsidR="00B83582" w:rsidRDefault="00B83582" w:rsidP="001F0912">
      <w:pPr>
        <w:rPr>
          <w:rFonts w:ascii="Tahoma" w:hAnsi="Tahoma" w:cs="Tahoma"/>
          <w:sz w:val="22"/>
          <w:szCs w:val="22"/>
        </w:rPr>
      </w:pPr>
    </w:p>
    <w:p w14:paraId="5CDB22DA" w14:textId="2FD85C97"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sidR="00FC52CD">
        <w:rPr>
          <w:rFonts w:ascii="Tahoma" w:hAnsi="Tahoma" w:cs="Tahoma"/>
          <w:sz w:val="28"/>
          <w:szCs w:val="28"/>
        </w:rPr>
        <w:t>6</w:t>
      </w:r>
    </w:p>
    <w:p w14:paraId="5DD4E986" w14:textId="2EF39ED0" w:rsidR="00193583" w:rsidRDefault="00FC52CD" w:rsidP="00193583">
      <w:pPr>
        <w:rPr>
          <w:rFonts w:ascii="Tahoma" w:hAnsi="Tahoma" w:cs="Tahoma"/>
          <w:sz w:val="22"/>
          <w:szCs w:val="22"/>
        </w:rPr>
      </w:pPr>
      <w:r>
        <w:rPr>
          <w:rFonts w:ascii="Tahoma" w:hAnsi="Tahoma" w:cs="Tahoma"/>
          <w:sz w:val="22"/>
          <w:szCs w:val="22"/>
        </w:rPr>
        <w:t>No issues</w:t>
      </w:r>
    </w:p>
    <w:p w14:paraId="532060C3" w14:textId="1C2CF275" w:rsidR="00FC52CD" w:rsidRDefault="00FC52CD" w:rsidP="00193583">
      <w:pPr>
        <w:rPr>
          <w:rFonts w:ascii="Tahoma" w:hAnsi="Tahoma" w:cs="Tahoma"/>
          <w:sz w:val="22"/>
          <w:szCs w:val="22"/>
        </w:rPr>
      </w:pPr>
    </w:p>
    <w:p w14:paraId="035E2F46" w14:textId="4AE2D467" w:rsidR="00FC52CD" w:rsidRPr="00FC52CD" w:rsidRDefault="00FC52CD" w:rsidP="00193583">
      <w:pPr>
        <w:rPr>
          <w:rFonts w:ascii="Tahoma" w:hAnsi="Tahoma" w:cs="Tahoma"/>
          <w:sz w:val="28"/>
          <w:szCs w:val="28"/>
        </w:rPr>
      </w:pPr>
      <w:r w:rsidRPr="00FC52CD">
        <w:rPr>
          <w:rFonts w:ascii="Tahoma" w:hAnsi="Tahoma" w:cs="Tahoma"/>
          <w:sz w:val="28"/>
          <w:szCs w:val="28"/>
        </w:rPr>
        <w:t>Medical Room (KS2)</w:t>
      </w:r>
    </w:p>
    <w:p w14:paraId="7AFB4DC7" w14:textId="63721A41" w:rsidR="00FC52CD" w:rsidRDefault="00FC52CD" w:rsidP="00193583">
      <w:pPr>
        <w:rPr>
          <w:rFonts w:ascii="Tahoma" w:hAnsi="Tahoma" w:cs="Tahoma"/>
          <w:sz w:val="22"/>
          <w:szCs w:val="22"/>
        </w:rPr>
      </w:pPr>
      <w:r>
        <w:rPr>
          <w:rFonts w:ascii="Tahoma" w:hAnsi="Tahoma" w:cs="Tahoma"/>
          <w:sz w:val="22"/>
          <w:szCs w:val="22"/>
        </w:rPr>
        <w:t>Get lock for second cupboard</w:t>
      </w:r>
    </w:p>
    <w:p w14:paraId="15C21324" w14:textId="77777777" w:rsidR="00193583" w:rsidRDefault="00193583" w:rsidP="009C6A5C">
      <w:pPr>
        <w:rPr>
          <w:rFonts w:ascii="Tahoma" w:hAnsi="Tahoma" w:cs="Tahoma"/>
          <w:sz w:val="28"/>
          <w:szCs w:val="28"/>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Ensure any data sharing from school to catering is explicit in Privacy Notices and that a suitable Data Sharing Agreement is in place. Check to see if data sharing direct from Sims, if so ensure only required data extracted.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5274B7DF" w:rsidR="00E17FA1" w:rsidRDefault="009B52B6" w:rsidP="00E17FA1">
      <w:pPr>
        <w:rPr>
          <w:rFonts w:ascii="Tahoma" w:hAnsi="Tahoma" w:cs="Tahoma"/>
          <w:sz w:val="22"/>
          <w:szCs w:val="22"/>
        </w:rPr>
      </w:pPr>
      <w:r>
        <w:rPr>
          <w:rFonts w:ascii="Tahoma" w:hAnsi="Tahoma" w:cs="Tahoma"/>
          <w:sz w:val="22"/>
          <w:szCs w:val="22"/>
        </w:rPr>
        <w:t xml:space="preserve">CPOMS in use. </w:t>
      </w:r>
      <w:r w:rsidR="00FC52CD">
        <w:rPr>
          <w:rFonts w:ascii="Tahoma" w:hAnsi="Tahoma" w:cs="Tahoma"/>
          <w:sz w:val="22"/>
          <w:szCs w:val="22"/>
        </w:rPr>
        <w:t>Older records scanned in to CPOMS</w:t>
      </w:r>
      <w:r w:rsidR="00193583">
        <w:rPr>
          <w:rFonts w:ascii="Tahoma" w:hAnsi="Tahoma" w:cs="Tahoma"/>
          <w:sz w:val="22"/>
          <w:szCs w:val="22"/>
        </w:rPr>
        <w:t>. Suitable secure data transfer and email systems in use</w:t>
      </w:r>
      <w:r w:rsidR="00E377B9">
        <w:rPr>
          <w:rFonts w:ascii="Tahoma" w:hAnsi="Tahoma" w:cs="Tahoma"/>
          <w:sz w:val="22"/>
          <w:szCs w:val="22"/>
        </w:rPr>
        <w:t>.</w:t>
      </w:r>
    </w:p>
    <w:p w14:paraId="62BECEE9" w14:textId="4D14BCE0" w:rsidR="00FC52CD" w:rsidRDefault="00FC52CD" w:rsidP="00E17FA1">
      <w:pPr>
        <w:rPr>
          <w:rFonts w:ascii="Tahoma" w:hAnsi="Tahoma" w:cs="Tahoma"/>
          <w:sz w:val="22"/>
          <w:szCs w:val="22"/>
        </w:rPr>
      </w:pPr>
    </w:p>
    <w:p w14:paraId="2F9EBD5C" w14:textId="41FE296B" w:rsidR="00FC52CD" w:rsidRPr="00FC52CD" w:rsidRDefault="00FC52CD" w:rsidP="00E17FA1">
      <w:pPr>
        <w:rPr>
          <w:rFonts w:ascii="Tahoma" w:hAnsi="Tahoma" w:cs="Tahoma"/>
          <w:sz w:val="28"/>
          <w:szCs w:val="28"/>
        </w:rPr>
      </w:pPr>
      <w:r w:rsidRPr="00FC52CD">
        <w:rPr>
          <w:rFonts w:ascii="Tahoma" w:hAnsi="Tahoma" w:cs="Tahoma"/>
          <w:sz w:val="28"/>
          <w:szCs w:val="28"/>
        </w:rPr>
        <w:t>KS1 Dinning Hall</w:t>
      </w:r>
    </w:p>
    <w:p w14:paraId="4E87D6FF" w14:textId="77E756BD" w:rsidR="00FC52CD" w:rsidRDefault="00FC52CD" w:rsidP="00E17FA1">
      <w:pPr>
        <w:rPr>
          <w:rFonts w:ascii="Tahoma" w:hAnsi="Tahoma" w:cs="Tahoma"/>
          <w:sz w:val="22"/>
          <w:szCs w:val="22"/>
        </w:rPr>
      </w:pPr>
      <w:r>
        <w:rPr>
          <w:rFonts w:ascii="Tahoma" w:hAnsi="Tahoma" w:cs="Tahoma"/>
          <w:sz w:val="22"/>
          <w:szCs w:val="22"/>
        </w:rPr>
        <w:t>No issues.</w:t>
      </w:r>
    </w:p>
    <w:p w14:paraId="2F888322" w14:textId="77777777" w:rsidR="00E17FA1" w:rsidRPr="00700F4F" w:rsidRDefault="00E17FA1" w:rsidP="00776A40">
      <w:pPr>
        <w:rPr>
          <w:rFonts w:ascii="Tahoma" w:hAnsi="Tahoma" w:cs="Tahoma"/>
        </w:rPr>
      </w:pPr>
    </w:p>
    <w:p w14:paraId="2ACDD909" w14:textId="129E4E0F" w:rsidR="00FC52CD" w:rsidRPr="00FC52CD" w:rsidRDefault="00FC52CD" w:rsidP="00FC52CD">
      <w:pPr>
        <w:rPr>
          <w:rFonts w:ascii="Tahoma" w:hAnsi="Tahoma" w:cs="Tahoma"/>
          <w:sz w:val="28"/>
          <w:szCs w:val="28"/>
        </w:rPr>
      </w:pPr>
      <w:r w:rsidRPr="00FC52CD">
        <w:rPr>
          <w:rFonts w:ascii="Tahoma" w:hAnsi="Tahoma" w:cs="Tahoma"/>
          <w:sz w:val="28"/>
          <w:szCs w:val="28"/>
        </w:rPr>
        <w:t xml:space="preserve">KS1 </w:t>
      </w:r>
      <w:r>
        <w:rPr>
          <w:rFonts w:ascii="Tahoma" w:hAnsi="Tahoma" w:cs="Tahoma"/>
          <w:sz w:val="28"/>
          <w:szCs w:val="28"/>
        </w:rPr>
        <w:t>Staff Room</w:t>
      </w:r>
    </w:p>
    <w:p w14:paraId="786B8349" w14:textId="4BA84C43" w:rsidR="00483FEC" w:rsidRDefault="00483FEC" w:rsidP="00483FEC">
      <w:pPr>
        <w:rPr>
          <w:rFonts w:ascii="Tahoma" w:hAnsi="Tahoma" w:cs="Tahoma"/>
          <w:sz w:val="22"/>
          <w:szCs w:val="22"/>
        </w:rPr>
      </w:pPr>
      <w:r>
        <w:rPr>
          <w:rFonts w:ascii="Tahoma" w:hAnsi="Tahoma" w:cs="Tahoma"/>
          <w:sz w:val="22"/>
          <w:szCs w:val="22"/>
        </w:rPr>
        <w:t xml:space="preserve">As per KS2 Staff Room - </w:t>
      </w:r>
      <w:r>
        <w:rPr>
          <w:rFonts w:ascii="Tahoma" w:hAnsi="Tahoma" w:cs="Tahoma"/>
          <w:sz w:val="22"/>
          <w:szCs w:val="22"/>
        </w:rPr>
        <w:t>Vulnerable student data on wall but not visible to corridor and no external use of space. This is fine but I would still challenge the school to consider other ways this could be communicated to staff to allow it to be taken down.</w:t>
      </w:r>
    </w:p>
    <w:p w14:paraId="3F4AE0B5" w14:textId="12827FA8" w:rsidR="003529B5" w:rsidRDefault="003529B5" w:rsidP="00776A40">
      <w:pPr>
        <w:rPr>
          <w:rFonts w:ascii="Tahoma" w:hAnsi="Tahoma" w:cs="Tahoma"/>
          <w:sz w:val="22"/>
          <w:szCs w:val="22"/>
        </w:rPr>
      </w:pPr>
    </w:p>
    <w:p w14:paraId="3368174A" w14:textId="7ED3FEF0" w:rsidR="00483FEC" w:rsidRPr="00483FEC" w:rsidRDefault="00483FEC" w:rsidP="00776A40">
      <w:pPr>
        <w:rPr>
          <w:rFonts w:ascii="Tahoma" w:hAnsi="Tahoma" w:cs="Tahoma"/>
          <w:sz w:val="28"/>
          <w:szCs w:val="28"/>
        </w:rPr>
      </w:pPr>
      <w:r w:rsidRPr="00483FEC">
        <w:rPr>
          <w:rFonts w:ascii="Tahoma" w:hAnsi="Tahoma" w:cs="Tahoma"/>
          <w:sz w:val="28"/>
          <w:szCs w:val="28"/>
        </w:rPr>
        <w:t>Deputy Head Office KS1</w:t>
      </w:r>
    </w:p>
    <w:p w14:paraId="25E84569" w14:textId="38413DDD" w:rsidR="00483FEC" w:rsidRDefault="00483FEC" w:rsidP="00776A40">
      <w:pPr>
        <w:rPr>
          <w:rFonts w:ascii="Tahoma" w:hAnsi="Tahoma" w:cs="Tahoma"/>
          <w:sz w:val="22"/>
          <w:szCs w:val="22"/>
        </w:rPr>
      </w:pPr>
      <w:r>
        <w:rPr>
          <w:rFonts w:ascii="Tahoma" w:hAnsi="Tahoma" w:cs="Tahoma"/>
          <w:sz w:val="22"/>
          <w:szCs w:val="22"/>
        </w:rPr>
        <w:t>Some student records, consider cover for shelving as meeting space but no major risk.</w:t>
      </w:r>
    </w:p>
    <w:p w14:paraId="39EF2BB1" w14:textId="276BE810" w:rsidR="00483FEC" w:rsidRDefault="00483FEC" w:rsidP="00776A40">
      <w:pPr>
        <w:rPr>
          <w:rFonts w:ascii="Tahoma" w:hAnsi="Tahoma" w:cs="Tahoma"/>
          <w:sz w:val="22"/>
          <w:szCs w:val="22"/>
        </w:rPr>
      </w:pPr>
    </w:p>
    <w:p w14:paraId="16F2CBAB" w14:textId="7254ED05" w:rsidR="00483FEC" w:rsidRPr="00483FEC" w:rsidRDefault="00483FEC" w:rsidP="00776A40">
      <w:pPr>
        <w:rPr>
          <w:rFonts w:ascii="Tahoma" w:hAnsi="Tahoma" w:cs="Tahoma"/>
          <w:sz w:val="28"/>
          <w:szCs w:val="28"/>
        </w:rPr>
      </w:pPr>
      <w:r w:rsidRPr="00483FEC">
        <w:rPr>
          <w:rFonts w:ascii="Tahoma" w:hAnsi="Tahoma" w:cs="Tahoma"/>
          <w:sz w:val="28"/>
          <w:szCs w:val="28"/>
        </w:rPr>
        <w:t>Classroom Reception</w:t>
      </w:r>
    </w:p>
    <w:p w14:paraId="3F15CBD5" w14:textId="7B50334D" w:rsidR="00483FEC" w:rsidRDefault="00483FEC" w:rsidP="00776A40">
      <w:pPr>
        <w:rPr>
          <w:rFonts w:ascii="Tahoma" w:hAnsi="Tahoma" w:cs="Tahoma"/>
          <w:sz w:val="22"/>
          <w:szCs w:val="22"/>
        </w:rPr>
      </w:pPr>
      <w:r>
        <w:rPr>
          <w:rFonts w:ascii="Tahoma" w:hAnsi="Tahoma" w:cs="Tahoma"/>
          <w:sz w:val="22"/>
          <w:szCs w:val="22"/>
        </w:rPr>
        <w:t>No issues.</w:t>
      </w:r>
    </w:p>
    <w:sectPr w:rsidR="00483FE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6936E6" w14:textId="77777777" w:rsidR="006141A6" w:rsidRDefault="006141A6">
      <w:r>
        <w:separator/>
      </w:r>
    </w:p>
  </w:endnote>
  <w:endnote w:type="continuationSeparator" w:id="0">
    <w:p w14:paraId="18A9746E" w14:textId="77777777" w:rsidR="006141A6" w:rsidRDefault="00614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3C2015" w14:textId="77777777" w:rsidR="006141A6" w:rsidRDefault="006141A6">
      <w:r>
        <w:separator/>
      </w:r>
    </w:p>
  </w:footnote>
  <w:footnote w:type="continuationSeparator" w:id="0">
    <w:p w14:paraId="5F9DBBC6" w14:textId="77777777" w:rsidR="006141A6" w:rsidRDefault="00614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E06FE"/>
    <w:rsid w:val="004247E9"/>
    <w:rsid w:val="004250C5"/>
    <w:rsid w:val="00431AB4"/>
    <w:rsid w:val="00444D79"/>
    <w:rsid w:val="0047527A"/>
    <w:rsid w:val="00483FEC"/>
    <w:rsid w:val="00562822"/>
    <w:rsid w:val="00583B4C"/>
    <w:rsid w:val="005A113A"/>
    <w:rsid w:val="005C16E8"/>
    <w:rsid w:val="005D1805"/>
    <w:rsid w:val="005E2438"/>
    <w:rsid w:val="005F4C64"/>
    <w:rsid w:val="00600DD6"/>
    <w:rsid w:val="006141A6"/>
    <w:rsid w:val="00652245"/>
    <w:rsid w:val="00692DAA"/>
    <w:rsid w:val="006E1BE5"/>
    <w:rsid w:val="006E4561"/>
    <w:rsid w:val="00700F4F"/>
    <w:rsid w:val="00724A51"/>
    <w:rsid w:val="00776A40"/>
    <w:rsid w:val="007C686E"/>
    <w:rsid w:val="007E4ED0"/>
    <w:rsid w:val="00850486"/>
    <w:rsid w:val="00850601"/>
    <w:rsid w:val="00861E35"/>
    <w:rsid w:val="00867DD5"/>
    <w:rsid w:val="008715ED"/>
    <w:rsid w:val="008769D5"/>
    <w:rsid w:val="008C2EA3"/>
    <w:rsid w:val="008D0445"/>
    <w:rsid w:val="008D2F5F"/>
    <w:rsid w:val="00956B28"/>
    <w:rsid w:val="009B3EA9"/>
    <w:rsid w:val="009B52B6"/>
    <w:rsid w:val="009C6A5C"/>
    <w:rsid w:val="009F77D7"/>
    <w:rsid w:val="00A23839"/>
    <w:rsid w:val="00A32B3C"/>
    <w:rsid w:val="00A3718D"/>
    <w:rsid w:val="00AC433C"/>
    <w:rsid w:val="00AD1E3D"/>
    <w:rsid w:val="00B83582"/>
    <w:rsid w:val="00B872A0"/>
    <w:rsid w:val="00BD2C9F"/>
    <w:rsid w:val="00C33CD2"/>
    <w:rsid w:val="00C77A8D"/>
    <w:rsid w:val="00C77E52"/>
    <w:rsid w:val="00C90974"/>
    <w:rsid w:val="00CC5E94"/>
    <w:rsid w:val="00CE6F53"/>
    <w:rsid w:val="00D10C84"/>
    <w:rsid w:val="00DA077A"/>
    <w:rsid w:val="00DA0ABD"/>
    <w:rsid w:val="00DC5EEF"/>
    <w:rsid w:val="00DC7F2D"/>
    <w:rsid w:val="00DD3960"/>
    <w:rsid w:val="00E01638"/>
    <w:rsid w:val="00E17FA1"/>
    <w:rsid w:val="00E377B9"/>
    <w:rsid w:val="00EF6D68"/>
    <w:rsid w:val="00F123BC"/>
    <w:rsid w:val="00F92F7E"/>
    <w:rsid w:val="00FB0566"/>
    <w:rsid w:val="00FC52CD"/>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lisacollington@balfour.brighton-hove.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2019-12-31T11:48:00Z</dcterms:created>
  <dcterms:modified xsi:type="dcterms:W3CDTF">2019-12-31T12:42:00Z</dcterms:modified>
</cp:coreProperties>
</file>