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07CBC585" w:rsidR="00F123BC" w:rsidRDefault="008769D5">
      <w:r>
        <w:rPr>
          <w:rFonts w:ascii="Tahoma" w:eastAsia="Tahoma" w:hAnsi="Tahoma" w:cs="Tahoma"/>
          <w:color w:val="0591B4"/>
          <w:sz w:val="32"/>
          <w:szCs w:val="32"/>
        </w:rPr>
        <w:t xml:space="preserve">Visit Date: </w:t>
      </w:r>
      <w:r w:rsidR="00487457">
        <w:rPr>
          <w:rFonts w:ascii="Tahoma" w:eastAsia="Tahoma" w:hAnsi="Tahoma" w:cs="Tahoma"/>
          <w:color w:val="0591B4"/>
          <w:sz w:val="32"/>
          <w:szCs w:val="32"/>
        </w:rPr>
        <w:t>17</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w:t>
      </w:r>
      <w:r w:rsidR="00487457">
        <w:rPr>
          <w:rFonts w:ascii="Tahoma" w:eastAsia="Tahoma" w:hAnsi="Tahoma" w:cs="Tahoma"/>
          <w:color w:val="0591B4"/>
          <w:sz w:val="32"/>
          <w:szCs w:val="32"/>
        </w:rPr>
        <w:t>January 2020</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00A92243" w:rsidR="00CE6F53" w:rsidRPr="00CE6F53" w:rsidRDefault="009766C5"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Sandy Lane</w:t>
      </w:r>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2BEFEC5E"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9766C5">
        <w:rPr>
          <w:rFonts w:ascii="Tahoma" w:eastAsia="Times New Roman" w:hAnsi="Tahoma" w:cs="Tahoma"/>
          <w:sz w:val="22"/>
          <w:szCs w:val="22"/>
          <w:lang w:val="en-GB"/>
        </w:rPr>
        <w:t>Nicola Down</w:t>
      </w:r>
      <w:r w:rsidR="00E17FA1">
        <w:rPr>
          <w:rFonts w:ascii="Tahoma" w:eastAsia="Times New Roman" w:hAnsi="Tahoma" w:cs="Tahoma"/>
          <w:sz w:val="22"/>
          <w:szCs w:val="22"/>
          <w:lang w:val="en-GB"/>
        </w:rPr>
        <w:t xml:space="preserve"> (</w:t>
      </w:r>
      <w:hyperlink r:id="rId7" w:history="1">
        <w:r w:rsidR="009766C5" w:rsidRPr="00604D92">
          <w:rPr>
            <w:rStyle w:val="Hyperlink"/>
            <w:sz w:val="21"/>
            <w:szCs w:val="21"/>
            <w:shd w:val="clear" w:color="auto" w:fill="F9F9F9"/>
          </w:rPr>
          <w:t>sbm@sandylanebracknell.com</w:t>
        </w:r>
      </w:hyperlink>
      <w:r w:rsidR="00E17FA1">
        <w:rPr>
          <w:rFonts w:ascii="Tahoma" w:eastAsia="Times New Roman" w:hAnsi="Tahoma" w:cs="Tahoma"/>
          <w:sz w:val="22"/>
          <w:szCs w:val="22"/>
          <w:lang w:val="en-GB"/>
        </w:rPr>
        <w:t>)</w:t>
      </w:r>
    </w:p>
    <w:p w14:paraId="15F56136" w14:textId="3A79EDE6"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9766C5">
        <w:rPr>
          <w:rFonts w:ascii="Tahoma" w:hAnsi="Tahoma" w:cs="Tahoma"/>
          <w:sz w:val="22"/>
          <w:szCs w:val="22"/>
        </w:rPr>
        <w:t>Sandy Lane</w:t>
      </w:r>
      <w:r w:rsidR="00850601">
        <w:rPr>
          <w:rFonts w:ascii="Tahoma" w:hAnsi="Tahoma" w:cs="Tahoma"/>
          <w:sz w:val="22"/>
          <w:szCs w:val="22"/>
        </w:rPr>
        <w:t xml:space="preserve"> </w:t>
      </w:r>
      <w:r w:rsidR="00DA077A" w:rsidRPr="00DA077A">
        <w:rPr>
          <w:rFonts w:ascii="Tahoma" w:hAnsi="Tahoma" w:cs="Tahoma"/>
          <w:sz w:val="22"/>
          <w:szCs w:val="22"/>
        </w:rPr>
        <w:t xml:space="preserve">is a </w:t>
      </w:r>
      <w:proofErr w:type="gramStart"/>
      <w:r w:rsidR="009766C5">
        <w:rPr>
          <w:rFonts w:ascii="Tahoma" w:hAnsi="Tahoma" w:cs="Tahoma"/>
          <w:sz w:val="22"/>
          <w:szCs w:val="22"/>
        </w:rPr>
        <w:t>3</w:t>
      </w:r>
      <w:r w:rsidR="005E32ED">
        <w:rPr>
          <w:rFonts w:ascii="Tahoma" w:hAnsi="Tahoma" w:cs="Tahoma"/>
          <w:sz w:val="22"/>
          <w:szCs w:val="22"/>
        </w:rPr>
        <w:t xml:space="preserve"> form</w:t>
      </w:r>
      <w:proofErr w:type="gramEnd"/>
      <w:r w:rsidR="005E32ED">
        <w:rPr>
          <w:rFonts w:ascii="Tahoma" w:hAnsi="Tahoma" w:cs="Tahoma"/>
          <w:sz w:val="22"/>
          <w:szCs w:val="22"/>
        </w:rPr>
        <w:t xml:space="preserve"> entry </w:t>
      </w:r>
      <w:r w:rsidR="00850601">
        <w:rPr>
          <w:rFonts w:ascii="Tahoma" w:hAnsi="Tahoma" w:cs="Tahoma"/>
          <w:sz w:val="22"/>
          <w:szCs w:val="22"/>
        </w:rPr>
        <w:t xml:space="preserve">primary school </w:t>
      </w:r>
      <w:r w:rsidR="005E32ED">
        <w:rPr>
          <w:rFonts w:ascii="Tahoma" w:hAnsi="Tahoma" w:cs="Tahoma"/>
          <w:sz w:val="22"/>
          <w:szCs w:val="22"/>
        </w:rPr>
        <w:t xml:space="preserve">in </w:t>
      </w:r>
      <w:proofErr w:type="spellStart"/>
      <w:r w:rsidR="005E32ED">
        <w:rPr>
          <w:rFonts w:ascii="Tahoma" w:hAnsi="Tahoma" w:cs="Tahoma"/>
          <w:sz w:val="22"/>
          <w:szCs w:val="22"/>
        </w:rPr>
        <w:t>Bracknell</w:t>
      </w:r>
      <w:proofErr w:type="spellEnd"/>
      <w:r w:rsidR="005E32ED">
        <w:rPr>
          <w:rFonts w:ascii="Tahoma" w:hAnsi="Tahoma" w:cs="Tahoma"/>
          <w:sz w:val="22"/>
          <w:szCs w:val="22"/>
        </w:rPr>
        <w:t xml:space="preserve"> currently with around </w:t>
      </w:r>
      <w:r w:rsidR="009766C5">
        <w:rPr>
          <w:rFonts w:ascii="Tahoma" w:hAnsi="Tahoma" w:cs="Tahoma"/>
          <w:sz w:val="22"/>
          <w:szCs w:val="22"/>
        </w:rPr>
        <w:t>490</w:t>
      </w:r>
      <w:r w:rsidR="005E32ED">
        <w:rPr>
          <w:rFonts w:ascii="Tahoma" w:hAnsi="Tahoma" w:cs="Tahoma"/>
          <w:sz w:val="22"/>
          <w:szCs w:val="22"/>
        </w:rPr>
        <w:t xml:space="preserve"> on roll students and </w:t>
      </w:r>
      <w:r w:rsidR="009766C5">
        <w:rPr>
          <w:rFonts w:ascii="Tahoma" w:hAnsi="Tahoma" w:cs="Tahoma"/>
          <w:sz w:val="22"/>
          <w:szCs w:val="22"/>
        </w:rPr>
        <w:t>7</w:t>
      </w:r>
      <w:r w:rsidR="005E32ED">
        <w:rPr>
          <w:rFonts w:ascii="Tahoma" w:hAnsi="Tahoma" w:cs="Tahoma"/>
          <w:sz w:val="22"/>
          <w:szCs w:val="22"/>
        </w:rPr>
        <w:t>0 staff covering Reception up to Year 6 plus a Nursery unit</w:t>
      </w:r>
      <w:r w:rsidR="00DA077A" w:rsidRPr="00DA077A">
        <w:rPr>
          <w:rFonts w:ascii="Tahoma" w:hAnsi="Tahoma" w:cs="Tahoma"/>
          <w:sz w:val="22"/>
          <w:szCs w:val="22"/>
        </w:rPr>
        <w:t xml:space="preserve">. I met with the School Business Manager, </w:t>
      </w:r>
      <w:r w:rsidR="009766C5">
        <w:rPr>
          <w:rFonts w:ascii="Tahoma" w:hAnsi="Tahoma" w:cs="Tahoma"/>
          <w:sz w:val="22"/>
          <w:szCs w:val="22"/>
        </w:rPr>
        <w:t>Nicola Down</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6584B15D" w14:textId="2E9522EA" w:rsidR="005E32ED" w:rsidRDefault="005E32ED">
      <w:pPr>
        <w:rPr>
          <w:rFonts w:ascii="Tahoma" w:eastAsia="Times New Roman" w:hAnsi="Tahoma" w:cs="Tahoma"/>
          <w:sz w:val="22"/>
          <w:szCs w:val="22"/>
          <w:lang w:val="en-GB"/>
        </w:rPr>
      </w:pPr>
    </w:p>
    <w:p w14:paraId="7034E4C9" w14:textId="02EDA56B"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w:t>
      </w:r>
      <w:proofErr w:type="gramStart"/>
      <w:r w:rsidR="008C2EA3">
        <w:rPr>
          <w:rFonts w:ascii="Tahoma" w:eastAsia="Tahoma" w:hAnsi="Tahoma" w:cs="Tahoma"/>
          <w:sz w:val="22"/>
          <w:szCs w:val="22"/>
        </w:rPr>
        <w:t>school</w:t>
      </w:r>
      <w:proofErr w:type="gramEnd"/>
      <w:r w:rsidR="008C2EA3">
        <w:rPr>
          <w:rFonts w:ascii="Tahoma" w:eastAsia="Tahoma" w:hAnsi="Tahoma" w:cs="Tahoma"/>
          <w:sz w:val="22"/>
          <w:szCs w:val="22"/>
        </w:rPr>
        <w:t xml:space="preserve">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There had been very good communication to staff and an online e-learning course was used for induction training so far although no formal logging of training for whole staff.</w:t>
      </w:r>
    </w:p>
    <w:p w14:paraId="71EF9F7B" w14:textId="10C638EF" w:rsidR="00652873" w:rsidRDefault="00652873" w:rsidP="00724A51">
      <w:pPr>
        <w:rPr>
          <w:rFonts w:ascii="Tahoma" w:eastAsia="Tahoma" w:hAnsi="Tahoma" w:cs="Tahoma"/>
          <w:sz w:val="22"/>
          <w:szCs w:val="22"/>
        </w:rPr>
      </w:pPr>
    </w:p>
    <w:p w14:paraId="1F82EDFC" w14:textId="71EC441C" w:rsidR="00652873" w:rsidRPr="00776A40" w:rsidRDefault="00652873"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discussing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sidR="00963640">
        <w:rPr>
          <w:rFonts w:ascii="Tahoma" w:eastAsia="Tahoma" w:hAnsi="Tahoma" w:cs="Tahoma"/>
          <w:sz w:val="22"/>
          <w:szCs w:val="22"/>
        </w:rPr>
        <w:t xml:space="preserve">The school have done some work on process mapping which DPE will review in a future visit. </w:t>
      </w:r>
      <w:r>
        <w:rPr>
          <w:rFonts w:ascii="Tahoma" w:eastAsia="Tahoma" w:hAnsi="Tahoma" w:cs="Tahoma"/>
          <w:sz w:val="22"/>
          <w:szCs w:val="22"/>
        </w:rPr>
        <w:t>Also discussed was the principle of self-auditing their current state of play with the Best Practice Checklist tool on the knowledge base as a good way of identifying any missing policy paperwork or awareness training requirements.</w:t>
      </w:r>
    </w:p>
    <w:p w14:paraId="3839E0F1" w14:textId="77777777" w:rsidR="00724A51" w:rsidRPr="00776A40" w:rsidRDefault="00724A51" w:rsidP="00724A51">
      <w:pPr>
        <w:rPr>
          <w:rFonts w:ascii="Tahoma" w:eastAsia="Tahoma" w:hAnsi="Tahoma" w:cs="Tahoma"/>
          <w:sz w:val="22"/>
          <w:szCs w:val="22"/>
        </w:rPr>
      </w:pPr>
    </w:p>
    <w:p w14:paraId="17DB6B35" w14:textId="77777777" w:rsidR="00963640" w:rsidRDefault="00652873">
      <w:pPr>
        <w:rPr>
          <w:rFonts w:ascii="Tahoma" w:eastAsia="Tahoma" w:hAnsi="Tahoma" w:cs="Tahoma"/>
          <w:sz w:val="22"/>
          <w:szCs w:val="22"/>
        </w:rPr>
      </w:pPr>
      <w:r w:rsidRPr="00652873">
        <w:rPr>
          <w:rFonts w:ascii="Tahoma" w:eastAsia="Tahoma" w:hAnsi="Tahoma" w:cs="Tahoma"/>
          <w:sz w:val="22"/>
          <w:szCs w:val="22"/>
        </w:rPr>
        <w:t xml:space="preserve">There are </w:t>
      </w:r>
      <w:proofErr w:type="gramStart"/>
      <w:r w:rsidRPr="00652873">
        <w:rPr>
          <w:rFonts w:ascii="Tahoma" w:eastAsia="Tahoma" w:hAnsi="Tahoma" w:cs="Tahoma"/>
          <w:sz w:val="22"/>
          <w:szCs w:val="22"/>
        </w:rPr>
        <w:t>a number of</w:t>
      </w:r>
      <w:proofErr w:type="gramEnd"/>
      <w:r w:rsidRPr="00652873">
        <w:rPr>
          <w:rFonts w:ascii="Tahoma" w:eastAsia="Tahoma" w:hAnsi="Tahoma" w:cs="Tahoma"/>
          <w:sz w:val="22"/>
          <w:szCs w:val="22"/>
        </w:rPr>
        <w:t xml:space="preserve"> recommended data protection strategies in use including</w:t>
      </w:r>
      <w:r w:rsidR="00963640">
        <w:rPr>
          <w:rFonts w:ascii="Tahoma" w:eastAsia="Tahoma" w:hAnsi="Tahoma" w:cs="Tahoma"/>
          <w:sz w:val="22"/>
          <w:szCs w:val="22"/>
        </w:rPr>
        <w:t>:</w:t>
      </w:r>
    </w:p>
    <w:p w14:paraId="112F4422" w14:textId="77777777" w:rsidR="00963640" w:rsidRDefault="00963640">
      <w:pPr>
        <w:rPr>
          <w:rFonts w:ascii="Tahoma" w:eastAsia="Tahoma" w:hAnsi="Tahoma" w:cs="Tahoma"/>
          <w:sz w:val="22"/>
          <w:szCs w:val="22"/>
        </w:rPr>
      </w:pPr>
    </w:p>
    <w:p w14:paraId="3D602A62" w14:textId="77777777" w:rsidR="00963640" w:rsidRDefault="00963640" w:rsidP="00963640">
      <w:pPr>
        <w:pStyle w:val="ListParagraph"/>
        <w:numPr>
          <w:ilvl w:val="0"/>
          <w:numId w:val="6"/>
        </w:numPr>
        <w:rPr>
          <w:rFonts w:ascii="Tahoma" w:eastAsia="Tahoma" w:hAnsi="Tahoma" w:cs="Tahoma"/>
          <w:sz w:val="22"/>
          <w:szCs w:val="22"/>
        </w:rPr>
      </w:pPr>
      <w:proofErr w:type="spellStart"/>
      <w:r>
        <w:rPr>
          <w:rFonts w:ascii="Tahoma" w:eastAsia="Tahoma" w:hAnsi="Tahoma" w:cs="Tahoma"/>
          <w:sz w:val="22"/>
          <w:szCs w:val="22"/>
        </w:rPr>
        <w:t>Minimised</w:t>
      </w:r>
      <w:proofErr w:type="spellEnd"/>
      <w:r>
        <w:rPr>
          <w:rFonts w:ascii="Tahoma" w:eastAsia="Tahoma" w:hAnsi="Tahoma" w:cs="Tahoma"/>
          <w:sz w:val="22"/>
          <w:szCs w:val="22"/>
        </w:rPr>
        <w:t xml:space="preserve"> data held in visitor sign in, pupil late book and medical incident folders with records being centrally stored in school office.</w:t>
      </w:r>
    </w:p>
    <w:p w14:paraId="10C3968B" w14:textId="494E96F0"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Good access control with managed keys for workspaces and cupboards plus fob access for external doors.</w:t>
      </w:r>
    </w:p>
    <w:p w14:paraId="67014C8D" w14:textId="119625EE"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 xml:space="preserve">Appropriate </w:t>
      </w:r>
      <w:proofErr w:type="spellStart"/>
      <w:r>
        <w:rPr>
          <w:rFonts w:ascii="Tahoma" w:eastAsia="Tahoma" w:hAnsi="Tahoma" w:cs="Tahoma"/>
          <w:sz w:val="22"/>
          <w:szCs w:val="22"/>
        </w:rPr>
        <w:t>encypted</w:t>
      </w:r>
      <w:proofErr w:type="spellEnd"/>
      <w:r>
        <w:rPr>
          <w:rFonts w:ascii="Tahoma" w:eastAsia="Tahoma" w:hAnsi="Tahoma" w:cs="Tahoma"/>
          <w:sz w:val="22"/>
          <w:szCs w:val="22"/>
        </w:rPr>
        <w:t xml:space="preserve"> email for data sharing with external service providers.</w:t>
      </w:r>
    </w:p>
    <w:p w14:paraId="4839D6E1" w14:textId="699D12F6"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Network areas supporting data classification with additional access controls.</w:t>
      </w:r>
    </w:p>
    <w:p w14:paraId="2525B9C3" w14:textId="77777777" w:rsidR="00963640" w:rsidRDefault="00652873" w:rsidP="00963640">
      <w:pPr>
        <w:pStyle w:val="ListParagraph"/>
        <w:numPr>
          <w:ilvl w:val="0"/>
          <w:numId w:val="6"/>
        </w:numPr>
        <w:rPr>
          <w:rFonts w:ascii="Tahoma" w:eastAsia="Tahoma" w:hAnsi="Tahoma" w:cs="Tahoma"/>
          <w:sz w:val="22"/>
          <w:szCs w:val="22"/>
        </w:rPr>
      </w:pPr>
      <w:r w:rsidRPr="00963640">
        <w:rPr>
          <w:rFonts w:ascii="Tahoma" w:eastAsia="Tahoma" w:hAnsi="Tahoma" w:cs="Tahoma"/>
          <w:sz w:val="22"/>
          <w:szCs w:val="22"/>
        </w:rPr>
        <w:t>PIN numbers to collect print jobs</w:t>
      </w:r>
      <w:r w:rsidR="00963640">
        <w:rPr>
          <w:rFonts w:ascii="Tahoma" w:eastAsia="Tahoma" w:hAnsi="Tahoma" w:cs="Tahoma"/>
          <w:sz w:val="22"/>
          <w:szCs w:val="22"/>
        </w:rPr>
        <w:t>.</w:t>
      </w:r>
    </w:p>
    <w:p w14:paraId="50DB3917" w14:textId="78679306"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No USB sticks in use and laptops encrypted.</w:t>
      </w:r>
    </w:p>
    <w:p w14:paraId="388056E6" w14:textId="366EBD4E"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Office365 used and secure VPN for senior staff to remote connect to school network.</w:t>
      </w:r>
    </w:p>
    <w:p w14:paraId="51612DEE" w14:textId="212BBB1E"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lastRenderedPageBreak/>
        <w:t>A school laptop provided to visiting supply teachers with managed login and limited network access.</w:t>
      </w:r>
    </w:p>
    <w:p w14:paraId="25B63FF2" w14:textId="4620BB54"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Separate entry points for hirers of school hall spaces.</w:t>
      </w:r>
    </w:p>
    <w:p w14:paraId="0630CCE6" w14:textId="77777777"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Good server security and online backups disaster recovery.</w:t>
      </w:r>
    </w:p>
    <w:p w14:paraId="591617D8" w14:textId="77777777" w:rsidR="00652873" w:rsidRDefault="00652873">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A0D3252"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57502F48" w14:textId="7E565795" w:rsidR="00963640" w:rsidRDefault="009636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the school CCTV installation is properly documented, that scopes for the service are declared and signage is in place. There are </w:t>
      </w:r>
      <w:proofErr w:type="gramStart"/>
      <w:r>
        <w:rPr>
          <w:rFonts w:ascii="Tahoma" w:eastAsia="Tahoma" w:hAnsi="Tahoma" w:cs="Tahoma"/>
          <w:sz w:val="22"/>
          <w:szCs w:val="22"/>
        </w:rPr>
        <w:t>a number of</w:t>
      </w:r>
      <w:proofErr w:type="gramEnd"/>
      <w:r>
        <w:rPr>
          <w:rFonts w:ascii="Tahoma" w:eastAsia="Tahoma" w:hAnsi="Tahoma" w:cs="Tahoma"/>
          <w:sz w:val="22"/>
          <w:szCs w:val="22"/>
        </w:rPr>
        <w:t xml:space="preserve"> excellent challenge questions on the Knowledge Base along with sample policy documentation. It is recommended the school work through these and check all staff structures and documentation is up to date</w:t>
      </w:r>
      <w:r w:rsidR="007061CA">
        <w:rPr>
          <w:rFonts w:ascii="Tahoma" w:eastAsia="Tahoma" w:hAnsi="Tahoma" w:cs="Tahoma"/>
          <w:sz w:val="22"/>
          <w:szCs w:val="22"/>
        </w:rPr>
        <w:t xml:space="preserve"> </w:t>
      </w:r>
      <w:hyperlink r:id="rId8" w:history="1">
        <w:r w:rsidR="007061CA" w:rsidRPr="00604D92">
          <w:rPr>
            <w:rStyle w:val="Hyperlink"/>
            <w:rFonts w:ascii="Tahoma" w:eastAsia="Tahoma" w:hAnsi="Tahoma" w:cs="Tahoma"/>
            <w:sz w:val="22"/>
            <w:szCs w:val="22"/>
          </w:rPr>
          <w:t>https://kb.dataprotection.education/index.php/best-practice-library/best-practice/cctv</w:t>
        </w:r>
      </w:hyperlink>
      <w:r w:rsidR="007061CA">
        <w:rPr>
          <w:rFonts w:ascii="Tahoma" w:eastAsia="Tahoma" w:hAnsi="Tahoma" w:cs="Tahoma"/>
          <w:sz w:val="22"/>
          <w:szCs w:val="22"/>
        </w:rPr>
        <w:t xml:space="preserve"> </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9"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2298A70B" w14:textId="162BB25C" w:rsidR="00C313A0" w:rsidRDefault="00C313A0"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Implement a PC auto lock IT policy and train staff in the importance of locking their PC’s when not in use -  we have posted on the Knowledge Base to help raise awareness </w:t>
      </w:r>
      <w:hyperlink r:id="rId10" w:history="1">
        <w:r w:rsidRPr="007761DC">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758C102D" w14:textId="6C782BA6" w:rsid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w:t>
      </w:r>
      <w:r w:rsidR="00C313A0">
        <w:rPr>
          <w:rFonts w:ascii="Tahoma" w:eastAsia="Tahoma" w:hAnsi="Tahoma" w:cs="Tahoma"/>
          <w:sz w:val="22"/>
          <w:szCs w:val="22"/>
        </w:rPr>
        <w:t xml:space="preserve">the school uses </w:t>
      </w:r>
      <w:r w:rsidRPr="002D3ADD">
        <w:rPr>
          <w:rFonts w:ascii="Tahoma" w:eastAsia="Tahoma" w:hAnsi="Tahoma" w:cs="Tahoma"/>
          <w:sz w:val="22"/>
          <w:szCs w:val="22"/>
        </w:rPr>
        <w:t>Office365</w:t>
      </w:r>
      <w:r w:rsidR="00C313A0">
        <w:rPr>
          <w:rFonts w:ascii="Tahoma" w:eastAsia="Tahoma" w:hAnsi="Tahoma" w:cs="Tahoma"/>
          <w:sz w:val="22"/>
          <w:szCs w:val="22"/>
        </w:rPr>
        <w:t xml:space="preserve"> and a VPN for remote working</w:t>
      </w:r>
      <w:r w:rsidRPr="002D3ADD">
        <w:rPr>
          <w:rFonts w:ascii="Tahoma" w:eastAsia="Tahoma" w:hAnsi="Tahoma" w:cs="Tahoma"/>
          <w:sz w:val="22"/>
          <w:szCs w:val="22"/>
        </w:rPr>
        <w:t xml:space="preserve"> make sure the school IT policy/AUP reflects new work tools and highlights risks and responsibilities of staff when accessing school data at home and on personal devices. </w:t>
      </w:r>
    </w:p>
    <w:p w14:paraId="592F6DE6" w14:textId="7FF02692" w:rsidR="009D2547" w:rsidRDefault="009D2547" w:rsidP="00C33CD2">
      <w:pPr>
        <w:pStyle w:val="ListParagraph"/>
        <w:numPr>
          <w:ilvl w:val="0"/>
          <w:numId w:val="3"/>
        </w:numPr>
        <w:rPr>
          <w:rFonts w:ascii="Tahoma" w:eastAsia="Tahoma" w:hAnsi="Tahoma" w:cs="Tahoma"/>
          <w:sz w:val="22"/>
          <w:szCs w:val="22"/>
        </w:rPr>
      </w:pPr>
      <w:r>
        <w:rPr>
          <w:rFonts w:ascii="Tahoma" w:eastAsia="Tahoma" w:hAnsi="Tahoma" w:cs="Tahoma"/>
          <w:sz w:val="22"/>
          <w:szCs w:val="22"/>
        </w:rPr>
        <w:t>Ensure all staff understand about sensitive data and that no personal data is accessible or on walls in classrooms.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037A5F1D"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r w:rsidR="00963640">
        <w:rPr>
          <w:rFonts w:ascii="Tahoma" w:eastAsia="Tahoma" w:hAnsi="Tahoma" w:cs="Tahoma"/>
          <w:sz w:val="22"/>
          <w:szCs w:val="22"/>
        </w:rPr>
        <w:t xml:space="preserve"> These are currently checked by the SBM so ensure school records are up to date.</w:t>
      </w:r>
    </w:p>
    <w:p w14:paraId="53BB58F6" w14:textId="0DBFE963"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11"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1669460C" w14:textId="2D51F4FC" w:rsidR="007061CA" w:rsidRDefault="007061C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Make sure there is a Staff Photo Consent form signed by all staff that supports all uses of staff photos by the school.</w:t>
      </w:r>
    </w:p>
    <w:p w14:paraId="3B9563D9" w14:textId="77777777" w:rsidR="00A3718D" w:rsidRDefault="00A3718D">
      <w:pPr>
        <w:rPr>
          <w:rFonts w:ascii="Tahoma" w:eastAsia="Tahoma" w:hAnsi="Tahoma" w:cs="Tahoma"/>
          <w:color w:val="0591B4"/>
          <w:sz w:val="36"/>
          <w:szCs w:val="36"/>
        </w:rPr>
      </w:pPr>
    </w:p>
    <w:p w14:paraId="4153B105" w14:textId="77777777" w:rsidR="00C313A0" w:rsidRDefault="00C313A0">
      <w:pPr>
        <w:rPr>
          <w:rFonts w:ascii="Tahoma" w:eastAsia="Tahoma" w:hAnsi="Tahoma" w:cs="Tahoma"/>
          <w:color w:val="0591B4"/>
          <w:sz w:val="36"/>
          <w:szCs w:val="36"/>
        </w:rPr>
      </w:pPr>
    </w:p>
    <w:p w14:paraId="15B13DE8" w14:textId="77777777" w:rsidR="00C313A0" w:rsidRDefault="00C313A0">
      <w:pPr>
        <w:rPr>
          <w:rFonts w:ascii="Tahoma" w:eastAsia="Tahoma" w:hAnsi="Tahoma" w:cs="Tahoma"/>
          <w:color w:val="0591B4"/>
          <w:sz w:val="36"/>
          <w:szCs w:val="36"/>
        </w:rPr>
      </w:pPr>
    </w:p>
    <w:p w14:paraId="3ED4C30F" w14:textId="77777777" w:rsidR="009D2547" w:rsidRDefault="009D2547">
      <w:pPr>
        <w:rPr>
          <w:rFonts w:ascii="Tahoma" w:eastAsia="Tahoma" w:hAnsi="Tahoma" w:cs="Tahoma"/>
          <w:color w:val="0591B4"/>
          <w:sz w:val="36"/>
          <w:szCs w:val="36"/>
        </w:rPr>
      </w:pPr>
    </w:p>
    <w:p w14:paraId="1CFBB1A9" w14:textId="3B04B65C" w:rsidR="00F123BC" w:rsidRDefault="00A3718D">
      <w:pPr>
        <w:rPr>
          <w:rFonts w:ascii="Tahoma" w:eastAsia="Tahoma" w:hAnsi="Tahoma" w:cs="Tahoma"/>
          <w:sz w:val="22"/>
          <w:szCs w:val="22"/>
        </w:rPr>
      </w:pPr>
      <w:r>
        <w:rPr>
          <w:rFonts w:ascii="Tahoma" w:eastAsia="Tahoma" w:hAnsi="Tahoma" w:cs="Tahoma"/>
          <w:color w:val="0591B4"/>
          <w:sz w:val="36"/>
          <w:szCs w:val="36"/>
        </w:rPr>
        <w:lastRenderedPageBreak/>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6D2011C9" w:rsidR="000C6725" w:rsidRPr="009B52B6" w:rsidRDefault="00C313A0" w:rsidP="000C6725">
      <w:pPr>
        <w:rPr>
          <w:rFonts w:ascii="Tahoma" w:hAnsi="Tahoma" w:cs="Tahoma"/>
          <w:sz w:val="28"/>
          <w:szCs w:val="28"/>
        </w:rPr>
      </w:pPr>
      <w:r>
        <w:rPr>
          <w:rFonts w:ascii="Tahoma" w:hAnsi="Tahoma" w:cs="Tahoma"/>
          <w:sz w:val="28"/>
          <w:szCs w:val="28"/>
        </w:rPr>
        <w:t>School Office &amp; Reception</w:t>
      </w:r>
      <w:r w:rsidR="007061CA">
        <w:rPr>
          <w:rFonts w:ascii="Tahoma" w:hAnsi="Tahoma" w:cs="Tahoma"/>
          <w:sz w:val="28"/>
          <w:szCs w:val="28"/>
        </w:rPr>
        <w:t xml:space="preserve"> (main building)</w:t>
      </w:r>
    </w:p>
    <w:p w14:paraId="4D66C123" w14:textId="516AEAD6" w:rsidR="000C6725" w:rsidRDefault="00C313A0" w:rsidP="000C6725">
      <w:pPr>
        <w:rPr>
          <w:rFonts w:ascii="Tahoma" w:hAnsi="Tahoma" w:cs="Tahoma"/>
          <w:sz w:val="28"/>
          <w:szCs w:val="28"/>
        </w:rPr>
      </w:pPr>
      <w:r>
        <w:rPr>
          <w:rFonts w:ascii="Tahoma" w:hAnsi="Tahoma" w:cs="Tahoma"/>
          <w:sz w:val="22"/>
          <w:szCs w:val="22"/>
        </w:rPr>
        <w:t xml:space="preserve">Appropriate access control for office space and records. </w:t>
      </w:r>
      <w:proofErr w:type="spellStart"/>
      <w:r>
        <w:rPr>
          <w:rFonts w:ascii="Tahoma" w:hAnsi="Tahoma" w:cs="Tahoma"/>
          <w:sz w:val="22"/>
          <w:szCs w:val="22"/>
        </w:rPr>
        <w:t>Centralised</w:t>
      </w:r>
      <w:proofErr w:type="spellEnd"/>
      <w:r>
        <w:rPr>
          <w:rFonts w:ascii="Tahoma" w:hAnsi="Tahoma" w:cs="Tahoma"/>
          <w:sz w:val="22"/>
          <w:szCs w:val="22"/>
        </w:rPr>
        <w:t xml:space="preserve"> </w:t>
      </w:r>
      <w:proofErr w:type="spellStart"/>
      <w:r>
        <w:rPr>
          <w:rFonts w:ascii="Tahoma" w:hAnsi="Tahoma" w:cs="Tahoma"/>
          <w:sz w:val="22"/>
          <w:szCs w:val="22"/>
        </w:rPr>
        <w:t>evacutation</w:t>
      </w:r>
      <w:proofErr w:type="spellEnd"/>
      <w:r>
        <w:rPr>
          <w:rFonts w:ascii="Tahoma" w:hAnsi="Tahoma" w:cs="Tahoma"/>
          <w:sz w:val="22"/>
          <w:szCs w:val="22"/>
        </w:rPr>
        <w:t xml:space="preserve"> registers kept in office. </w:t>
      </w:r>
    </w:p>
    <w:p w14:paraId="3FB1CE4E" w14:textId="326737C3" w:rsidR="000C6725" w:rsidRDefault="000C6725" w:rsidP="0007254A">
      <w:pPr>
        <w:rPr>
          <w:rFonts w:ascii="Tahoma" w:hAnsi="Tahoma" w:cs="Tahoma"/>
          <w:sz w:val="28"/>
          <w:szCs w:val="28"/>
        </w:rPr>
      </w:pPr>
    </w:p>
    <w:p w14:paraId="2F3275F2" w14:textId="021211F6" w:rsidR="000C6725" w:rsidRDefault="007061CA" w:rsidP="000C6725">
      <w:pPr>
        <w:rPr>
          <w:rFonts w:ascii="Tahoma" w:hAnsi="Tahoma" w:cs="Tahoma"/>
          <w:sz w:val="28"/>
          <w:szCs w:val="28"/>
        </w:rPr>
      </w:pPr>
      <w:r>
        <w:rPr>
          <w:rFonts w:ascii="Tahoma" w:hAnsi="Tahoma" w:cs="Tahoma"/>
          <w:sz w:val="28"/>
          <w:szCs w:val="28"/>
        </w:rPr>
        <w:t>SBM and Finance Assistant</w:t>
      </w:r>
    </w:p>
    <w:p w14:paraId="3CD2F03C" w14:textId="5D42A34A" w:rsidR="000C6725" w:rsidRDefault="00C313A0" w:rsidP="0007254A">
      <w:pPr>
        <w:rPr>
          <w:rFonts w:ascii="Tahoma" w:hAnsi="Tahoma" w:cs="Tahoma"/>
          <w:sz w:val="22"/>
          <w:szCs w:val="22"/>
        </w:rPr>
      </w:pPr>
      <w:r>
        <w:rPr>
          <w:rFonts w:ascii="Tahoma" w:hAnsi="Tahoma" w:cs="Tahoma"/>
          <w:sz w:val="22"/>
          <w:szCs w:val="22"/>
        </w:rPr>
        <w:t>No issues</w:t>
      </w:r>
      <w:r w:rsidR="007061CA">
        <w:rPr>
          <w:rFonts w:ascii="Tahoma" w:hAnsi="Tahoma" w:cs="Tahoma"/>
          <w:sz w:val="22"/>
          <w:szCs w:val="22"/>
        </w:rPr>
        <w:t>, excellent access control</w:t>
      </w:r>
      <w:r>
        <w:rPr>
          <w:rFonts w:ascii="Tahoma" w:hAnsi="Tahoma" w:cs="Tahoma"/>
          <w:sz w:val="22"/>
          <w:szCs w:val="22"/>
        </w:rPr>
        <w:t>.</w:t>
      </w:r>
    </w:p>
    <w:p w14:paraId="3A4376D4" w14:textId="49328459" w:rsidR="00C313A0" w:rsidRDefault="00C313A0" w:rsidP="0007254A">
      <w:pPr>
        <w:rPr>
          <w:rFonts w:ascii="Tahoma" w:hAnsi="Tahoma" w:cs="Tahoma"/>
          <w:sz w:val="22"/>
          <w:szCs w:val="22"/>
        </w:rPr>
      </w:pPr>
    </w:p>
    <w:p w14:paraId="74968264" w14:textId="1CD92BAE" w:rsidR="00C313A0" w:rsidRDefault="007061CA" w:rsidP="00C313A0">
      <w:pPr>
        <w:rPr>
          <w:rFonts w:ascii="Tahoma" w:hAnsi="Tahoma" w:cs="Tahoma"/>
          <w:sz w:val="28"/>
          <w:szCs w:val="28"/>
        </w:rPr>
      </w:pPr>
      <w:r>
        <w:rPr>
          <w:rFonts w:ascii="Tahoma" w:hAnsi="Tahoma" w:cs="Tahoma"/>
          <w:sz w:val="28"/>
          <w:szCs w:val="28"/>
        </w:rPr>
        <w:t>Lettings</w:t>
      </w:r>
    </w:p>
    <w:p w14:paraId="4D153914" w14:textId="18D3FE8F" w:rsidR="00C313A0" w:rsidRDefault="007061CA" w:rsidP="00C313A0">
      <w:pPr>
        <w:rPr>
          <w:rFonts w:ascii="Tahoma" w:hAnsi="Tahoma" w:cs="Tahoma"/>
          <w:sz w:val="22"/>
          <w:szCs w:val="22"/>
        </w:rPr>
      </w:pPr>
      <w:r>
        <w:rPr>
          <w:rFonts w:ascii="Tahoma" w:hAnsi="Tahoma" w:cs="Tahoma"/>
          <w:sz w:val="22"/>
          <w:szCs w:val="22"/>
        </w:rPr>
        <w:t>In two hall spaces, each with separate access to main school entrance, no parent access through school</w:t>
      </w:r>
      <w:r w:rsidR="00C313A0">
        <w:rPr>
          <w:rFonts w:ascii="Tahoma" w:hAnsi="Tahoma" w:cs="Tahoma"/>
          <w:sz w:val="22"/>
          <w:szCs w:val="22"/>
        </w:rPr>
        <w:t>.</w:t>
      </w:r>
    </w:p>
    <w:p w14:paraId="2A82F55B" w14:textId="7D0B7833" w:rsidR="00C313A0" w:rsidRDefault="00C313A0" w:rsidP="00C313A0">
      <w:pPr>
        <w:rPr>
          <w:rFonts w:ascii="Tahoma" w:hAnsi="Tahoma" w:cs="Tahoma"/>
          <w:sz w:val="22"/>
          <w:szCs w:val="22"/>
        </w:rPr>
      </w:pPr>
    </w:p>
    <w:p w14:paraId="2F7FC4EC" w14:textId="61617CE6" w:rsidR="00C313A0" w:rsidRDefault="007061CA" w:rsidP="00C313A0">
      <w:pPr>
        <w:rPr>
          <w:rFonts w:ascii="Tahoma" w:hAnsi="Tahoma" w:cs="Tahoma"/>
          <w:sz w:val="28"/>
          <w:szCs w:val="28"/>
        </w:rPr>
      </w:pPr>
      <w:r>
        <w:rPr>
          <w:rFonts w:ascii="Tahoma" w:hAnsi="Tahoma" w:cs="Tahoma"/>
          <w:sz w:val="28"/>
          <w:szCs w:val="28"/>
        </w:rPr>
        <w:t>Medical Incidents</w:t>
      </w:r>
    </w:p>
    <w:p w14:paraId="53B2516C" w14:textId="1883C5E5" w:rsidR="00C313A0" w:rsidRDefault="007061CA" w:rsidP="00C313A0">
      <w:pPr>
        <w:rPr>
          <w:rFonts w:ascii="Tahoma" w:hAnsi="Tahoma" w:cs="Tahoma"/>
          <w:sz w:val="22"/>
          <w:szCs w:val="22"/>
        </w:rPr>
      </w:pPr>
      <w:r>
        <w:rPr>
          <w:rFonts w:ascii="Tahoma" w:hAnsi="Tahoma" w:cs="Tahoma"/>
          <w:sz w:val="22"/>
          <w:szCs w:val="22"/>
        </w:rPr>
        <w:t xml:space="preserve">School is </w:t>
      </w:r>
      <w:proofErr w:type="spellStart"/>
      <w:r>
        <w:rPr>
          <w:rFonts w:ascii="Tahoma" w:hAnsi="Tahoma" w:cs="Tahoma"/>
          <w:sz w:val="22"/>
          <w:szCs w:val="22"/>
        </w:rPr>
        <w:t>minimising</w:t>
      </w:r>
      <w:proofErr w:type="spellEnd"/>
      <w:r>
        <w:rPr>
          <w:rFonts w:ascii="Tahoma" w:hAnsi="Tahoma" w:cs="Tahoma"/>
          <w:sz w:val="22"/>
          <w:szCs w:val="22"/>
        </w:rPr>
        <w:t xml:space="preserve"> data held, make sure this is filed securely each day</w:t>
      </w:r>
      <w:r w:rsidR="00C313A0">
        <w:rPr>
          <w:rFonts w:ascii="Tahoma" w:hAnsi="Tahoma" w:cs="Tahoma"/>
          <w:sz w:val="22"/>
          <w:szCs w:val="22"/>
        </w:rPr>
        <w:t>.</w:t>
      </w:r>
    </w:p>
    <w:p w14:paraId="124BA22F" w14:textId="7A999D31" w:rsidR="007061CA" w:rsidRDefault="007061CA" w:rsidP="00C313A0">
      <w:pPr>
        <w:rPr>
          <w:rFonts w:ascii="Tahoma" w:hAnsi="Tahoma" w:cs="Tahoma"/>
          <w:sz w:val="22"/>
          <w:szCs w:val="22"/>
        </w:rPr>
      </w:pPr>
    </w:p>
    <w:p w14:paraId="454E11CD" w14:textId="22FBC840" w:rsidR="007061CA" w:rsidRDefault="007061CA" w:rsidP="007061CA">
      <w:pPr>
        <w:rPr>
          <w:rFonts w:ascii="Tahoma" w:hAnsi="Tahoma" w:cs="Tahoma"/>
          <w:sz w:val="28"/>
          <w:szCs w:val="28"/>
        </w:rPr>
      </w:pPr>
      <w:r>
        <w:rPr>
          <w:rFonts w:ascii="Tahoma" w:hAnsi="Tahoma" w:cs="Tahoma"/>
          <w:sz w:val="28"/>
          <w:szCs w:val="28"/>
        </w:rPr>
        <w:t>Server room</w:t>
      </w:r>
    </w:p>
    <w:p w14:paraId="723062E0" w14:textId="5363755C" w:rsidR="007061CA" w:rsidRDefault="007061CA" w:rsidP="007061CA">
      <w:pPr>
        <w:rPr>
          <w:rFonts w:ascii="Tahoma" w:hAnsi="Tahoma" w:cs="Tahoma"/>
          <w:sz w:val="22"/>
          <w:szCs w:val="22"/>
        </w:rPr>
      </w:pPr>
      <w:r>
        <w:rPr>
          <w:rFonts w:ascii="Tahoma" w:hAnsi="Tahoma" w:cs="Tahoma"/>
          <w:sz w:val="22"/>
          <w:szCs w:val="22"/>
        </w:rPr>
        <w:t>Well secured and data backed up to cloud.</w:t>
      </w:r>
    </w:p>
    <w:p w14:paraId="299A33C6" w14:textId="1BC0F53E" w:rsidR="007061CA" w:rsidRDefault="007061CA" w:rsidP="007061CA">
      <w:pPr>
        <w:rPr>
          <w:rFonts w:ascii="Tahoma" w:hAnsi="Tahoma" w:cs="Tahoma"/>
          <w:sz w:val="22"/>
          <w:szCs w:val="22"/>
        </w:rPr>
      </w:pPr>
    </w:p>
    <w:p w14:paraId="447222E2" w14:textId="2EC527CD" w:rsidR="007061CA" w:rsidRDefault="007061CA" w:rsidP="007061CA">
      <w:pPr>
        <w:rPr>
          <w:rFonts w:ascii="Tahoma" w:hAnsi="Tahoma" w:cs="Tahoma"/>
          <w:sz w:val="28"/>
          <w:szCs w:val="28"/>
        </w:rPr>
      </w:pPr>
      <w:r>
        <w:rPr>
          <w:rFonts w:ascii="Tahoma" w:hAnsi="Tahoma" w:cs="Tahoma"/>
          <w:sz w:val="28"/>
          <w:szCs w:val="28"/>
        </w:rPr>
        <w:t>CCTV</w:t>
      </w:r>
    </w:p>
    <w:p w14:paraId="548D1BD8" w14:textId="5FDD6DF3" w:rsidR="007061CA" w:rsidRDefault="007061CA" w:rsidP="007061CA">
      <w:pPr>
        <w:rPr>
          <w:rFonts w:ascii="Tahoma" w:hAnsi="Tahoma" w:cs="Tahoma"/>
          <w:sz w:val="22"/>
          <w:szCs w:val="22"/>
        </w:rPr>
      </w:pPr>
      <w:r>
        <w:rPr>
          <w:rFonts w:ascii="Tahoma" w:hAnsi="Tahoma" w:cs="Tahoma"/>
          <w:sz w:val="22"/>
          <w:szCs w:val="22"/>
        </w:rPr>
        <w:t xml:space="preserve">8 cameras covering corridors and external areas. </w:t>
      </w:r>
      <w:r w:rsidRPr="007061CA">
        <w:rPr>
          <w:rFonts w:ascii="Tahoma" w:hAnsi="Tahoma" w:cs="Tahoma"/>
          <w:sz w:val="22"/>
          <w:szCs w:val="22"/>
          <w:highlight w:val="yellow"/>
        </w:rPr>
        <w:t>Ensure scope of cameras meets declared use and all documentation and organizational roles are defined correctly in CCTV Policy – see actions points.</w:t>
      </w:r>
    </w:p>
    <w:p w14:paraId="3C0F3C0E" w14:textId="4CCFE356" w:rsidR="00C313A0" w:rsidRDefault="00C313A0" w:rsidP="00C313A0">
      <w:pPr>
        <w:rPr>
          <w:rFonts w:ascii="Tahoma" w:hAnsi="Tahoma" w:cs="Tahoma"/>
          <w:sz w:val="22"/>
          <w:szCs w:val="22"/>
        </w:rPr>
      </w:pPr>
    </w:p>
    <w:p w14:paraId="20E4B9E5" w14:textId="355FEE8E" w:rsidR="007061CA" w:rsidRDefault="007061CA" w:rsidP="007061CA">
      <w:pPr>
        <w:rPr>
          <w:rFonts w:ascii="Tahoma" w:hAnsi="Tahoma" w:cs="Tahoma"/>
          <w:sz w:val="28"/>
          <w:szCs w:val="28"/>
        </w:rPr>
      </w:pPr>
      <w:r>
        <w:rPr>
          <w:rFonts w:ascii="Tahoma" w:hAnsi="Tahoma" w:cs="Tahoma"/>
          <w:sz w:val="28"/>
          <w:szCs w:val="28"/>
        </w:rPr>
        <w:t>Family Support Office</w:t>
      </w:r>
    </w:p>
    <w:p w14:paraId="5E512ED6" w14:textId="4F85D6D7" w:rsidR="007061CA" w:rsidRDefault="007061CA" w:rsidP="007061CA">
      <w:pPr>
        <w:rPr>
          <w:rFonts w:ascii="Tahoma" w:hAnsi="Tahoma" w:cs="Tahoma"/>
          <w:sz w:val="22"/>
          <w:szCs w:val="22"/>
        </w:rPr>
      </w:pPr>
      <w:r>
        <w:rPr>
          <w:rFonts w:ascii="Tahoma" w:hAnsi="Tahoma" w:cs="Tahoma"/>
          <w:sz w:val="22"/>
          <w:szCs w:val="22"/>
        </w:rPr>
        <w:t>CPOMS in use but legacy paperwork stored here. All secure with good key management. Encrypted email in use for communication with external agencies.</w:t>
      </w:r>
    </w:p>
    <w:p w14:paraId="5C8FE359" w14:textId="1711C718" w:rsidR="007061CA" w:rsidRDefault="007061CA" w:rsidP="007061CA">
      <w:pPr>
        <w:rPr>
          <w:rFonts w:ascii="Tahoma" w:hAnsi="Tahoma" w:cs="Tahoma"/>
          <w:sz w:val="22"/>
          <w:szCs w:val="22"/>
        </w:rPr>
      </w:pPr>
    </w:p>
    <w:p w14:paraId="121C7FD9" w14:textId="5967484D" w:rsidR="007061CA" w:rsidRDefault="007061CA" w:rsidP="007061CA">
      <w:pPr>
        <w:rPr>
          <w:rFonts w:ascii="Tahoma" w:hAnsi="Tahoma" w:cs="Tahoma"/>
          <w:sz w:val="28"/>
          <w:szCs w:val="28"/>
        </w:rPr>
      </w:pPr>
      <w:r>
        <w:rPr>
          <w:rFonts w:ascii="Tahoma" w:hAnsi="Tahoma" w:cs="Tahoma"/>
          <w:sz w:val="28"/>
          <w:szCs w:val="28"/>
        </w:rPr>
        <w:t>Head’s Office</w:t>
      </w:r>
    </w:p>
    <w:p w14:paraId="200F9D91" w14:textId="1B9B46D1" w:rsidR="007061CA" w:rsidRDefault="007061CA" w:rsidP="007061CA">
      <w:pPr>
        <w:rPr>
          <w:rFonts w:ascii="Tahoma" w:hAnsi="Tahoma" w:cs="Tahoma"/>
          <w:sz w:val="22"/>
          <w:szCs w:val="22"/>
        </w:rPr>
      </w:pPr>
      <w:r>
        <w:rPr>
          <w:rFonts w:ascii="Tahoma" w:hAnsi="Tahoma" w:cs="Tahoma"/>
          <w:sz w:val="22"/>
          <w:szCs w:val="22"/>
        </w:rPr>
        <w:t>No issues.</w:t>
      </w:r>
    </w:p>
    <w:p w14:paraId="7473FE03" w14:textId="2F3AEA20" w:rsidR="007061CA" w:rsidRDefault="007061CA" w:rsidP="00C313A0">
      <w:pPr>
        <w:rPr>
          <w:rFonts w:ascii="Tahoma" w:hAnsi="Tahoma" w:cs="Tahoma"/>
          <w:sz w:val="22"/>
          <w:szCs w:val="22"/>
        </w:rPr>
      </w:pPr>
    </w:p>
    <w:p w14:paraId="540ECBD6" w14:textId="1B7B2292" w:rsidR="007061CA" w:rsidRDefault="007061CA" w:rsidP="007061CA">
      <w:pPr>
        <w:rPr>
          <w:rFonts w:ascii="Tahoma" w:hAnsi="Tahoma" w:cs="Tahoma"/>
          <w:sz w:val="28"/>
          <w:szCs w:val="28"/>
        </w:rPr>
      </w:pPr>
      <w:r>
        <w:rPr>
          <w:rFonts w:ascii="Tahoma" w:hAnsi="Tahoma" w:cs="Tahoma"/>
          <w:sz w:val="28"/>
          <w:szCs w:val="28"/>
        </w:rPr>
        <w:t xml:space="preserve">Deputy </w:t>
      </w:r>
      <w:r>
        <w:rPr>
          <w:rFonts w:ascii="Tahoma" w:hAnsi="Tahoma" w:cs="Tahoma"/>
          <w:sz w:val="28"/>
          <w:szCs w:val="28"/>
        </w:rPr>
        <w:t>Head’s Office</w:t>
      </w:r>
    </w:p>
    <w:p w14:paraId="56AEA077" w14:textId="53BDFCAE" w:rsidR="007061CA" w:rsidRDefault="007061CA" w:rsidP="007061CA">
      <w:pPr>
        <w:rPr>
          <w:rFonts w:ascii="Tahoma" w:hAnsi="Tahoma" w:cs="Tahoma"/>
          <w:sz w:val="22"/>
          <w:szCs w:val="22"/>
        </w:rPr>
      </w:pPr>
      <w:r>
        <w:rPr>
          <w:rFonts w:ascii="Tahoma" w:hAnsi="Tahoma" w:cs="Tahoma"/>
          <w:sz w:val="22"/>
          <w:szCs w:val="22"/>
        </w:rPr>
        <w:t>Shared workspace, n</w:t>
      </w:r>
      <w:r>
        <w:rPr>
          <w:rFonts w:ascii="Tahoma" w:hAnsi="Tahoma" w:cs="Tahoma"/>
          <w:sz w:val="22"/>
          <w:szCs w:val="22"/>
        </w:rPr>
        <w:t>o issues.</w:t>
      </w:r>
    </w:p>
    <w:p w14:paraId="02349A22" w14:textId="3A93795A" w:rsidR="007061CA" w:rsidRDefault="007061CA" w:rsidP="00C313A0">
      <w:pPr>
        <w:rPr>
          <w:rFonts w:ascii="Tahoma" w:hAnsi="Tahoma" w:cs="Tahoma"/>
          <w:sz w:val="22"/>
          <w:szCs w:val="22"/>
        </w:rPr>
      </w:pPr>
    </w:p>
    <w:p w14:paraId="7EC9D8A4" w14:textId="49BE5A00" w:rsidR="007061CA" w:rsidRDefault="007061CA" w:rsidP="007061CA">
      <w:pPr>
        <w:rPr>
          <w:rFonts w:ascii="Tahoma" w:hAnsi="Tahoma" w:cs="Tahoma"/>
          <w:sz w:val="28"/>
          <w:szCs w:val="28"/>
        </w:rPr>
      </w:pPr>
      <w:r>
        <w:rPr>
          <w:rFonts w:ascii="Tahoma" w:hAnsi="Tahoma" w:cs="Tahoma"/>
          <w:sz w:val="28"/>
          <w:szCs w:val="28"/>
        </w:rPr>
        <w:t>SENCO</w:t>
      </w:r>
      <w:r>
        <w:rPr>
          <w:rFonts w:ascii="Tahoma" w:hAnsi="Tahoma" w:cs="Tahoma"/>
          <w:sz w:val="28"/>
          <w:szCs w:val="28"/>
        </w:rPr>
        <w:t xml:space="preserve"> Office</w:t>
      </w:r>
    </w:p>
    <w:p w14:paraId="208901AB" w14:textId="21DC189A" w:rsidR="007061CA" w:rsidRDefault="007061CA" w:rsidP="007061CA">
      <w:pPr>
        <w:rPr>
          <w:rFonts w:ascii="Tahoma" w:hAnsi="Tahoma" w:cs="Tahoma"/>
          <w:sz w:val="22"/>
          <w:szCs w:val="22"/>
        </w:rPr>
      </w:pPr>
      <w:r w:rsidRPr="007061CA">
        <w:rPr>
          <w:rFonts w:ascii="Tahoma" w:hAnsi="Tahoma" w:cs="Tahoma"/>
          <w:sz w:val="22"/>
          <w:szCs w:val="22"/>
          <w:highlight w:val="yellow"/>
        </w:rPr>
        <w:t>PC unlocked, make sure there is an auto-lock IT policy in place but also that staff know how to lock their computers manually whenever no in use</w:t>
      </w:r>
      <w:r w:rsidRPr="007061CA">
        <w:rPr>
          <w:rFonts w:ascii="Tahoma" w:hAnsi="Tahoma" w:cs="Tahoma"/>
          <w:sz w:val="22"/>
          <w:szCs w:val="22"/>
          <w:highlight w:val="yellow"/>
        </w:rPr>
        <w:t>.</w:t>
      </w:r>
    </w:p>
    <w:p w14:paraId="46A338E1" w14:textId="77777777" w:rsidR="007061CA" w:rsidRDefault="007061CA" w:rsidP="00C313A0">
      <w:pPr>
        <w:rPr>
          <w:rFonts w:ascii="Tahoma" w:hAnsi="Tahoma" w:cs="Tahoma"/>
          <w:sz w:val="22"/>
          <w:szCs w:val="22"/>
        </w:rPr>
      </w:pPr>
    </w:p>
    <w:p w14:paraId="13A89993" w14:textId="7A003B0E" w:rsidR="007061CA" w:rsidRDefault="007061CA" w:rsidP="007061CA">
      <w:pPr>
        <w:rPr>
          <w:rFonts w:ascii="Tahoma" w:hAnsi="Tahoma" w:cs="Tahoma"/>
          <w:sz w:val="28"/>
          <w:szCs w:val="28"/>
        </w:rPr>
      </w:pPr>
      <w:r>
        <w:rPr>
          <w:rFonts w:ascii="Tahoma" w:hAnsi="Tahoma" w:cs="Tahoma"/>
          <w:sz w:val="28"/>
          <w:szCs w:val="28"/>
        </w:rPr>
        <w:t>Staff Room</w:t>
      </w:r>
    </w:p>
    <w:p w14:paraId="461856C5" w14:textId="77777777" w:rsidR="007061CA" w:rsidRDefault="007061CA" w:rsidP="007061CA">
      <w:pPr>
        <w:rPr>
          <w:rFonts w:ascii="Tahoma" w:hAnsi="Tahoma" w:cs="Tahoma"/>
          <w:sz w:val="22"/>
          <w:szCs w:val="22"/>
        </w:rPr>
      </w:pPr>
      <w:r>
        <w:rPr>
          <w:rFonts w:ascii="Tahoma" w:hAnsi="Tahoma" w:cs="Tahoma"/>
          <w:sz w:val="22"/>
          <w:szCs w:val="22"/>
        </w:rPr>
        <w:t>No issues.</w:t>
      </w:r>
    </w:p>
    <w:p w14:paraId="08A243C7" w14:textId="75E68B48" w:rsidR="007061CA" w:rsidRDefault="007061CA" w:rsidP="00C313A0">
      <w:pPr>
        <w:rPr>
          <w:rFonts w:ascii="Tahoma" w:hAnsi="Tahoma" w:cs="Tahoma"/>
          <w:sz w:val="22"/>
          <w:szCs w:val="22"/>
        </w:rPr>
      </w:pPr>
    </w:p>
    <w:p w14:paraId="76AD9C8B" w14:textId="0B7753D1" w:rsidR="007061CA" w:rsidRDefault="007061CA" w:rsidP="007061CA">
      <w:pPr>
        <w:rPr>
          <w:rFonts w:ascii="Tahoma" w:hAnsi="Tahoma" w:cs="Tahoma"/>
          <w:sz w:val="28"/>
          <w:szCs w:val="28"/>
        </w:rPr>
      </w:pPr>
      <w:r>
        <w:rPr>
          <w:rFonts w:ascii="Tahoma" w:hAnsi="Tahoma" w:cs="Tahoma"/>
          <w:sz w:val="28"/>
          <w:szCs w:val="28"/>
        </w:rPr>
        <w:lastRenderedPageBreak/>
        <w:t>Nursery Unit</w:t>
      </w:r>
    </w:p>
    <w:p w14:paraId="7D5B86EA" w14:textId="538D13C9" w:rsidR="007061CA" w:rsidRDefault="007061CA" w:rsidP="007061CA">
      <w:pPr>
        <w:rPr>
          <w:rFonts w:ascii="Tahoma" w:hAnsi="Tahoma" w:cs="Tahoma"/>
          <w:sz w:val="22"/>
          <w:szCs w:val="22"/>
        </w:rPr>
      </w:pPr>
      <w:r>
        <w:rPr>
          <w:rFonts w:ascii="Tahoma" w:hAnsi="Tahoma" w:cs="Tahoma"/>
          <w:sz w:val="22"/>
          <w:szCs w:val="22"/>
        </w:rPr>
        <w:t xml:space="preserve">2 Simple used for evidencing learning. Separate consent from parents. </w:t>
      </w:r>
      <w:r>
        <w:rPr>
          <w:rFonts w:ascii="Tahoma" w:hAnsi="Tahoma" w:cs="Tahoma"/>
          <w:sz w:val="22"/>
          <w:szCs w:val="22"/>
        </w:rPr>
        <w:t xml:space="preserve">No </w:t>
      </w:r>
      <w:r>
        <w:rPr>
          <w:rFonts w:ascii="Tahoma" w:hAnsi="Tahoma" w:cs="Tahoma"/>
          <w:sz w:val="22"/>
          <w:szCs w:val="22"/>
        </w:rPr>
        <w:t>visible data or concerns</w:t>
      </w:r>
      <w:r>
        <w:rPr>
          <w:rFonts w:ascii="Tahoma" w:hAnsi="Tahoma" w:cs="Tahoma"/>
          <w:sz w:val="22"/>
          <w:szCs w:val="22"/>
        </w:rPr>
        <w:t>.</w:t>
      </w:r>
    </w:p>
    <w:p w14:paraId="663CE746" w14:textId="49815FCA" w:rsidR="007061CA" w:rsidRDefault="007061CA" w:rsidP="007061CA">
      <w:pPr>
        <w:rPr>
          <w:rFonts w:ascii="Tahoma" w:hAnsi="Tahoma" w:cs="Tahoma"/>
          <w:sz w:val="22"/>
          <w:szCs w:val="22"/>
        </w:rPr>
      </w:pPr>
    </w:p>
    <w:p w14:paraId="7D187EF8" w14:textId="5C41C5F0" w:rsidR="007061CA" w:rsidRDefault="007061CA" w:rsidP="007061CA">
      <w:pPr>
        <w:rPr>
          <w:rFonts w:ascii="Tahoma" w:hAnsi="Tahoma" w:cs="Tahoma"/>
          <w:sz w:val="28"/>
          <w:szCs w:val="28"/>
        </w:rPr>
      </w:pPr>
      <w:r>
        <w:rPr>
          <w:rFonts w:ascii="Tahoma" w:hAnsi="Tahoma" w:cs="Tahoma"/>
          <w:sz w:val="28"/>
          <w:szCs w:val="28"/>
        </w:rPr>
        <w:t>Classroom Y1</w:t>
      </w:r>
    </w:p>
    <w:p w14:paraId="2FCBDED7" w14:textId="17CA436B" w:rsidR="007061CA" w:rsidRDefault="009D2547" w:rsidP="007061CA">
      <w:pPr>
        <w:rPr>
          <w:rFonts w:ascii="Tahoma" w:hAnsi="Tahoma" w:cs="Tahoma"/>
          <w:sz w:val="22"/>
          <w:szCs w:val="22"/>
        </w:rPr>
      </w:pPr>
      <w:r w:rsidRPr="009D2547">
        <w:rPr>
          <w:rFonts w:ascii="Tahoma" w:hAnsi="Tahoma" w:cs="Tahoma"/>
          <w:sz w:val="22"/>
          <w:szCs w:val="22"/>
          <w:highlight w:val="red"/>
        </w:rPr>
        <w:t>Medical report and data collection sheet for students on wall by exit</w:t>
      </w:r>
      <w:r w:rsidR="007061CA" w:rsidRPr="009D2547">
        <w:rPr>
          <w:rFonts w:ascii="Tahoma" w:hAnsi="Tahoma" w:cs="Tahoma"/>
          <w:sz w:val="22"/>
          <w:szCs w:val="22"/>
          <w:highlight w:val="red"/>
        </w:rPr>
        <w:t>.</w:t>
      </w:r>
      <w:r w:rsidRPr="009D2547">
        <w:rPr>
          <w:rFonts w:ascii="Tahoma" w:hAnsi="Tahoma" w:cs="Tahoma"/>
          <w:sz w:val="22"/>
          <w:szCs w:val="22"/>
          <w:highlight w:val="red"/>
        </w:rPr>
        <w:t xml:space="preserve"> Take down immediately and ensure staff know not to display data on walls.</w:t>
      </w:r>
    </w:p>
    <w:p w14:paraId="0344AFCA" w14:textId="77777777" w:rsidR="007061CA" w:rsidRDefault="007061CA" w:rsidP="007061CA">
      <w:pPr>
        <w:rPr>
          <w:rFonts w:ascii="Tahoma" w:hAnsi="Tahoma" w:cs="Tahoma"/>
          <w:sz w:val="22"/>
          <w:szCs w:val="22"/>
        </w:rPr>
      </w:pPr>
    </w:p>
    <w:p w14:paraId="04B1DEC8" w14:textId="3FD257EE" w:rsidR="009D2547" w:rsidRDefault="009D2547" w:rsidP="009D2547">
      <w:pPr>
        <w:rPr>
          <w:rFonts w:ascii="Tahoma" w:hAnsi="Tahoma" w:cs="Tahoma"/>
          <w:sz w:val="28"/>
          <w:szCs w:val="28"/>
        </w:rPr>
      </w:pPr>
      <w:r>
        <w:rPr>
          <w:rFonts w:ascii="Tahoma" w:hAnsi="Tahoma" w:cs="Tahoma"/>
          <w:sz w:val="28"/>
          <w:szCs w:val="28"/>
        </w:rPr>
        <w:t>Classroom Y</w:t>
      </w:r>
      <w:r>
        <w:rPr>
          <w:rFonts w:ascii="Tahoma" w:hAnsi="Tahoma" w:cs="Tahoma"/>
          <w:sz w:val="28"/>
          <w:szCs w:val="28"/>
        </w:rPr>
        <w:t>2</w:t>
      </w:r>
    </w:p>
    <w:p w14:paraId="36BC5342" w14:textId="77777777" w:rsidR="009D2547" w:rsidRDefault="009D2547" w:rsidP="009D2547">
      <w:pPr>
        <w:rPr>
          <w:rFonts w:ascii="Tahoma" w:hAnsi="Tahoma" w:cs="Tahoma"/>
          <w:sz w:val="22"/>
          <w:szCs w:val="22"/>
        </w:rPr>
      </w:pPr>
      <w:r>
        <w:rPr>
          <w:rFonts w:ascii="Tahoma" w:hAnsi="Tahoma" w:cs="Tahoma"/>
          <w:sz w:val="22"/>
          <w:szCs w:val="22"/>
        </w:rPr>
        <w:t>No issues.</w:t>
      </w:r>
    </w:p>
    <w:p w14:paraId="287A4B75" w14:textId="0384194F" w:rsidR="007061CA" w:rsidRDefault="007061CA" w:rsidP="00C313A0">
      <w:pPr>
        <w:rPr>
          <w:rFonts w:ascii="Tahoma" w:hAnsi="Tahoma" w:cs="Tahoma"/>
          <w:sz w:val="22"/>
          <w:szCs w:val="22"/>
        </w:rPr>
      </w:pPr>
    </w:p>
    <w:p w14:paraId="091EE215" w14:textId="4750FCAB" w:rsidR="009D2547" w:rsidRDefault="009D2547" w:rsidP="009D2547">
      <w:pPr>
        <w:rPr>
          <w:rFonts w:ascii="Tahoma" w:hAnsi="Tahoma" w:cs="Tahoma"/>
          <w:sz w:val="28"/>
          <w:szCs w:val="28"/>
        </w:rPr>
      </w:pPr>
      <w:r>
        <w:rPr>
          <w:rFonts w:ascii="Tahoma" w:hAnsi="Tahoma" w:cs="Tahoma"/>
          <w:sz w:val="28"/>
          <w:szCs w:val="28"/>
        </w:rPr>
        <w:t>Classroom Y</w:t>
      </w:r>
      <w:r>
        <w:rPr>
          <w:rFonts w:ascii="Tahoma" w:hAnsi="Tahoma" w:cs="Tahoma"/>
          <w:sz w:val="28"/>
          <w:szCs w:val="28"/>
        </w:rPr>
        <w:t>3</w:t>
      </w:r>
    </w:p>
    <w:p w14:paraId="00D3EFF6" w14:textId="46A91C12" w:rsidR="009D2547" w:rsidRDefault="009D2547" w:rsidP="009D2547">
      <w:pPr>
        <w:rPr>
          <w:rFonts w:ascii="Tahoma" w:hAnsi="Tahoma" w:cs="Tahoma"/>
          <w:sz w:val="22"/>
          <w:szCs w:val="22"/>
        </w:rPr>
      </w:pPr>
      <w:r w:rsidRPr="009D2547">
        <w:rPr>
          <w:rFonts w:ascii="Tahoma" w:hAnsi="Tahoma" w:cs="Tahoma"/>
          <w:sz w:val="22"/>
          <w:szCs w:val="22"/>
          <w:highlight w:val="yellow"/>
        </w:rPr>
        <w:t>Full names on workbooks</w:t>
      </w:r>
      <w:r w:rsidRPr="009D2547">
        <w:rPr>
          <w:rFonts w:ascii="Tahoma" w:hAnsi="Tahoma" w:cs="Tahoma"/>
          <w:sz w:val="22"/>
          <w:szCs w:val="22"/>
          <w:highlight w:val="yellow"/>
        </w:rPr>
        <w:t>.</w:t>
      </w:r>
      <w:r w:rsidRPr="009D2547">
        <w:rPr>
          <w:rFonts w:ascii="Tahoma" w:hAnsi="Tahoma" w:cs="Tahoma"/>
          <w:sz w:val="22"/>
          <w:szCs w:val="22"/>
          <w:highlight w:val="yellow"/>
        </w:rPr>
        <w:t xml:space="preserve"> Recommendation is to </w:t>
      </w:r>
      <w:proofErr w:type="spellStart"/>
      <w:r w:rsidRPr="009D2547">
        <w:rPr>
          <w:rFonts w:ascii="Tahoma" w:hAnsi="Tahoma" w:cs="Tahoma"/>
          <w:sz w:val="22"/>
          <w:szCs w:val="22"/>
          <w:highlight w:val="yellow"/>
        </w:rPr>
        <w:t>minimise</w:t>
      </w:r>
      <w:proofErr w:type="spellEnd"/>
      <w:r w:rsidRPr="009D2547">
        <w:rPr>
          <w:rFonts w:ascii="Tahoma" w:hAnsi="Tahoma" w:cs="Tahoma"/>
          <w:sz w:val="22"/>
          <w:szCs w:val="22"/>
          <w:highlight w:val="yellow"/>
        </w:rPr>
        <w:t xml:space="preserve"> this to first name only.</w:t>
      </w:r>
    </w:p>
    <w:p w14:paraId="60A6BEE5" w14:textId="77F647A8" w:rsidR="009D2547" w:rsidRDefault="009D2547" w:rsidP="009D2547">
      <w:pPr>
        <w:rPr>
          <w:rFonts w:ascii="Tahoma" w:hAnsi="Tahoma" w:cs="Tahoma"/>
          <w:sz w:val="22"/>
          <w:szCs w:val="22"/>
        </w:rPr>
      </w:pPr>
    </w:p>
    <w:p w14:paraId="1C5CDF23" w14:textId="10D98289" w:rsidR="009D2547" w:rsidRDefault="009D2547" w:rsidP="009D2547">
      <w:pPr>
        <w:rPr>
          <w:rFonts w:ascii="Tahoma" w:hAnsi="Tahoma" w:cs="Tahoma"/>
          <w:sz w:val="28"/>
          <w:szCs w:val="28"/>
        </w:rPr>
      </w:pPr>
      <w:r>
        <w:rPr>
          <w:rFonts w:ascii="Tahoma" w:hAnsi="Tahoma" w:cs="Tahoma"/>
          <w:sz w:val="28"/>
          <w:szCs w:val="28"/>
        </w:rPr>
        <w:t>Kitchen</w:t>
      </w:r>
    </w:p>
    <w:p w14:paraId="31E90DFE" w14:textId="22FA7703" w:rsidR="009D2547" w:rsidRDefault="009D2547" w:rsidP="009D2547">
      <w:pPr>
        <w:rPr>
          <w:rFonts w:ascii="Tahoma" w:hAnsi="Tahoma" w:cs="Tahoma"/>
          <w:sz w:val="22"/>
          <w:szCs w:val="22"/>
        </w:rPr>
      </w:pPr>
      <w:r>
        <w:rPr>
          <w:rFonts w:ascii="Tahoma" w:hAnsi="Tahoma" w:cs="Tahoma"/>
          <w:sz w:val="22"/>
          <w:szCs w:val="22"/>
        </w:rPr>
        <w:t xml:space="preserve">Photos from school on wall along with other data from families to help ID students during service. </w:t>
      </w:r>
      <w:r w:rsidRPr="009D2547">
        <w:rPr>
          <w:rFonts w:ascii="Tahoma" w:hAnsi="Tahoma" w:cs="Tahoma"/>
          <w:sz w:val="22"/>
          <w:szCs w:val="22"/>
          <w:highlight w:val="yellow"/>
        </w:rPr>
        <w:t>Ensure this is taken down and stored securely when not in use</w:t>
      </w:r>
      <w:r w:rsidRPr="009D2547">
        <w:rPr>
          <w:rFonts w:ascii="Tahoma" w:hAnsi="Tahoma" w:cs="Tahoma"/>
          <w:sz w:val="22"/>
          <w:szCs w:val="22"/>
          <w:highlight w:val="yellow"/>
        </w:rPr>
        <w:t>.</w:t>
      </w:r>
    </w:p>
    <w:p w14:paraId="3E27EA86" w14:textId="77777777" w:rsidR="009D2547" w:rsidRDefault="009D2547" w:rsidP="009D2547">
      <w:pPr>
        <w:rPr>
          <w:rFonts w:ascii="Tahoma" w:hAnsi="Tahoma" w:cs="Tahoma"/>
          <w:sz w:val="22"/>
          <w:szCs w:val="22"/>
        </w:rPr>
      </w:pPr>
    </w:p>
    <w:p w14:paraId="7DB46CF4" w14:textId="308D76B6" w:rsidR="009D2547" w:rsidRDefault="009D2547" w:rsidP="009D2547">
      <w:pPr>
        <w:rPr>
          <w:rFonts w:ascii="Tahoma" w:hAnsi="Tahoma" w:cs="Tahoma"/>
          <w:sz w:val="28"/>
          <w:szCs w:val="28"/>
        </w:rPr>
      </w:pPr>
      <w:r>
        <w:rPr>
          <w:rFonts w:ascii="Tahoma" w:hAnsi="Tahoma" w:cs="Tahoma"/>
          <w:sz w:val="28"/>
          <w:szCs w:val="28"/>
        </w:rPr>
        <w:t>KS2 Hall</w:t>
      </w:r>
    </w:p>
    <w:p w14:paraId="0DC4B5B2" w14:textId="77777777" w:rsidR="009D2547" w:rsidRDefault="009D2547" w:rsidP="009D2547">
      <w:pPr>
        <w:rPr>
          <w:rFonts w:ascii="Tahoma" w:hAnsi="Tahoma" w:cs="Tahoma"/>
          <w:sz w:val="22"/>
          <w:szCs w:val="22"/>
        </w:rPr>
      </w:pPr>
      <w:r>
        <w:rPr>
          <w:rFonts w:ascii="Tahoma" w:hAnsi="Tahoma" w:cs="Tahoma"/>
          <w:sz w:val="22"/>
          <w:szCs w:val="22"/>
        </w:rPr>
        <w:t>No issues.</w:t>
      </w:r>
    </w:p>
    <w:p w14:paraId="7DCBA8FD" w14:textId="3E0FEB60" w:rsidR="009D2547" w:rsidRDefault="009D2547" w:rsidP="00C313A0">
      <w:pPr>
        <w:rPr>
          <w:rFonts w:ascii="Tahoma" w:hAnsi="Tahoma" w:cs="Tahoma"/>
          <w:sz w:val="22"/>
          <w:szCs w:val="22"/>
        </w:rPr>
      </w:pPr>
    </w:p>
    <w:p w14:paraId="7FDF9334" w14:textId="2605E98F" w:rsidR="009D2547" w:rsidRDefault="009D2547" w:rsidP="009D2547">
      <w:pPr>
        <w:rPr>
          <w:rFonts w:ascii="Tahoma" w:hAnsi="Tahoma" w:cs="Tahoma"/>
          <w:sz w:val="28"/>
          <w:szCs w:val="28"/>
        </w:rPr>
      </w:pPr>
      <w:r>
        <w:rPr>
          <w:rFonts w:ascii="Tahoma" w:hAnsi="Tahoma" w:cs="Tahoma"/>
          <w:sz w:val="28"/>
          <w:szCs w:val="28"/>
        </w:rPr>
        <w:t>KS2 PPA</w:t>
      </w:r>
    </w:p>
    <w:p w14:paraId="3F1F2C06" w14:textId="77777777" w:rsidR="009D2547" w:rsidRDefault="009D2547" w:rsidP="009D2547">
      <w:pPr>
        <w:rPr>
          <w:rFonts w:ascii="Tahoma" w:hAnsi="Tahoma" w:cs="Tahoma"/>
          <w:sz w:val="22"/>
          <w:szCs w:val="22"/>
        </w:rPr>
      </w:pPr>
      <w:r>
        <w:rPr>
          <w:rFonts w:ascii="Tahoma" w:hAnsi="Tahoma" w:cs="Tahoma"/>
          <w:sz w:val="22"/>
          <w:szCs w:val="22"/>
        </w:rPr>
        <w:t>No issues.</w:t>
      </w:r>
    </w:p>
    <w:p w14:paraId="03C591C1" w14:textId="4BDDD722" w:rsidR="009D2547" w:rsidRDefault="009D2547" w:rsidP="00C313A0">
      <w:pPr>
        <w:rPr>
          <w:rFonts w:ascii="Tahoma" w:hAnsi="Tahoma" w:cs="Tahoma"/>
          <w:sz w:val="22"/>
          <w:szCs w:val="22"/>
        </w:rPr>
      </w:pPr>
    </w:p>
    <w:p w14:paraId="5E1D0F12" w14:textId="7FC6B570" w:rsidR="009D2547" w:rsidRDefault="009D2547" w:rsidP="009D2547">
      <w:pPr>
        <w:rPr>
          <w:rFonts w:ascii="Tahoma" w:hAnsi="Tahoma" w:cs="Tahoma"/>
          <w:sz w:val="28"/>
          <w:szCs w:val="28"/>
        </w:rPr>
      </w:pPr>
      <w:r>
        <w:rPr>
          <w:rFonts w:ascii="Tahoma" w:hAnsi="Tahoma" w:cs="Tahoma"/>
          <w:sz w:val="28"/>
          <w:szCs w:val="28"/>
        </w:rPr>
        <w:t xml:space="preserve">Classroom </w:t>
      </w:r>
      <w:r>
        <w:rPr>
          <w:rFonts w:ascii="Tahoma" w:hAnsi="Tahoma" w:cs="Tahoma"/>
          <w:sz w:val="28"/>
          <w:szCs w:val="28"/>
        </w:rPr>
        <w:t>ICT Suite (including technician’s workspace)</w:t>
      </w:r>
    </w:p>
    <w:p w14:paraId="1BD820F3" w14:textId="492D4C2E" w:rsidR="009D2547" w:rsidRDefault="009D2547" w:rsidP="009D2547">
      <w:pPr>
        <w:rPr>
          <w:rFonts w:ascii="Tahoma" w:hAnsi="Tahoma" w:cs="Tahoma"/>
          <w:sz w:val="22"/>
          <w:szCs w:val="22"/>
        </w:rPr>
      </w:pPr>
      <w:r>
        <w:rPr>
          <w:rFonts w:ascii="Tahoma" w:hAnsi="Tahoma" w:cs="Tahoma"/>
          <w:sz w:val="22"/>
          <w:szCs w:val="22"/>
        </w:rPr>
        <w:t>No issues.</w:t>
      </w:r>
    </w:p>
    <w:p w14:paraId="69D05CF2" w14:textId="77777777" w:rsidR="009D2547" w:rsidRDefault="009D2547" w:rsidP="009D2547">
      <w:pPr>
        <w:rPr>
          <w:rFonts w:ascii="Tahoma" w:hAnsi="Tahoma" w:cs="Tahoma"/>
          <w:sz w:val="22"/>
          <w:szCs w:val="22"/>
        </w:rPr>
      </w:pPr>
    </w:p>
    <w:p w14:paraId="052B8E51" w14:textId="7C1AC27C" w:rsidR="009D2547" w:rsidRDefault="009D2547" w:rsidP="009D2547">
      <w:pPr>
        <w:rPr>
          <w:rFonts w:ascii="Tahoma" w:hAnsi="Tahoma" w:cs="Tahoma"/>
          <w:sz w:val="28"/>
          <w:szCs w:val="28"/>
        </w:rPr>
      </w:pPr>
      <w:r>
        <w:rPr>
          <w:rFonts w:ascii="Tahoma" w:hAnsi="Tahoma" w:cs="Tahoma"/>
          <w:sz w:val="28"/>
          <w:szCs w:val="28"/>
        </w:rPr>
        <w:t>Classroom Y</w:t>
      </w:r>
      <w:r>
        <w:rPr>
          <w:rFonts w:ascii="Tahoma" w:hAnsi="Tahoma" w:cs="Tahoma"/>
          <w:sz w:val="28"/>
          <w:szCs w:val="28"/>
        </w:rPr>
        <w:t>5</w:t>
      </w:r>
    </w:p>
    <w:p w14:paraId="72FF5A04" w14:textId="77777777" w:rsidR="009D2547" w:rsidRDefault="009D2547" w:rsidP="009D2547">
      <w:pPr>
        <w:rPr>
          <w:rFonts w:ascii="Tahoma" w:hAnsi="Tahoma" w:cs="Tahoma"/>
          <w:sz w:val="22"/>
          <w:szCs w:val="22"/>
        </w:rPr>
      </w:pPr>
      <w:r>
        <w:rPr>
          <w:rFonts w:ascii="Tahoma" w:hAnsi="Tahoma" w:cs="Tahoma"/>
          <w:sz w:val="22"/>
          <w:szCs w:val="22"/>
        </w:rPr>
        <w:t>No issues.</w:t>
      </w:r>
    </w:p>
    <w:p w14:paraId="1893186F" w14:textId="77777777" w:rsidR="009D2547" w:rsidRDefault="009D2547" w:rsidP="00C313A0">
      <w:pPr>
        <w:rPr>
          <w:rFonts w:ascii="Tahoma" w:hAnsi="Tahoma" w:cs="Tahoma"/>
          <w:sz w:val="22"/>
          <w:szCs w:val="22"/>
        </w:rPr>
      </w:pPr>
    </w:p>
    <w:p w14:paraId="29A41C70" w14:textId="16C9156E" w:rsidR="009D2547" w:rsidRDefault="009D2547" w:rsidP="009D2547">
      <w:pPr>
        <w:rPr>
          <w:rFonts w:ascii="Tahoma" w:hAnsi="Tahoma" w:cs="Tahoma"/>
          <w:sz w:val="28"/>
          <w:szCs w:val="28"/>
        </w:rPr>
      </w:pPr>
      <w:r>
        <w:rPr>
          <w:rFonts w:ascii="Tahoma" w:hAnsi="Tahoma" w:cs="Tahoma"/>
          <w:sz w:val="28"/>
          <w:szCs w:val="28"/>
        </w:rPr>
        <w:t>Classroom Y</w:t>
      </w:r>
      <w:r>
        <w:rPr>
          <w:rFonts w:ascii="Tahoma" w:hAnsi="Tahoma" w:cs="Tahoma"/>
          <w:sz w:val="28"/>
          <w:szCs w:val="28"/>
        </w:rPr>
        <w:t>6</w:t>
      </w:r>
    </w:p>
    <w:p w14:paraId="5C26E396" w14:textId="77777777" w:rsidR="009D2547" w:rsidRDefault="009D2547" w:rsidP="009D2547">
      <w:pPr>
        <w:rPr>
          <w:rFonts w:ascii="Tahoma" w:hAnsi="Tahoma" w:cs="Tahoma"/>
          <w:sz w:val="22"/>
          <w:szCs w:val="22"/>
        </w:rPr>
      </w:pPr>
      <w:r w:rsidRPr="009D2547">
        <w:rPr>
          <w:rFonts w:ascii="Tahoma" w:hAnsi="Tahoma" w:cs="Tahoma"/>
          <w:sz w:val="22"/>
          <w:szCs w:val="22"/>
          <w:highlight w:val="yellow"/>
        </w:rPr>
        <w:t xml:space="preserve">Full names on workbooks. Recommendation is to </w:t>
      </w:r>
      <w:proofErr w:type="spellStart"/>
      <w:r w:rsidRPr="009D2547">
        <w:rPr>
          <w:rFonts w:ascii="Tahoma" w:hAnsi="Tahoma" w:cs="Tahoma"/>
          <w:sz w:val="22"/>
          <w:szCs w:val="22"/>
          <w:highlight w:val="yellow"/>
        </w:rPr>
        <w:t>minimise</w:t>
      </w:r>
      <w:proofErr w:type="spellEnd"/>
      <w:r w:rsidRPr="009D2547">
        <w:rPr>
          <w:rFonts w:ascii="Tahoma" w:hAnsi="Tahoma" w:cs="Tahoma"/>
          <w:sz w:val="22"/>
          <w:szCs w:val="22"/>
          <w:highlight w:val="yellow"/>
        </w:rPr>
        <w:t xml:space="preserve"> this to first name only.</w:t>
      </w:r>
      <w:bookmarkStart w:id="0" w:name="_GoBack"/>
      <w:bookmarkEnd w:id="0"/>
    </w:p>
    <w:sectPr w:rsidR="009D2547">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CACA7" w14:textId="77777777" w:rsidR="005E5D8A" w:rsidRDefault="005E5D8A">
      <w:r>
        <w:separator/>
      </w:r>
    </w:p>
  </w:endnote>
  <w:endnote w:type="continuationSeparator" w:id="0">
    <w:p w14:paraId="74617895" w14:textId="77777777" w:rsidR="005E5D8A" w:rsidRDefault="005E5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3AB4E" w14:textId="77777777" w:rsidR="005E5D8A" w:rsidRDefault="005E5D8A">
      <w:r>
        <w:separator/>
      </w:r>
    </w:p>
  </w:footnote>
  <w:footnote w:type="continuationSeparator" w:id="0">
    <w:p w14:paraId="70EECC8E" w14:textId="77777777" w:rsidR="005E5D8A" w:rsidRDefault="005E5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D55F9"/>
    <w:multiLevelType w:val="hybridMultilevel"/>
    <w:tmpl w:val="11681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BB12F0"/>
    <w:multiLevelType w:val="hybridMultilevel"/>
    <w:tmpl w:val="4A889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E06FE"/>
    <w:rsid w:val="004247E9"/>
    <w:rsid w:val="004250C5"/>
    <w:rsid w:val="00431AB4"/>
    <w:rsid w:val="00444D79"/>
    <w:rsid w:val="0047527A"/>
    <w:rsid w:val="00483FEC"/>
    <w:rsid w:val="00487457"/>
    <w:rsid w:val="00562822"/>
    <w:rsid w:val="00583B4C"/>
    <w:rsid w:val="005A113A"/>
    <w:rsid w:val="005C16E8"/>
    <w:rsid w:val="005D1805"/>
    <w:rsid w:val="005E2438"/>
    <w:rsid w:val="005E32ED"/>
    <w:rsid w:val="005E5D8A"/>
    <w:rsid w:val="005F4C64"/>
    <w:rsid w:val="00600DD6"/>
    <w:rsid w:val="006141A6"/>
    <w:rsid w:val="00652245"/>
    <w:rsid w:val="00652873"/>
    <w:rsid w:val="00660D73"/>
    <w:rsid w:val="00692DAA"/>
    <w:rsid w:val="006E1BE5"/>
    <w:rsid w:val="006E4561"/>
    <w:rsid w:val="00700F4F"/>
    <w:rsid w:val="007061CA"/>
    <w:rsid w:val="00724A51"/>
    <w:rsid w:val="00741F28"/>
    <w:rsid w:val="00776A40"/>
    <w:rsid w:val="007C686E"/>
    <w:rsid w:val="007E4ED0"/>
    <w:rsid w:val="00850486"/>
    <w:rsid w:val="00850601"/>
    <w:rsid w:val="00861E35"/>
    <w:rsid w:val="00867DD5"/>
    <w:rsid w:val="008715ED"/>
    <w:rsid w:val="008769D5"/>
    <w:rsid w:val="008C2EA3"/>
    <w:rsid w:val="008D0445"/>
    <w:rsid w:val="008D2F5F"/>
    <w:rsid w:val="00956B28"/>
    <w:rsid w:val="00963640"/>
    <w:rsid w:val="009766C5"/>
    <w:rsid w:val="009B3EA9"/>
    <w:rsid w:val="009B52B6"/>
    <w:rsid w:val="009C6A5C"/>
    <w:rsid w:val="009D2547"/>
    <w:rsid w:val="009F77D7"/>
    <w:rsid w:val="00A23839"/>
    <w:rsid w:val="00A32B3C"/>
    <w:rsid w:val="00A3718D"/>
    <w:rsid w:val="00AC433C"/>
    <w:rsid w:val="00AD1E3D"/>
    <w:rsid w:val="00AD697E"/>
    <w:rsid w:val="00B83582"/>
    <w:rsid w:val="00B872A0"/>
    <w:rsid w:val="00BD2C9F"/>
    <w:rsid w:val="00C313A0"/>
    <w:rsid w:val="00C33CD2"/>
    <w:rsid w:val="00C77A8D"/>
    <w:rsid w:val="00C77E52"/>
    <w:rsid w:val="00C90974"/>
    <w:rsid w:val="00CC5E94"/>
    <w:rsid w:val="00CE6F53"/>
    <w:rsid w:val="00D10C84"/>
    <w:rsid w:val="00DA077A"/>
    <w:rsid w:val="00DA0ABD"/>
    <w:rsid w:val="00DA6F14"/>
    <w:rsid w:val="00DC5EEF"/>
    <w:rsid w:val="00DC7F2D"/>
    <w:rsid w:val="00DD3960"/>
    <w:rsid w:val="00E01638"/>
    <w:rsid w:val="00E17FA1"/>
    <w:rsid w:val="00E377B9"/>
    <w:rsid w:val="00EF6D68"/>
    <w:rsid w:val="00F123BC"/>
    <w:rsid w:val="00F92F7E"/>
    <w:rsid w:val="00FB0566"/>
    <w:rsid w:val="00FC52CD"/>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index.php/best-practice-library/best-practice/cct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bm@sandylanebracknel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b.dataprotection.education/best-practice-library/documents/drip-feeds" TargetMode="External"/><Relationship Id="rId5" Type="http://schemas.openxmlformats.org/officeDocument/2006/relationships/footnotes" Target="footnotes.xml"/><Relationship Id="rId10" Type="http://schemas.openxmlformats.org/officeDocument/2006/relationships/hyperlink" Target="https://kb.dataprotection.education/best-practice-library/documents/drip-feeds" TargetMode="External"/><Relationship Id="rId4" Type="http://schemas.openxmlformats.org/officeDocument/2006/relationships/webSettings" Target="webSettings.xml"/><Relationship Id="rId9" Type="http://schemas.openxmlformats.org/officeDocument/2006/relationships/hyperlink" Target="https://kb.dataprotection.education/best-practice-library/best-practic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2020-02-14T11:35:00Z</dcterms:created>
  <dcterms:modified xsi:type="dcterms:W3CDTF">2020-02-14T12:13:00Z</dcterms:modified>
</cp:coreProperties>
</file>