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45D458" w14:textId="0675F4D3" w:rsidR="00386DA9" w:rsidRDefault="00A86891">
      <w:pPr>
        <w:pStyle w:val="Heading2"/>
        <w:rPr>
          <w:color w:val="4BACC6"/>
          <w:sz w:val="32"/>
          <w:szCs w:val="32"/>
        </w:rPr>
      </w:pPr>
      <w:r>
        <w:rPr>
          <w:color w:val="4BACC6"/>
          <w:sz w:val="32"/>
          <w:szCs w:val="32"/>
        </w:rPr>
        <w:t xml:space="preserve">School: </w:t>
      </w:r>
      <w:r w:rsidR="007E0358">
        <w:rPr>
          <w:color w:val="4BACC6"/>
          <w:sz w:val="32"/>
          <w:szCs w:val="32"/>
        </w:rPr>
        <w:t>Heartwood</w:t>
      </w:r>
      <w:r w:rsidR="004D2664">
        <w:rPr>
          <w:color w:val="4BACC6"/>
          <w:sz w:val="32"/>
          <w:szCs w:val="32"/>
        </w:rPr>
        <w:t xml:space="preserve"> CE VA </w:t>
      </w:r>
      <w:r w:rsidR="007E0358">
        <w:rPr>
          <w:color w:val="4BACC6"/>
          <w:sz w:val="32"/>
          <w:szCs w:val="32"/>
        </w:rPr>
        <w:t>Primary</w:t>
      </w:r>
      <w:r>
        <w:rPr>
          <w:color w:val="4BACC6"/>
          <w:sz w:val="32"/>
          <w:szCs w:val="32"/>
        </w:rPr>
        <w:t xml:space="preserve">  </w:t>
      </w:r>
      <w:r>
        <w:rPr>
          <w:color w:val="4BACC6"/>
          <w:sz w:val="32"/>
          <w:szCs w:val="32"/>
        </w:rPr>
        <w:tab/>
      </w:r>
      <w:r>
        <w:rPr>
          <w:color w:val="4BACC6"/>
          <w:sz w:val="32"/>
          <w:szCs w:val="32"/>
        </w:rPr>
        <w:tab/>
      </w:r>
      <w:r w:rsidR="00E5525C">
        <w:rPr>
          <w:color w:val="4BACC6"/>
          <w:sz w:val="32"/>
          <w:szCs w:val="32"/>
        </w:rPr>
        <w:tab/>
      </w:r>
      <w:r>
        <w:rPr>
          <w:color w:val="4BACC6"/>
          <w:sz w:val="32"/>
          <w:szCs w:val="32"/>
        </w:rPr>
        <w:t xml:space="preserve">Date: </w:t>
      </w:r>
      <w:r w:rsidR="00BE3FD5">
        <w:rPr>
          <w:color w:val="4BACC6"/>
          <w:sz w:val="32"/>
          <w:szCs w:val="32"/>
        </w:rPr>
        <w:t>2</w:t>
      </w:r>
      <w:r w:rsidR="00E5525C">
        <w:rPr>
          <w:color w:val="4BACC6"/>
          <w:sz w:val="32"/>
          <w:szCs w:val="32"/>
        </w:rPr>
        <w:t>5.11.</w:t>
      </w:r>
      <w:r>
        <w:rPr>
          <w:color w:val="4BACC6"/>
          <w:sz w:val="32"/>
          <w:szCs w:val="32"/>
        </w:rPr>
        <w:t>2021</w:t>
      </w:r>
    </w:p>
    <w:p w14:paraId="6AEFEE30" w14:textId="6F83383D" w:rsidR="00386DA9" w:rsidRDefault="00A86891">
      <w:pPr>
        <w:pStyle w:val="Heading2"/>
        <w:rPr>
          <w:rFonts w:ascii="Calibri" w:eastAsia="Calibri" w:hAnsi="Calibri" w:cs="Calibri"/>
          <w:sz w:val="32"/>
          <w:szCs w:val="32"/>
        </w:rPr>
      </w:pPr>
      <w:r>
        <w:rPr>
          <w:rFonts w:ascii="Calibri" w:eastAsia="Calibri" w:hAnsi="Calibri" w:cs="Calibri"/>
          <w:color w:val="0591B4"/>
          <w:sz w:val="32"/>
          <w:szCs w:val="32"/>
        </w:rPr>
        <w:t xml:space="preserve">Report: </w:t>
      </w:r>
      <w:r>
        <w:rPr>
          <w:rFonts w:ascii="Calibri" w:eastAsia="Calibri" w:hAnsi="Calibri" w:cs="Calibri"/>
          <w:sz w:val="32"/>
          <w:szCs w:val="32"/>
        </w:rPr>
        <w:t xml:space="preserve"> </w:t>
      </w:r>
      <w:r>
        <w:rPr>
          <w:rFonts w:ascii="Calibri" w:eastAsia="Calibri" w:hAnsi="Calibri" w:cs="Calibri"/>
          <w:color w:val="0591B4"/>
          <w:sz w:val="32"/>
          <w:szCs w:val="32"/>
        </w:rPr>
        <w:t xml:space="preserve"> </w:t>
      </w:r>
      <w:r w:rsidR="00E5525C">
        <w:rPr>
          <w:rFonts w:ascii="Calibri" w:eastAsia="Calibri" w:hAnsi="Calibri" w:cs="Calibri"/>
          <w:color w:val="0591B4"/>
          <w:sz w:val="32"/>
          <w:szCs w:val="32"/>
        </w:rPr>
        <w:t xml:space="preserve">Creating a Publication Scheme - </w:t>
      </w:r>
      <w:r>
        <w:rPr>
          <w:rFonts w:ascii="Calibri" w:eastAsia="Calibri" w:hAnsi="Calibri" w:cs="Calibri"/>
          <w:color w:val="0591B4"/>
          <w:sz w:val="32"/>
          <w:szCs w:val="32"/>
        </w:rPr>
        <w:t xml:space="preserve"> Online Meeting</w:t>
      </w:r>
      <w:r>
        <w:rPr>
          <w:rFonts w:ascii="Calibri" w:eastAsia="Calibri" w:hAnsi="Calibri" w:cs="Calibri"/>
          <w:sz w:val="32"/>
          <w:szCs w:val="32"/>
        </w:rPr>
        <w:t xml:space="preserve">                  </w:t>
      </w:r>
    </w:p>
    <w:p w14:paraId="11918673" w14:textId="1ED849D2" w:rsidR="00386DA9" w:rsidRDefault="00A86891">
      <w:pPr>
        <w:jc w:val="both"/>
        <w:rPr>
          <w:rFonts w:ascii="Calibri" w:eastAsia="Calibri" w:hAnsi="Calibri" w:cs="Calibri"/>
          <w:sz w:val="22"/>
          <w:szCs w:val="22"/>
        </w:rPr>
      </w:pPr>
      <w:r>
        <w:rPr>
          <w:rFonts w:ascii="Calibri" w:eastAsia="Calibri" w:hAnsi="Calibri" w:cs="Calibri"/>
          <w:b/>
          <w:color w:val="0591B4"/>
          <w:sz w:val="32"/>
          <w:szCs w:val="32"/>
        </w:rPr>
        <w:t>DPE:</w:t>
      </w:r>
      <w:r>
        <w:rPr>
          <w:rFonts w:ascii="Calibri" w:eastAsia="Calibri" w:hAnsi="Calibri" w:cs="Calibri"/>
          <w:color w:val="0591B4"/>
          <w:sz w:val="32"/>
          <w:szCs w:val="32"/>
        </w:rPr>
        <w:t xml:space="preserve"> </w:t>
      </w:r>
      <w:r w:rsidR="007E0358">
        <w:rPr>
          <w:rFonts w:ascii="Calibri" w:eastAsia="Calibri" w:hAnsi="Calibri" w:cs="Calibri"/>
          <w:color w:val="0591B4"/>
          <w:sz w:val="32"/>
          <w:szCs w:val="32"/>
        </w:rPr>
        <w:t>Linda Mortimer</w:t>
      </w:r>
      <w:r w:rsidR="007E0358">
        <w:rPr>
          <w:rFonts w:ascii="Calibri" w:eastAsia="Calibri" w:hAnsi="Calibri" w:cs="Calibri"/>
          <w:color w:val="0591B4"/>
          <w:sz w:val="32"/>
          <w:szCs w:val="32"/>
        </w:rPr>
        <w:tab/>
      </w:r>
      <w:r w:rsidR="007E0358">
        <w:rPr>
          <w:rFonts w:ascii="Calibri" w:eastAsia="Calibri" w:hAnsi="Calibri" w:cs="Calibri"/>
          <w:color w:val="0591B4"/>
          <w:sz w:val="32"/>
          <w:szCs w:val="32"/>
        </w:rPr>
        <w:tab/>
      </w:r>
      <w:r w:rsidR="007E0358">
        <w:rPr>
          <w:rFonts w:ascii="Calibri" w:eastAsia="Calibri" w:hAnsi="Calibri" w:cs="Calibri"/>
          <w:color w:val="0591B4"/>
          <w:sz w:val="32"/>
          <w:szCs w:val="32"/>
        </w:rPr>
        <w:tab/>
      </w:r>
      <w:r>
        <w:rPr>
          <w:rFonts w:ascii="Calibri" w:eastAsia="Calibri" w:hAnsi="Calibri" w:cs="Calibri"/>
          <w:color w:val="0591B4"/>
          <w:sz w:val="32"/>
          <w:szCs w:val="32"/>
        </w:rPr>
        <w:t xml:space="preserve">    </w:t>
      </w:r>
      <w:r>
        <w:rPr>
          <w:rFonts w:ascii="Calibri" w:eastAsia="Calibri" w:hAnsi="Calibri" w:cs="Calibri"/>
          <w:color w:val="0591B4"/>
          <w:sz w:val="32"/>
          <w:szCs w:val="32"/>
        </w:rPr>
        <w:tab/>
      </w:r>
      <w:r w:rsidR="008173FA">
        <w:rPr>
          <w:rFonts w:ascii="Calibri" w:eastAsia="Calibri" w:hAnsi="Calibri" w:cs="Calibri"/>
          <w:color w:val="0591B4"/>
          <w:sz w:val="32"/>
          <w:szCs w:val="32"/>
        </w:rPr>
        <w:tab/>
      </w:r>
      <w:r w:rsidR="008173FA">
        <w:rPr>
          <w:rFonts w:ascii="Calibri" w:eastAsia="Calibri" w:hAnsi="Calibri" w:cs="Calibri"/>
          <w:color w:val="0591B4"/>
          <w:sz w:val="32"/>
          <w:szCs w:val="32"/>
        </w:rPr>
        <w:tab/>
      </w:r>
      <w:r>
        <w:rPr>
          <w:rFonts w:ascii="Calibri" w:eastAsia="Calibri" w:hAnsi="Calibri" w:cs="Calibri"/>
          <w:b/>
          <w:color w:val="0591B4"/>
          <w:sz w:val="32"/>
          <w:szCs w:val="32"/>
        </w:rPr>
        <w:t>School member:</w:t>
      </w:r>
      <w:r>
        <w:rPr>
          <w:rFonts w:ascii="Calibri" w:eastAsia="Calibri" w:hAnsi="Calibri" w:cs="Calibri"/>
          <w:color w:val="0591B4"/>
          <w:sz w:val="32"/>
          <w:szCs w:val="32"/>
        </w:rPr>
        <w:t xml:space="preserve"> </w:t>
      </w:r>
      <w:r w:rsidR="007E0358">
        <w:rPr>
          <w:rFonts w:ascii="Calibri" w:eastAsia="Calibri" w:hAnsi="Calibri" w:cs="Calibri"/>
          <w:color w:val="0591B4"/>
          <w:sz w:val="32"/>
          <w:szCs w:val="32"/>
        </w:rPr>
        <w:t>Denise</w:t>
      </w:r>
      <w:r w:rsidR="00BE3FD5">
        <w:rPr>
          <w:rFonts w:ascii="Calibri" w:eastAsia="Calibri" w:hAnsi="Calibri" w:cs="Calibri"/>
          <w:color w:val="0591B4"/>
          <w:sz w:val="32"/>
          <w:szCs w:val="32"/>
        </w:rPr>
        <w:t xml:space="preserve"> Allen</w:t>
      </w:r>
    </w:p>
    <w:p w14:paraId="16DFA98B" w14:textId="77777777" w:rsidR="00386DA9" w:rsidRDefault="00386DA9">
      <w:pPr>
        <w:jc w:val="both"/>
        <w:rPr>
          <w:rFonts w:ascii="Calibri" w:eastAsia="Calibri" w:hAnsi="Calibri" w:cs="Calibri"/>
          <w:b/>
          <w:color w:val="0591B4"/>
          <w:sz w:val="32"/>
          <w:szCs w:val="32"/>
        </w:rPr>
      </w:pPr>
    </w:p>
    <w:p w14:paraId="1D780314" w14:textId="77777777" w:rsidR="00386DA9" w:rsidRDefault="00A86891">
      <w:pPr>
        <w:jc w:val="both"/>
        <w:rPr>
          <w:rFonts w:ascii="Calibri" w:eastAsia="Calibri" w:hAnsi="Calibri" w:cs="Calibri"/>
          <w:b/>
          <w:color w:val="0591B4"/>
          <w:sz w:val="32"/>
          <w:szCs w:val="32"/>
        </w:rPr>
      </w:pPr>
      <w:r>
        <w:rPr>
          <w:rFonts w:ascii="Calibri" w:eastAsia="Calibri" w:hAnsi="Calibri" w:cs="Calibri"/>
          <w:b/>
          <w:color w:val="0591B4"/>
          <w:sz w:val="32"/>
          <w:szCs w:val="32"/>
        </w:rPr>
        <w:t>Consultation details</w:t>
      </w:r>
    </w:p>
    <w:p w14:paraId="40DC7720" w14:textId="192FFDC2" w:rsidR="00386DA9" w:rsidRPr="00EE1DC5" w:rsidRDefault="00A86891" w:rsidP="00E5525C">
      <w:pPr>
        <w:numPr>
          <w:ilvl w:val="0"/>
          <w:numId w:val="3"/>
        </w:numPr>
        <w:shd w:val="clear" w:color="auto" w:fill="FFFFFF"/>
        <w:rPr>
          <w:rFonts w:asciiTheme="majorHAnsi" w:hAnsiTheme="majorHAnsi" w:cstheme="majorHAnsi"/>
          <w:sz w:val="24"/>
          <w:szCs w:val="24"/>
        </w:rPr>
      </w:pPr>
      <w:r w:rsidRPr="00EE1DC5">
        <w:rPr>
          <w:rFonts w:asciiTheme="majorHAnsi" w:eastAsia="Calibri" w:hAnsiTheme="majorHAnsi" w:cstheme="majorHAnsi"/>
          <w:sz w:val="24"/>
          <w:szCs w:val="24"/>
        </w:rPr>
        <w:t xml:space="preserve">Overview of the school’s requirement to comply </w:t>
      </w:r>
      <w:r w:rsidR="00E5525C" w:rsidRPr="00EE1DC5">
        <w:rPr>
          <w:rFonts w:asciiTheme="majorHAnsi" w:eastAsia="Calibri" w:hAnsiTheme="majorHAnsi" w:cstheme="majorHAnsi"/>
          <w:sz w:val="24"/>
          <w:szCs w:val="24"/>
        </w:rPr>
        <w:t>with request of the ICO</w:t>
      </w:r>
    </w:p>
    <w:p w14:paraId="64D2D047" w14:textId="6E5B617E" w:rsidR="00386DA9" w:rsidRPr="00EE1DC5" w:rsidRDefault="00A86891">
      <w:pPr>
        <w:numPr>
          <w:ilvl w:val="0"/>
          <w:numId w:val="3"/>
        </w:numPr>
        <w:shd w:val="clear" w:color="auto" w:fill="FFFFFF"/>
        <w:rPr>
          <w:rFonts w:asciiTheme="majorHAnsi" w:eastAsia="Calibri" w:hAnsiTheme="majorHAnsi" w:cstheme="majorHAnsi"/>
          <w:sz w:val="24"/>
          <w:szCs w:val="24"/>
        </w:rPr>
      </w:pPr>
      <w:r w:rsidRPr="00EE1DC5">
        <w:rPr>
          <w:rFonts w:asciiTheme="majorHAnsi" w:eastAsia="Calibri" w:hAnsiTheme="majorHAnsi" w:cstheme="majorHAnsi"/>
          <w:sz w:val="24"/>
          <w:szCs w:val="24"/>
        </w:rPr>
        <w:t xml:space="preserve">Example of a generic </w:t>
      </w:r>
      <w:r w:rsidR="00E5525C" w:rsidRPr="00EE1DC5">
        <w:rPr>
          <w:rFonts w:asciiTheme="majorHAnsi" w:eastAsia="Calibri" w:hAnsiTheme="majorHAnsi" w:cstheme="majorHAnsi"/>
          <w:sz w:val="24"/>
          <w:szCs w:val="24"/>
        </w:rPr>
        <w:t>Publication Scheme</w:t>
      </w:r>
    </w:p>
    <w:p w14:paraId="068D22D7" w14:textId="648296CC" w:rsidR="00386DA9" w:rsidRPr="00EE1DC5" w:rsidRDefault="00E5525C">
      <w:pPr>
        <w:numPr>
          <w:ilvl w:val="0"/>
          <w:numId w:val="3"/>
        </w:numPr>
        <w:shd w:val="clear" w:color="auto" w:fill="FFFFFF"/>
        <w:rPr>
          <w:rFonts w:asciiTheme="majorHAnsi" w:hAnsiTheme="majorHAnsi" w:cstheme="majorHAnsi"/>
          <w:sz w:val="24"/>
          <w:szCs w:val="24"/>
        </w:rPr>
      </w:pPr>
      <w:r w:rsidRPr="00EE1DC5">
        <w:rPr>
          <w:rFonts w:asciiTheme="majorHAnsi" w:hAnsiTheme="majorHAnsi" w:cstheme="majorHAnsi"/>
          <w:sz w:val="24"/>
          <w:szCs w:val="24"/>
        </w:rPr>
        <w:t>Review the difference between DPE’s model High Level and Detailed Level Publication Schemes</w:t>
      </w:r>
    </w:p>
    <w:p w14:paraId="5B59EA20" w14:textId="2F052C39" w:rsidR="00386DA9" w:rsidRPr="00EE1DC5" w:rsidRDefault="00E5525C">
      <w:pPr>
        <w:numPr>
          <w:ilvl w:val="0"/>
          <w:numId w:val="3"/>
        </w:numPr>
        <w:shd w:val="clear" w:color="auto" w:fill="FFFFFF"/>
        <w:rPr>
          <w:rFonts w:asciiTheme="majorHAnsi" w:eastAsia="Calibri" w:hAnsiTheme="majorHAnsi" w:cstheme="majorHAnsi"/>
          <w:sz w:val="24"/>
          <w:szCs w:val="24"/>
        </w:rPr>
      </w:pPr>
      <w:r w:rsidRPr="00EE1DC5">
        <w:rPr>
          <w:rFonts w:asciiTheme="majorHAnsi" w:eastAsia="Calibri" w:hAnsiTheme="majorHAnsi" w:cstheme="majorHAnsi"/>
          <w:sz w:val="24"/>
          <w:szCs w:val="24"/>
        </w:rPr>
        <w:t>Adapting the DPE generic documents for Heartwood</w:t>
      </w:r>
    </w:p>
    <w:p w14:paraId="2377B926" w14:textId="77777777" w:rsidR="00386DA9" w:rsidRPr="00EE1DC5" w:rsidRDefault="00A86891">
      <w:pPr>
        <w:numPr>
          <w:ilvl w:val="0"/>
          <w:numId w:val="3"/>
        </w:numPr>
        <w:shd w:val="clear" w:color="auto" w:fill="FFFFFF"/>
        <w:rPr>
          <w:rFonts w:asciiTheme="majorHAnsi" w:hAnsiTheme="majorHAnsi" w:cstheme="majorHAnsi"/>
          <w:sz w:val="24"/>
          <w:szCs w:val="24"/>
        </w:rPr>
      </w:pPr>
      <w:r w:rsidRPr="00EE1DC5">
        <w:rPr>
          <w:rFonts w:asciiTheme="majorHAnsi" w:eastAsia="Calibri" w:hAnsiTheme="majorHAnsi" w:cstheme="majorHAnsi"/>
          <w:sz w:val="24"/>
          <w:szCs w:val="24"/>
        </w:rPr>
        <w:t>Q and As</w:t>
      </w:r>
    </w:p>
    <w:p w14:paraId="035AF0B3" w14:textId="77777777" w:rsidR="00BE3FD5" w:rsidRDefault="00BE3FD5">
      <w:pPr>
        <w:jc w:val="both"/>
        <w:rPr>
          <w:rFonts w:ascii="Calibri" w:eastAsia="Calibri" w:hAnsi="Calibri" w:cs="Calibri"/>
          <w:b/>
          <w:color w:val="0591B4"/>
          <w:sz w:val="32"/>
          <w:szCs w:val="32"/>
        </w:rPr>
      </w:pPr>
    </w:p>
    <w:p w14:paraId="40AC0B6E" w14:textId="1511A9C3" w:rsidR="00287DAA" w:rsidRDefault="00287DAA">
      <w:pPr>
        <w:jc w:val="both"/>
        <w:rPr>
          <w:rFonts w:ascii="Calibri" w:eastAsia="Calibri" w:hAnsi="Calibri" w:cs="Calibri"/>
          <w:b/>
          <w:color w:val="0591B4"/>
          <w:sz w:val="32"/>
          <w:szCs w:val="32"/>
        </w:rPr>
      </w:pPr>
      <w:r>
        <w:rPr>
          <w:rFonts w:ascii="Calibri" w:eastAsia="Calibri" w:hAnsi="Calibri" w:cs="Calibri"/>
          <w:b/>
          <w:color w:val="0591B4"/>
          <w:sz w:val="32"/>
          <w:szCs w:val="32"/>
        </w:rPr>
        <w:t>School</w:t>
      </w:r>
      <w:r w:rsidR="002A5D97">
        <w:rPr>
          <w:rFonts w:ascii="Calibri" w:eastAsia="Calibri" w:hAnsi="Calibri" w:cs="Calibri"/>
          <w:b/>
          <w:color w:val="0591B4"/>
          <w:sz w:val="32"/>
          <w:szCs w:val="32"/>
        </w:rPr>
        <w:t>’</w:t>
      </w:r>
      <w:r>
        <w:rPr>
          <w:rFonts w:ascii="Calibri" w:eastAsia="Calibri" w:hAnsi="Calibri" w:cs="Calibri"/>
          <w:b/>
          <w:color w:val="0591B4"/>
          <w:sz w:val="32"/>
          <w:szCs w:val="32"/>
        </w:rPr>
        <w:t xml:space="preserve">s requirement to have a </w:t>
      </w:r>
      <w:bookmarkStart w:id="0" w:name="_Hlk89165262"/>
      <w:r>
        <w:rPr>
          <w:rFonts w:ascii="Calibri" w:eastAsia="Calibri" w:hAnsi="Calibri" w:cs="Calibri"/>
          <w:b/>
          <w:color w:val="0591B4"/>
          <w:sz w:val="32"/>
          <w:szCs w:val="32"/>
        </w:rPr>
        <w:t>Publication Scheme</w:t>
      </w:r>
      <w:bookmarkEnd w:id="0"/>
    </w:p>
    <w:p w14:paraId="72F5EC12" w14:textId="243F2134" w:rsidR="002A5D97" w:rsidRDefault="002A5D97" w:rsidP="00E5525C">
      <w:pPr>
        <w:jc w:val="both"/>
        <w:rPr>
          <w:rFonts w:ascii="Calibri" w:eastAsia="Calibri" w:hAnsi="Calibri" w:cs="Calibri"/>
          <w:bCs/>
          <w:color w:val="000000" w:themeColor="text1"/>
          <w:sz w:val="24"/>
          <w:szCs w:val="24"/>
        </w:rPr>
      </w:pPr>
      <w:r>
        <w:rPr>
          <w:rFonts w:ascii="Calibri" w:eastAsia="Calibri" w:hAnsi="Calibri" w:cs="Calibri"/>
          <w:bCs/>
          <w:color w:val="000000" w:themeColor="text1"/>
          <w:sz w:val="24"/>
          <w:szCs w:val="24"/>
        </w:rPr>
        <w:t>A general introduction was provided at the time of the meeting outlining the following:</w:t>
      </w:r>
    </w:p>
    <w:p w14:paraId="24E999F0" w14:textId="30C3620E" w:rsidR="00DF3896" w:rsidRDefault="00DF3896" w:rsidP="00E5525C">
      <w:pPr>
        <w:jc w:val="both"/>
        <w:rPr>
          <w:rFonts w:ascii="Calibri" w:eastAsia="Calibri" w:hAnsi="Calibri" w:cs="Calibri"/>
          <w:bCs/>
          <w:color w:val="000000" w:themeColor="text1"/>
          <w:sz w:val="24"/>
          <w:szCs w:val="24"/>
        </w:rPr>
      </w:pPr>
    </w:p>
    <w:p w14:paraId="52959311" w14:textId="05AF346B" w:rsidR="00DF3896" w:rsidRDefault="00DF3896" w:rsidP="00E5525C">
      <w:pPr>
        <w:jc w:val="both"/>
        <w:rPr>
          <w:rFonts w:ascii="Calibri" w:eastAsia="Calibri" w:hAnsi="Calibri" w:cs="Calibri"/>
          <w:bCs/>
          <w:color w:val="000000" w:themeColor="text1"/>
          <w:sz w:val="24"/>
          <w:szCs w:val="24"/>
        </w:rPr>
      </w:pPr>
      <w:r>
        <w:rPr>
          <w:rFonts w:ascii="Calibri" w:eastAsia="Calibri" w:hAnsi="Calibri" w:cs="Calibri"/>
          <w:b/>
          <w:color w:val="0591B4"/>
          <w:sz w:val="32"/>
          <w:szCs w:val="32"/>
        </w:rPr>
        <w:t>Publication Scheme</w:t>
      </w:r>
      <w:r>
        <w:rPr>
          <w:rFonts w:ascii="Calibri" w:eastAsia="Calibri" w:hAnsi="Calibri" w:cs="Calibri"/>
          <w:b/>
          <w:color w:val="0591B4"/>
          <w:sz w:val="32"/>
          <w:szCs w:val="32"/>
        </w:rPr>
        <w:t xml:space="preserve"> – Governor’s Responsibility</w:t>
      </w:r>
    </w:p>
    <w:p w14:paraId="3562F376" w14:textId="77777777" w:rsidR="00DF3896" w:rsidRPr="00DF3896" w:rsidRDefault="00DF3896" w:rsidP="00DF3896">
      <w:pPr>
        <w:pStyle w:val="ListParagraph"/>
        <w:numPr>
          <w:ilvl w:val="0"/>
          <w:numId w:val="6"/>
        </w:numPr>
        <w:jc w:val="both"/>
        <w:rPr>
          <w:bCs/>
          <w:color w:val="000000" w:themeColor="text1"/>
        </w:rPr>
      </w:pPr>
      <w:r w:rsidRPr="00DF3896">
        <w:rPr>
          <w:bCs/>
          <w:color w:val="000000" w:themeColor="text1"/>
        </w:rPr>
        <w:t>T</w:t>
      </w:r>
      <w:r w:rsidR="002A5D97" w:rsidRPr="00DF3896">
        <w:rPr>
          <w:bCs/>
          <w:color w:val="000000" w:themeColor="text1"/>
        </w:rPr>
        <w:t>o ensure that the school is registered with the ICO</w:t>
      </w:r>
    </w:p>
    <w:p w14:paraId="5B570A6D" w14:textId="1091E998" w:rsidR="0098053B" w:rsidRPr="00DF3896" w:rsidRDefault="00DF3896" w:rsidP="00DF3896">
      <w:pPr>
        <w:pStyle w:val="ListParagraph"/>
        <w:numPr>
          <w:ilvl w:val="0"/>
          <w:numId w:val="6"/>
        </w:numPr>
        <w:jc w:val="both"/>
        <w:rPr>
          <w:bCs/>
          <w:color w:val="000000" w:themeColor="text1"/>
        </w:rPr>
      </w:pPr>
      <w:r w:rsidRPr="00DF3896">
        <w:rPr>
          <w:bCs/>
          <w:color w:val="000000" w:themeColor="text1"/>
        </w:rPr>
        <w:t>T</w:t>
      </w:r>
      <w:r w:rsidR="0098053B" w:rsidRPr="00DF3896">
        <w:rPr>
          <w:bCs/>
          <w:color w:val="000000" w:themeColor="text1"/>
        </w:rPr>
        <w:t>o ensure that</w:t>
      </w:r>
      <w:r w:rsidR="0098053B">
        <w:t xml:space="preserve"> the school</w:t>
      </w:r>
      <w:r w:rsidR="0098053B">
        <w:t xml:space="preserve"> </w:t>
      </w:r>
      <w:r w:rsidR="0098053B">
        <w:t>conform</w:t>
      </w:r>
      <w:r w:rsidR="0098053B">
        <w:t>s</w:t>
      </w:r>
      <w:r w:rsidR="0098053B">
        <w:t xml:space="preserve"> to the Freedom of Information Act 2000, which gives a right of access to information held by public bodies, including schools</w:t>
      </w:r>
      <w:r w:rsidR="0098053B">
        <w:t>.</w:t>
      </w:r>
    </w:p>
    <w:p w14:paraId="7376F805" w14:textId="77018681" w:rsidR="002A5D97" w:rsidRPr="00DF3896" w:rsidRDefault="00DF3896" w:rsidP="00DF3896">
      <w:pPr>
        <w:pStyle w:val="ListParagraph"/>
        <w:numPr>
          <w:ilvl w:val="0"/>
          <w:numId w:val="6"/>
        </w:numPr>
        <w:jc w:val="both"/>
        <w:rPr>
          <w:bCs/>
          <w:color w:val="000000" w:themeColor="text1"/>
        </w:rPr>
      </w:pPr>
      <w:r w:rsidRPr="00DF3896">
        <w:rPr>
          <w:bCs/>
          <w:color w:val="000000" w:themeColor="text1"/>
        </w:rPr>
        <w:t>T</w:t>
      </w:r>
      <w:r w:rsidR="002A5D97" w:rsidRPr="00DF3896">
        <w:rPr>
          <w:bCs/>
          <w:color w:val="000000" w:themeColor="text1"/>
        </w:rPr>
        <w:t>o ensure that the school operates with</w:t>
      </w:r>
      <w:r w:rsidR="00FF47EE" w:rsidRPr="00DF3896">
        <w:rPr>
          <w:bCs/>
          <w:color w:val="000000" w:themeColor="text1"/>
        </w:rPr>
        <w:t xml:space="preserve"> a Publication Scheme in plac</w:t>
      </w:r>
      <w:r w:rsidRPr="00DF3896">
        <w:rPr>
          <w:bCs/>
          <w:color w:val="000000" w:themeColor="text1"/>
        </w:rPr>
        <w:t>e.</w:t>
      </w:r>
    </w:p>
    <w:p w14:paraId="544D6828" w14:textId="489E5636" w:rsidR="00DF3896" w:rsidRDefault="00DF3896" w:rsidP="00DF3896">
      <w:pPr>
        <w:jc w:val="both"/>
        <w:rPr>
          <w:bCs/>
          <w:color w:val="000000" w:themeColor="text1"/>
        </w:rPr>
      </w:pPr>
    </w:p>
    <w:p w14:paraId="44C23D71" w14:textId="77777777" w:rsidR="00DF3896" w:rsidRDefault="00DF3896" w:rsidP="00DF3896">
      <w:pPr>
        <w:jc w:val="both"/>
        <w:rPr>
          <w:bCs/>
          <w:color w:val="000000" w:themeColor="text1"/>
        </w:rPr>
      </w:pPr>
      <w:r>
        <w:rPr>
          <w:rFonts w:ascii="Calibri" w:eastAsia="Calibri" w:hAnsi="Calibri" w:cs="Calibri"/>
          <w:b/>
          <w:color w:val="0591B4"/>
          <w:sz w:val="32"/>
          <w:szCs w:val="32"/>
        </w:rPr>
        <w:t xml:space="preserve">The </w:t>
      </w:r>
      <w:r>
        <w:rPr>
          <w:rFonts w:ascii="Calibri" w:eastAsia="Calibri" w:hAnsi="Calibri" w:cs="Calibri"/>
          <w:b/>
          <w:color w:val="0591B4"/>
          <w:sz w:val="32"/>
          <w:szCs w:val="32"/>
        </w:rPr>
        <w:t>Publication Scheme</w:t>
      </w:r>
      <w:bookmarkStart w:id="1" w:name="_Hlk89166376"/>
      <w:r>
        <w:rPr>
          <w:rFonts w:ascii="Calibri" w:eastAsia="Calibri" w:hAnsi="Calibri" w:cs="Calibri"/>
          <w:b/>
          <w:color w:val="0591B4"/>
          <w:sz w:val="32"/>
          <w:szCs w:val="32"/>
        </w:rPr>
        <w:t xml:space="preserve"> Document</w:t>
      </w:r>
      <w:bookmarkEnd w:id="1"/>
    </w:p>
    <w:p w14:paraId="22BDD3DD" w14:textId="0D2513CA" w:rsidR="00DF3896" w:rsidRDefault="00DF3896" w:rsidP="00DF3896">
      <w:pPr>
        <w:jc w:val="both"/>
        <w:rPr>
          <w:rFonts w:asciiTheme="majorHAnsi" w:hAnsiTheme="majorHAnsi" w:cstheme="majorHAnsi"/>
          <w:bCs/>
          <w:color w:val="000000" w:themeColor="text1"/>
          <w:sz w:val="24"/>
          <w:szCs w:val="24"/>
        </w:rPr>
      </w:pPr>
      <w:r w:rsidRPr="00EE1DC5">
        <w:rPr>
          <w:rFonts w:asciiTheme="majorHAnsi" w:hAnsiTheme="majorHAnsi" w:cstheme="majorHAnsi"/>
          <w:bCs/>
          <w:color w:val="000000" w:themeColor="text1"/>
          <w:sz w:val="24"/>
          <w:szCs w:val="24"/>
        </w:rPr>
        <w:t>S</w:t>
      </w:r>
      <w:r w:rsidR="0098053B" w:rsidRPr="00EE1DC5">
        <w:rPr>
          <w:rFonts w:asciiTheme="majorHAnsi" w:hAnsiTheme="majorHAnsi" w:cstheme="majorHAnsi"/>
          <w:sz w:val="24"/>
          <w:szCs w:val="24"/>
        </w:rPr>
        <w:t>chools must produce a publication scheme which makes it clear to the public what information they will make public when required to respond to requests for information under this legislation</w:t>
      </w:r>
      <w:r w:rsidR="0098053B" w:rsidRPr="00EE1DC5">
        <w:rPr>
          <w:rFonts w:asciiTheme="majorHAnsi" w:hAnsiTheme="majorHAnsi" w:cstheme="majorHAnsi"/>
          <w:bCs/>
          <w:color w:val="000000" w:themeColor="text1"/>
          <w:sz w:val="24"/>
          <w:szCs w:val="24"/>
        </w:rPr>
        <w:t xml:space="preserve">. </w:t>
      </w:r>
    </w:p>
    <w:p w14:paraId="6274E926" w14:textId="77777777" w:rsidR="00EE1DC5" w:rsidRPr="00EE1DC5" w:rsidRDefault="00EE1DC5" w:rsidP="00DF3896">
      <w:pPr>
        <w:jc w:val="both"/>
        <w:rPr>
          <w:rFonts w:asciiTheme="majorHAnsi" w:hAnsiTheme="majorHAnsi" w:cstheme="majorHAnsi"/>
          <w:bCs/>
          <w:color w:val="000000" w:themeColor="text1"/>
          <w:sz w:val="24"/>
          <w:szCs w:val="24"/>
        </w:rPr>
      </w:pPr>
    </w:p>
    <w:p w14:paraId="532BB918" w14:textId="3A214A37" w:rsidR="00FF47EE" w:rsidRPr="00EE1DC5" w:rsidRDefault="0098053B" w:rsidP="00EE1DC5">
      <w:pPr>
        <w:pStyle w:val="ListParagraph"/>
        <w:numPr>
          <w:ilvl w:val="0"/>
          <w:numId w:val="7"/>
        </w:numPr>
        <w:jc w:val="both"/>
        <w:rPr>
          <w:rFonts w:asciiTheme="majorHAnsi" w:hAnsiTheme="majorHAnsi" w:cstheme="majorHAnsi"/>
          <w:bCs/>
          <w:color w:val="000000" w:themeColor="text1"/>
        </w:rPr>
      </w:pPr>
      <w:r w:rsidRPr="00EE1DC5">
        <w:rPr>
          <w:rFonts w:asciiTheme="majorHAnsi" w:hAnsiTheme="majorHAnsi" w:cstheme="majorHAnsi"/>
          <w:bCs/>
          <w:color w:val="000000" w:themeColor="text1"/>
        </w:rPr>
        <w:t xml:space="preserve">The school’s Publication Scheme </w:t>
      </w:r>
      <w:r w:rsidR="00FF47EE" w:rsidRPr="00EE1DC5">
        <w:rPr>
          <w:rFonts w:asciiTheme="majorHAnsi" w:hAnsiTheme="majorHAnsi" w:cstheme="majorHAnsi"/>
          <w:bCs/>
          <w:color w:val="000000" w:themeColor="text1"/>
        </w:rPr>
        <w:t>should</w:t>
      </w:r>
      <w:r w:rsidRPr="00EE1DC5">
        <w:rPr>
          <w:rFonts w:asciiTheme="majorHAnsi" w:hAnsiTheme="majorHAnsi" w:cstheme="majorHAnsi"/>
          <w:bCs/>
          <w:color w:val="000000" w:themeColor="text1"/>
        </w:rPr>
        <w:t xml:space="preserve"> be presented </w:t>
      </w:r>
      <w:r w:rsidR="00FF47EE" w:rsidRPr="00EE1DC5">
        <w:rPr>
          <w:rFonts w:asciiTheme="majorHAnsi" w:hAnsiTheme="majorHAnsi" w:cstheme="majorHAnsi"/>
          <w:bCs/>
          <w:color w:val="000000" w:themeColor="text1"/>
        </w:rPr>
        <w:t xml:space="preserve">in a clear format, information the school must make public </w:t>
      </w:r>
      <w:r w:rsidR="008777FF" w:rsidRPr="00EE1DC5">
        <w:rPr>
          <w:rFonts w:asciiTheme="majorHAnsi" w:hAnsiTheme="majorHAnsi" w:cstheme="majorHAnsi"/>
          <w:bCs/>
          <w:color w:val="000000" w:themeColor="text1"/>
        </w:rPr>
        <w:t xml:space="preserve">in accordance with </w:t>
      </w:r>
      <w:r w:rsidRPr="00EE1DC5">
        <w:rPr>
          <w:rFonts w:asciiTheme="majorHAnsi" w:hAnsiTheme="majorHAnsi" w:cstheme="majorHAnsi"/>
          <w:bCs/>
          <w:color w:val="000000" w:themeColor="text1"/>
        </w:rPr>
        <w:t xml:space="preserve">ICO or DfE </w:t>
      </w:r>
      <w:r w:rsidR="008777FF" w:rsidRPr="00EE1DC5">
        <w:rPr>
          <w:rFonts w:asciiTheme="majorHAnsi" w:hAnsiTheme="majorHAnsi" w:cstheme="majorHAnsi"/>
          <w:bCs/>
          <w:color w:val="000000" w:themeColor="text1"/>
        </w:rPr>
        <w:t xml:space="preserve">requirements. </w:t>
      </w:r>
    </w:p>
    <w:p w14:paraId="0A127A23" w14:textId="551744A1" w:rsidR="0031086C" w:rsidRPr="00EE1DC5" w:rsidRDefault="0031086C" w:rsidP="00EE1DC5">
      <w:pPr>
        <w:pStyle w:val="ListParagraph"/>
        <w:numPr>
          <w:ilvl w:val="0"/>
          <w:numId w:val="7"/>
        </w:numPr>
        <w:jc w:val="both"/>
        <w:rPr>
          <w:rFonts w:asciiTheme="majorHAnsi" w:hAnsiTheme="majorHAnsi" w:cstheme="majorHAnsi"/>
          <w:bCs/>
          <w:color w:val="000000" w:themeColor="text1"/>
        </w:rPr>
      </w:pPr>
      <w:r w:rsidRPr="00EE1DC5">
        <w:rPr>
          <w:rFonts w:asciiTheme="majorHAnsi" w:hAnsiTheme="majorHAnsi" w:cstheme="majorHAnsi"/>
          <w:bCs/>
          <w:color w:val="000000" w:themeColor="text1"/>
        </w:rPr>
        <w:t>The school must review the Publication Scheme on a regular basis to ensure that information is up to date.</w:t>
      </w:r>
    </w:p>
    <w:p w14:paraId="78B0AC14" w14:textId="31282FC8" w:rsidR="0031086C" w:rsidRPr="00EE1DC5" w:rsidRDefault="0031086C" w:rsidP="00EE1DC5">
      <w:pPr>
        <w:pStyle w:val="ListParagraph"/>
        <w:numPr>
          <w:ilvl w:val="0"/>
          <w:numId w:val="7"/>
        </w:numPr>
        <w:jc w:val="both"/>
        <w:rPr>
          <w:rFonts w:asciiTheme="majorHAnsi" w:hAnsiTheme="majorHAnsi" w:cstheme="majorHAnsi"/>
          <w:bCs/>
          <w:color w:val="000000" w:themeColor="text1"/>
        </w:rPr>
      </w:pPr>
      <w:r w:rsidRPr="00EE1DC5">
        <w:rPr>
          <w:rFonts w:asciiTheme="majorHAnsi" w:hAnsiTheme="majorHAnsi" w:cstheme="majorHAnsi"/>
          <w:bCs/>
          <w:color w:val="000000" w:themeColor="text1"/>
        </w:rPr>
        <w:t xml:space="preserve">The school must add details of any new information that should be included in their Publication Scheme. </w:t>
      </w:r>
    </w:p>
    <w:p w14:paraId="2D8FD882" w14:textId="1438A91B" w:rsidR="00DF3896" w:rsidRPr="00EE1DC5" w:rsidRDefault="00EE1DC5" w:rsidP="00EE1DC5">
      <w:pPr>
        <w:pStyle w:val="ListParagraph"/>
        <w:numPr>
          <w:ilvl w:val="0"/>
          <w:numId w:val="7"/>
        </w:numPr>
        <w:jc w:val="both"/>
        <w:rPr>
          <w:color w:val="000000"/>
        </w:rPr>
      </w:pPr>
      <w:r w:rsidRPr="00EE1DC5">
        <w:rPr>
          <w:rFonts w:asciiTheme="majorHAnsi" w:hAnsiTheme="majorHAnsi" w:cstheme="majorHAnsi"/>
          <w:bCs/>
          <w:color w:val="000000" w:themeColor="text1"/>
        </w:rPr>
        <w:t xml:space="preserve">The Publication Scheme will note different </w:t>
      </w:r>
      <w:r w:rsidR="00DF3896" w:rsidRPr="00EE1DC5">
        <w:rPr>
          <w:color w:val="000000"/>
        </w:rPr>
        <w:t>classes of information which will be published or which the school intends to publish either on their website or in hard copy version</w:t>
      </w:r>
    </w:p>
    <w:p w14:paraId="3009E607" w14:textId="27817397" w:rsidR="00EE1DC5" w:rsidRPr="00EE1DC5" w:rsidRDefault="00EE1DC5" w:rsidP="00EE1DC5">
      <w:pPr>
        <w:pStyle w:val="ListParagraph"/>
        <w:numPr>
          <w:ilvl w:val="0"/>
          <w:numId w:val="7"/>
        </w:numPr>
        <w:pBdr>
          <w:top w:val="nil"/>
          <w:left w:val="nil"/>
          <w:bottom w:val="nil"/>
          <w:right w:val="nil"/>
          <w:between w:val="nil"/>
        </w:pBdr>
        <w:spacing w:after="240" w:line="280" w:lineRule="auto"/>
        <w:jc w:val="both"/>
        <w:rPr>
          <w:color w:val="000000"/>
        </w:rPr>
      </w:pPr>
      <w:r w:rsidRPr="00EE1DC5">
        <w:rPr>
          <w:color w:val="000000"/>
        </w:rPr>
        <w:t>The Publication Scheme will detail the</w:t>
      </w:r>
      <w:r w:rsidR="00DF3896" w:rsidRPr="00EE1DC5">
        <w:rPr>
          <w:color w:val="000000"/>
        </w:rPr>
        <w:t xml:space="preserve"> manner in which the information will be published</w:t>
      </w:r>
    </w:p>
    <w:p w14:paraId="60737243" w14:textId="20778D0C" w:rsidR="00DF3896" w:rsidRPr="00DF3896" w:rsidRDefault="00EE1DC5" w:rsidP="00EE1DC5">
      <w:pPr>
        <w:pBdr>
          <w:top w:val="nil"/>
          <w:left w:val="nil"/>
          <w:bottom w:val="nil"/>
          <w:right w:val="nil"/>
          <w:between w:val="nil"/>
        </w:pBdr>
        <w:spacing w:after="240" w:line="280" w:lineRule="auto"/>
        <w:jc w:val="both"/>
        <w:rPr>
          <w:rFonts w:ascii="Calibri" w:eastAsia="Calibri" w:hAnsi="Calibri" w:cs="Calibri"/>
          <w:color w:val="000000"/>
          <w:sz w:val="24"/>
          <w:szCs w:val="24"/>
          <w:lang w:val="en-GB"/>
        </w:rPr>
      </w:pPr>
      <w:r>
        <w:rPr>
          <w:rFonts w:ascii="Calibri" w:eastAsia="Calibri" w:hAnsi="Calibri" w:cs="Calibri"/>
          <w:color w:val="000000"/>
          <w:sz w:val="24"/>
          <w:szCs w:val="24"/>
          <w:lang w:val="en-GB"/>
        </w:rPr>
        <w:t>The Publication Scheme will note w</w:t>
      </w:r>
      <w:r w:rsidR="00DF3896" w:rsidRPr="00DF3896">
        <w:rPr>
          <w:rFonts w:ascii="Calibri" w:eastAsia="Calibri" w:hAnsi="Calibri" w:cs="Calibri"/>
          <w:color w:val="000000"/>
          <w:sz w:val="24"/>
          <w:szCs w:val="24"/>
          <w:lang w:val="en-GB"/>
        </w:rPr>
        <w:t>hether the information is available to download from the website free of charge or via payment to the school</w:t>
      </w:r>
      <w:r>
        <w:rPr>
          <w:rFonts w:ascii="Calibri" w:eastAsia="Calibri" w:hAnsi="Calibri" w:cs="Calibri"/>
          <w:color w:val="000000"/>
          <w:sz w:val="24"/>
          <w:szCs w:val="24"/>
          <w:lang w:val="en-GB"/>
        </w:rPr>
        <w:t>.</w:t>
      </w:r>
    </w:p>
    <w:p w14:paraId="47F36B67" w14:textId="77777777" w:rsidR="00DF3896" w:rsidRPr="00DF3896" w:rsidRDefault="00DF3896" w:rsidP="00DF3896">
      <w:pPr>
        <w:pBdr>
          <w:top w:val="nil"/>
          <w:left w:val="nil"/>
          <w:bottom w:val="nil"/>
          <w:right w:val="nil"/>
          <w:between w:val="nil"/>
        </w:pBdr>
        <w:ind w:left="568" w:hanging="284"/>
        <w:jc w:val="both"/>
        <w:rPr>
          <w:rFonts w:ascii="Calibri" w:eastAsia="Calibri" w:hAnsi="Calibri" w:cs="Calibri"/>
          <w:color w:val="000000"/>
          <w:sz w:val="22"/>
          <w:szCs w:val="22"/>
          <w:lang w:val="en-GB"/>
        </w:rPr>
      </w:pPr>
    </w:p>
    <w:p w14:paraId="2540F6D6" w14:textId="484A3A5F" w:rsidR="00DF3896" w:rsidRDefault="00DF3896" w:rsidP="00E5525C">
      <w:pPr>
        <w:jc w:val="both"/>
        <w:rPr>
          <w:rFonts w:ascii="Calibri" w:eastAsia="Calibri" w:hAnsi="Calibri" w:cs="Calibri"/>
          <w:bCs/>
          <w:color w:val="FF0000"/>
          <w:sz w:val="24"/>
          <w:szCs w:val="24"/>
        </w:rPr>
      </w:pPr>
    </w:p>
    <w:p w14:paraId="62AE308E" w14:textId="77777777" w:rsidR="00DF3896" w:rsidRPr="0031086C" w:rsidRDefault="00DF3896" w:rsidP="00E5525C">
      <w:pPr>
        <w:jc w:val="both"/>
        <w:rPr>
          <w:rFonts w:ascii="Calibri" w:eastAsia="Calibri" w:hAnsi="Calibri" w:cs="Calibri"/>
          <w:bCs/>
          <w:color w:val="FF0000"/>
          <w:sz w:val="24"/>
          <w:szCs w:val="24"/>
        </w:rPr>
      </w:pPr>
    </w:p>
    <w:p w14:paraId="2AAEFD44" w14:textId="5F3F97C8" w:rsidR="0031086C" w:rsidRPr="0031086C" w:rsidRDefault="0031086C" w:rsidP="00E5525C">
      <w:pPr>
        <w:jc w:val="both"/>
        <w:rPr>
          <w:rFonts w:ascii="Calibri" w:eastAsia="Calibri" w:hAnsi="Calibri" w:cs="Calibri"/>
          <w:bCs/>
          <w:color w:val="FF0000"/>
          <w:sz w:val="24"/>
          <w:szCs w:val="24"/>
        </w:rPr>
      </w:pPr>
      <w:r>
        <w:rPr>
          <w:rFonts w:ascii="Calibri" w:eastAsia="Calibri" w:hAnsi="Calibri" w:cs="Calibri"/>
          <w:b/>
          <w:color w:val="0591B4"/>
          <w:sz w:val="32"/>
          <w:szCs w:val="32"/>
        </w:rPr>
        <w:t>Type of information that should be included in the school’s Publication S</w:t>
      </w:r>
      <w:r w:rsidR="0026312F">
        <w:rPr>
          <w:rFonts w:ascii="Calibri" w:eastAsia="Calibri" w:hAnsi="Calibri" w:cs="Calibri"/>
          <w:b/>
          <w:color w:val="0591B4"/>
          <w:sz w:val="32"/>
          <w:szCs w:val="32"/>
        </w:rPr>
        <w:t>ch</w:t>
      </w:r>
      <w:r>
        <w:rPr>
          <w:rFonts w:ascii="Calibri" w:eastAsia="Calibri" w:hAnsi="Calibri" w:cs="Calibri"/>
          <w:b/>
          <w:color w:val="0591B4"/>
          <w:sz w:val="32"/>
          <w:szCs w:val="32"/>
        </w:rPr>
        <w:t xml:space="preserve">eme </w:t>
      </w:r>
    </w:p>
    <w:p w14:paraId="7E52320A" w14:textId="3FBC8262" w:rsidR="002A5D97" w:rsidRDefault="0031086C" w:rsidP="00E5525C">
      <w:pPr>
        <w:jc w:val="both"/>
        <w:rPr>
          <w:rFonts w:ascii="Calibri" w:eastAsia="Calibri" w:hAnsi="Calibri" w:cs="Calibri"/>
          <w:bCs/>
          <w:color w:val="000000" w:themeColor="text1"/>
          <w:sz w:val="24"/>
          <w:szCs w:val="24"/>
        </w:rPr>
      </w:pPr>
      <w:r>
        <w:rPr>
          <w:rFonts w:ascii="Calibri" w:eastAsia="Calibri" w:hAnsi="Calibri" w:cs="Calibri"/>
          <w:bCs/>
          <w:color w:val="000000" w:themeColor="text1"/>
          <w:sz w:val="24"/>
          <w:szCs w:val="24"/>
        </w:rPr>
        <w:t xml:space="preserve">The DPE model publication scheme </w:t>
      </w:r>
      <w:r w:rsidR="00EE1DC5">
        <w:rPr>
          <w:rFonts w:ascii="Calibri" w:eastAsia="Calibri" w:hAnsi="Calibri" w:cs="Calibri"/>
          <w:bCs/>
          <w:color w:val="000000" w:themeColor="text1"/>
          <w:sz w:val="24"/>
          <w:szCs w:val="24"/>
        </w:rPr>
        <w:t>is based on</w:t>
      </w:r>
      <w:r>
        <w:rPr>
          <w:rFonts w:ascii="Calibri" w:eastAsia="Calibri" w:hAnsi="Calibri" w:cs="Calibri"/>
          <w:bCs/>
          <w:color w:val="000000" w:themeColor="text1"/>
          <w:sz w:val="24"/>
          <w:szCs w:val="24"/>
        </w:rPr>
        <w:t xml:space="preserve"> the ICO model publication scheme and uses identical headings for the data required.  These are:</w:t>
      </w:r>
    </w:p>
    <w:p w14:paraId="3DE2D1FA" w14:textId="419E3EA2" w:rsidR="00EE1DC5" w:rsidRDefault="00EE1DC5" w:rsidP="00E5525C">
      <w:pPr>
        <w:jc w:val="both"/>
        <w:rPr>
          <w:rFonts w:ascii="Calibri" w:eastAsia="Calibri" w:hAnsi="Calibri" w:cs="Calibri"/>
          <w:bCs/>
          <w:color w:val="000000" w:themeColor="text1"/>
          <w:sz w:val="24"/>
          <w:szCs w:val="24"/>
        </w:rPr>
      </w:pPr>
    </w:p>
    <w:p w14:paraId="1B39B64F" w14:textId="77777777" w:rsidR="005C31C0" w:rsidRPr="005C31C0" w:rsidRDefault="005C31C0" w:rsidP="005C31C0">
      <w:pPr>
        <w:jc w:val="both"/>
        <w:rPr>
          <w:rFonts w:ascii="Calibri" w:eastAsia="Calibri" w:hAnsi="Calibri" w:cs="Calibri"/>
          <w:sz w:val="24"/>
          <w:szCs w:val="24"/>
          <w:lang w:val="en-GB"/>
        </w:rPr>
      </w:pPr>
      <w:r w:rsidRPr="005C31C0">
        <w:rPr>
          <w:rFonts w:ascii="Calibri" w:eastAsia="Calibri" w:hAnsi="Calibri" w:cs="Calibri"/>
          <w:b/>
          <w:sz w:val="24"/>
          <w:szCs w:val="24"/>
          <w:lang w:val="en-GB"/>
        </w:rPr>
        <w:t xml:space="preserve">Class 1:   </w:t>
      </w:r>
      <w:r w:rsidRPr="005C31C0">
        <w:rPr>
          <w:rFonts w:ascii="Calibri" w:eastAsia="Calibri" w:hAnsi="Calibri" w:cs="Calibri"/>
          <w:b/>
          <w:sz w:val="24"/>
          <w:szCs w:val="24"/>
          <w:lang w:val="en-GB"/>
        </w:rPr>
        <w:tab/>
        <w:t>Who we are and what we do</w:t>
      </w:r>
      <w:r w:rsidRPr="005C31C0">
        <w:rPr>
          <w:rFonts w:ascii="Calibri" w:eastAsia="Calibri" w:hAnsi="Calibri" w:cs="Calibri"/>
          <w:sz w:val="24"/>
          <w:szCs w:val="24"/>
          <w:lang w:val="en-GB"/>
        </w:rPr>
        <w:t xml:space="preserve"> - Organisational information, structures, locations and contacts</w:t>
      </w:r>
    </w:p>
    <w:p w14:paraId="1013A7CE" w14:textId="77777777" w:rsidR="005C31C0" w:rsidRPr="005C31C0" w:rsidRDefault="005C31C0" w:rsidP="005C31C0">
      <w:pPr>
        <w:ind w:left="1440" w:hanging="1440"/>
        <w:rPr>
          <w:rFonts w:ascii="Calibri" w:eastAsia="Calibri" w:hAnsi="Calibri" w:cs="Calibri"/>
          <w:sz w:val="24"/>
          <w:szCs w:val="24"/>
          <w:lang w:val="en-GB"/>
        </w:rPr>
      </w:pPr>
      <w:r w:rsidRPr="005C31C0">
        <w:rPr>
          <w:rFonts w:ascii="Calibri" w:eastAsia="Calibri" w:hAnsi="Calibri" w:cs="Calibri"/>
          <w:b/>
          <w:sz w:val="24"/>
          <w:szCs w:val="24"/>
          <w:lang w:val="en-GB"/>
        </w:rPr>
        <w:t xml:space="preserve">Class 2:   </w:t>
      </w:r>
      <w:r w:rsidRPr="005C31C0">
        <w:rPr>
          <w:rFonts w:ascii="Calibri" w:eastAsia="Calibri" w:hAnsi="Calibri" w:cs="Calibri"/>
          <w:b/>
          <w:sz w:val="24"/>
          <w:szCs w:val="24"/>
          <w:lang w:val="en-GB"/>
        </w:rPr>
        <w:tab/>
        <w:t>What we spend and how we spend it</w:t>
      </w:r>
      <w:r w:rsidRPr="005C31C0">
        <w:rPr>
          <w:rFonts w:ascii="Calibri" w:eastAsia="Calibri" w:hAnsi="Calibri" w:cs="Calibri"/>
          <w:sz w:val="24"/>
          <w:szCs w:val="24"/>
          <w:lang w:val="en-GB"/>
        </w:rPr>
        <w:t xml:space="preserve"> – Financial information relating to projected and actual income and expenditure, procurement, contractual agreements and financial audit</w:t>
      </w:r>
    </w:p>
    <w:p w14:paraId="5D1938AA" w14:textId="77777777" w:rsidR="005C31C0" w:rsidRPr="005C31C0" w:rsidRDefault="005C31C0" w:rsidP="005C31C0">
      <w:pPr>
        <w:ind w:left="1440" w:hanging="1440"/>
        <w:rPr>
          <w:rFonts w:ascii="Calibri" w:eastAsia="Calibri" w:hAnsi="Calibri" w:cs="Calibri"/>
          <w:sz w:val="24"/>
          <w:szCs w:val="24"/>
          <w:lang w:val="en-GB"/>
        </w:rPr>
      </w:pPr>
      <w:r w:rsidRPr="005C31C0">
        <w:rPr>
          <w:rFonts w:ascii="Calibri" w:eastAsia="Calibri" w:hAnsi="Calibri" w:cs="Calibri"/>
          <w:b/>
          <w:sz w:val="24"/>
          <w:szCs w:val="24"/>
          <w:lang w:val="en-GB"/>
        </w:rPr>
        <w:t xml:space="preserve">Class 3:   </w:t>
      </w:r>
      <w:r w:rsidRPr="005C31C0">
        <w:rPr>
          <w:rFonts w:ascii="Calibri" w:eastAsia="Calibri" w:hAnsi="Calibri" w:cs="Calibri"/>
          <w:b/>
          <w:sz w:val="24"/>
          <w:szCs w:val="24"/>
          <w:lang w:val="en-GB"/>
        </w:rPr>
        <w:tab/>
        <w:t>The School’s priorities and how they are being achieved</w:t>
      </w:r>
      <w:r w:rsidRPr="005C31C0">
        <w:rPr>
          <w:rFonts w:ascii="Calibri" w:eastAsia="Calibri" w:hAnsi="Calibri" w:cs="Calibri"/>
          <w:sz w:val="24"/>
          <w:szCs w:val="24"/>
          <w:lang w:val="en-GB"/>
        </w:rPr>
        <w:t xml:space="preserve"> - Strategies and plans, performance indicators, audits, inspections and reviews</w:t>
      </w:r>
    </w:p>
    <w:p w14:paraId="2B9FBFC1" w14:textId="77777777" w:rsidR="005C31C0" w:rsidRPr="005C31C0" w:rsidRDefault="005C31C0" w:rsidP="005C31C0">
      <w:pPr>
        <w:rPr>
          <w:rFonts w:ascii="Calibri" w:eastAsia="Calibri" w:hAnsi="Calibri" w:cs="Calibri"/>
          <w:sz w:val="24"/>
          <w:szCs w:val="24"/>
          <w:lang w:val="en-GB"/>
        </w:rPr>
      </w:pPr>
      <w:r w:rsidRPr="005C31C0">
        <w:rPr>
          <w:rFonts w:ascii="Calibri" w:eastAsia="Calibri" w:hAnsi="Calibri" w:cs="Calibri"/>
          <w:b/>
          <w:sz w:val="24"/>
          <w:szCs w:val="24"/>
          <w:lang w:val="en-GB"/>
        </w:rPr>
        <w:t xml:space="preserve">Class 4:  </w:t>
      </w:r>
      <w:r w:rsidRPr="005C31C0">
        <w:rPr>
          <w:rFonts w:ascii="Calibri" w:eastAsia="Calibri" w:hAnsi="Calibri" w:cs="Calibri"/>
          <w:b/>
          <w:sz w:val="24"/>
          <w:szCs w:val="24"/>
          <w:lang w:val="en-GB"/>
        </w:rPr>
        <w:tab/>
        <w:t>How we make decisions as a school -</w:t>
      </w:r>
      <w:r w:rsidRPr="005C31C0">
        <w:rPr>
          <w:rFonts w:ascii="Calibri" w:eastAsia="Calibri" w:hAnsi="Calibri" w:cs="Calibri"/>
          <w:sz w:val="24"/>
          <w:szCs w:val="24"/>
          <w:lang w:val="en-GB"/>
        </w:rPr>
        <w:t xml:space="preserve"> Decision-making process and records of decisions</w:t>
      </w:r>
    </w:p>
    <w:p w14:paraId="5C068197" w14:textId="62AF686B" w:rsidR="005C31C0" w:rsidRPr="005C31C0" w:rsidRDefault="005C31C0" w:rsidP="005C31C0">
      <w:pPr>
        <w:ind w:left="1440" w:hanging="1440"/>
        <w:jc w:val="both"/>
        <w:rPr>
          <w:rFonts w:ascii="Calibri" w:eastAsia="Calibri" w:hAnsi="Calibri" w:cs="Calibri"/>
          <w:sz w:val="24"/>
          <w:szCs w:val="24"/>
          <w:lang w:val="en-GB"/>
        </w:rPr>
      </w:pPr>
      <w:r w:rsidRPr="005C31C0">
        <w:rPr>
          <w:rFonts w:ascii="Calibri" w:eastAsia="Calibri" w:hAnsi="Calibri" w:cs="Calibri"/>
          <w:b/>
          <w:sz w:val="24"/>
          <w:szCs w:val="24"/>
          <w:lang w:val="en-GB"/>
        </w:rPr>
        <w:t xml:space="preserve">Class 5:   </w:t>
      </w:r>
      <w:r w:rsidRPr="005C31C0">
        <w:rPr>
          <w:rFonts w:ascii="Calibri" w:eastAsia="Calibri" w:hAnsi="Calibri" w:cs="Calibri"/>
          <w:b/>
          <w:sz w:val="24"/>
          <w:szCs w:val="24"/>
          <w:lang w:val="en-GB"/>
        </w:rPr>
        <w:tab/>
        <w:t>Our policies and procedures</w:t>
      </w:r>
      <w:r w:rsidRPr="005C31C0">
        <w:rPr>
          <w:rFonts w:ascii="Calibri" w:eastAsia="Calibri" w:hAnsi="Calibri" w:cs="Calibri"/>
          <w:sz w:val="24"/>
          <w:szCs w:val="24"/>
          <w:lang w:val="en-GB"/>
        </w:rPr>
        <w:t xml:space="preserve"> – This list includes all statutory DfE Policies (to be published and for internal school use)  under this class of information as well as our current written protocols, policies and procedures for delivering our services and responsibilities</w:t>
      </w:r>
    </w:p>
    <w:p w14:paraId="00A66423" w14:textId="77777777" w:rsidR="005C31C0" w:rsidRPr="005C31C0" w:rsidRDefault="005C31C0" w:rsidP="005C31C0">
      <w:pPr>
        <w:ind w:left="1440" w:hanging="1440"/>
        <w:rPr>
          <w:rFonts w:ascii="Calibri" w:eastAsia="Calibri" w:hAnsi="Calibri" w:cs="Calibri"/>
          <w:sz w:val="24"/>
          <w:szCs w:val="24"/>
          <w:lang w:val="en-GB"/>
        </w:rPr>
      </w:pPr>
      <w:r w:rsidRPr="005C31C0">
        <w:rPr>
          <w:rFonts w:ascii="Calibri" w:eastAsia="Calibri" w:hAnsi="Calibri" w:cs="Calibri"/>
          <w:b/>
          <w:sz w:val="24"/>
          <w:szCs w:val="24"/>
          <w:lang w:val="en-GB"/>
        </w:rPr>
        <w:t xml:space="preserve">Class 6:   </w:t>
      </w:r>
      <w:r w:rsidRPr="005C31C0">
        <w:rPr>
          <w:rFonts w:ascii="Calibri" w:eastAsia="Calibri" w:hAnsi="Calibri" w:cs="Calibri"/>
          <w:b/>
          <w:sz w:val="24"/>
          <w:szCs w:val="24"/>
          <w:lang w:val="en-GB"/>
        </w:rPr>
        <w:tab/>
        <w:t>Lists and registers</w:t>
      </w:r>
      <w:r w:rsidRPr="005C31C0">
        <w:rPr>
          <w:rFonts w:ascii="Calibri" w:eastAsia="Calibri" w:hAnsi="Calibri" w:cs="Calibri"/>
          <w:sz w:val="24"/>
          <w:szCs w:val="24"/>
          <w:lang w:val="en-GB"/>
        </w:rPr>
        <w:t xml:space="preserve"> -  Any information that the school is legally required to hold in publicly available registers</w:t>
      </w:r>
    </w:p>
    <w:p w14:paraId="0A5C43DF" w14:textId="07BD8A9F" w:rsidR="005C31C0" w:rsidRPr="005C31C0" w:rsidRDefault="005C31C0" w:rsidP="005C31C0">
      <w:pPr>
        <w:ind w:left="1440" w:hanging="1440"/>
        <w:jc w:val="both"/>
        <w:rPr>
          <w:rFonts w:ascii="Calibri" w:eastAsia="Calibri" w:hAnsi="Calibri" w:cs="Calibri"/>
          <w:sz w:val="24"/>
          <w:szCs w:val="24"/>
          <w:lang w:val="en-GB"/>
        </w:rPr>
      </w:pPr>
      <w:r w:rsidRPr="005C31C0">
        <w:rPr>
          <w:rFonts w:ascii="Calibri" w:eastAsia="Calibri" w:hAnsi="Calibri" w:cs="Calibri"/>
          <w:b/>
          <w:sz w:val="24"/>
          <w:szCs w:val="24"/>
          <w:lang w:val="en-GB"/>
        </w:rPr>
        <w:t xml:space="preserve">Class 7:  </w:t>
      </w:r>
      <w:r w:rsidRPr="005C31C0">
        <w:rPr>
          <w:rFonts w:ascii="Calibri" w:eastAsia="Calibri" w:hAnsi="Calibri" w:cs="Calibri"/>
          <w:b/>
          <w:sz w:val="24"/>
          <w:szCs w:val="24"/>
          <w:lang w:val="en-GB"/>
        </w:rPr>
        <w:tab/>
        <w:t>The services offered by the</w:t>
      </w:r>
      <w:r w:rsidR="001678DF">
        <w:rPr>
          <w:rFonts w:ascii="Calibri" w:eastAsia="Calibri" w:hAnsi="Calibri" w:cs="Calibri"/>
          <w:b/>
          <w:sz w:val="24"/>
          <w:szCs w:val="24"/>
          <w:lang w:val="en-GB"/>
        </w:rPr>
        <w:t xml:space="preserve"> </w:t>
      </w:r>
      <w:r w:rsidRPr="005C31C0">
        <w:rPr>
          <w:rFonts w:ascii="Calibri" w:eastAsia="Calibri" w:hAnsi="Calibri" w:cs="Calibri"/>
          <w:b/>
          <w:sz w:val="24"/>
          <w:szCs w:val="24"/>
          <w:lang w:val="en-GB"/>
        </w:rPr>
        <w:t>School</w:t>
      </w:r>
      <w:r w:rsidRPr="005C31C0">
        <w:rPr>
          <w:rFonts w:ascii="Calibri" w:eastAsia="Calibri" w:hAnsi="Calibri" w:cs="Calibri"/>
          <w:sz w:val="24"/>
          <w:szCs w:val="24"/>
          <w:lang w:val="en-GB"/>
        </w:rPr>
        <w:t xml:space="preserve"> – Information about the services offered by the school, including leaflets, guidance and newsletters produced for public </w:t>
      </w:r>
    </w:p>
    <w:p w14:paraId="6ED5AC62" w14:textId="77777777" w:rsidR="00EE1DC5" w:rsidRDefault="00EE1DC5" w:rsidP="00E5525C">
      <w:pPr>
        <w:jc w:val="both"/>
        <w:rPr>
          <w:rFonts w:ascii="Calibri" w:eastAsia="Calibri" w:hAnsi="Calibri" w:cs="Calibri"/>
          <w:bCs/>
          <w:color w:val="000000" w:themeColor="text1"/>
          <w:sz w:val="24"/>
          <w:szCs w:val="24"/>
        </w:rPr>
      </w:pPr>
    </w:p>
    <w:p w14:paraId="3B95B80A" w14:textId="494A7D9C" w:rsidR="0026312F" w:rsidRDefault="005C31C0" w:rsidP="00E5525C">
      <w:pPr>
        <w:jc w:val="both"/>
        <w:rPr>
          <w:rFonts w:ascii="Calibri" w:eastAsia="Calibri" w:hAnsi="Calibri" w:cs="Calibri"/>
          <w:bCs/>
          <w:color w:val="000000" w:themeColor="text1"/>
          <w:sz w:val="24"/>
          <w:szCs w:val="24"/>
        </w:rPr>
      </w:pPr>
      <w:r>
        <w:rPr>
          <w:rFonts w:ascii="Calibri" w:eastAsia="Calibri" w:hAnsi="Calibri" w:cs="Calibri"/>
          <w:bCs/>
          <w:color w:val="000000" w:themeColor="text1"/>
          <w:sz w:val="24"/>
          <w:szCs w:val="24"/>
        </w:rPr>
        <w:t>In the model</w:t>
      </w:r>
      <w:r w:rsidR="00D573C6">
        <w:rPr>
          <w:rFonts w:ascii="Calibri" w:eastAsia="Calibri" w:hAnsi="Calibri" w:cs="Calibri"/>
          <w:bCs/>
          <w:color w:val="000000" w:themeColor="text1"/>
          <w:sz w:val="24"/>
          <w:szCs w:val="24"/>
        </w:rPr>
        <w:t xml:space="preserve"> </w:t>
      </w:r>
      <w:r>
        <w:rPr>
          <w:rFonts w:ascii="Calibri" w:eastAsia="Calibri" w:hAnsi="Calibri" w:cs="Calibri"/>
          <w:bCs/>
          <w:color w:val="000000" w:themeColor="text1"/>
          <w:sz w:val="24"/>
          <w:szCs w:val="24"/>
        </w:rPr>
        <w:t>Publication Scheme, a further more detailed breakdown is provided under each Class of information</w:t>
      </w:r>
      <w:r w:rsidR="00604FEA">
        <w:rPr>
          <w:rFonts w:ascii="Calibri" w:eastAsia="Calibri" w:hAnsi="Calibri" w:cs="Calibri"/>
          <w:bCs/>
          <w:color w:val="000000" w:themeColor="text1"/>
          <w:sz w:val="24"/>
          <w:szCs w:val="24"/>
        </w:rPr>
        <w:t xml:space="preserve">, with links to where the information can be sourced.  For example you can provide a link to your school’s specific area on a website ‘Get Information About a School’  GIAS. </w:t>
      </w:r>
    </w:p>
    <w:p w14:paraId="372BA0FA" w14:textId="77777777" w:rsidR="00943AF3" w:rsidRDefault="00943AF3" w:rsidP="00E5525C">
      <w:pPr>
        <w:jc w:val="both"/>
        <w:rPr>
          <w:rFonts w:ascii="Calibri" w:eastAsia="Calibri" w:hAnsi="Calibri" w:cs="Calibri"/>
          <w:bCs/>
          <w:color w:val="000000" w:themeColor="text1"/>
          <w:sz w:val="24"/>
          <w:szCs w:val="24"/>
        </w:rPr>
      </w:pPr>
    </w:p>
    <w:p w14:paraId="448C2968" w14:textId="1FCB613A" w:rsidR="00943AF3" w:rsidRDefault="00943AF3" w:rsidP="00E5525C">
      <w:pPr>
        <w:jc w:val="both"/>
        <w:rPr>
          <w:rFonts w:ascii="Calibri" w:eastAsia="Calibri" w:hAnsi="Calibri" w:cs="Calibri"/>
          <w:bCs/>
          <w:color w:val="000000" w:themeColor="text1"/>
          <w:sz w:val="24"/>
          <w:szCs w:val="24"/>
        </w:rPr>
      </w:pPr>
      <w:r>
        <w:rPr>
          <w:rFonts w:ascii="Calibri" w:eastAsia="Calibri" w:hAnsi="Calibri" w:cs="Calibri"/>
          <w:b/>
          <w:color w:val="0591B4"/>
          <w:sz w:val="32"/>
          <w:szCs w:val="32"/>
        </w:rPr>
        <w:t xml:space="preserve">About the DPE Model Publication Scheme </w:t>
      </w:r>
    </w:p>
    <w:p w14:paraId="54A91800" w14:textId="33B3A7C5" w:rsidR="00943AF3" w:rsidRDefault="00943AF3" w:rsidP="00E5525C">
      <w:pPr>
        <w:jc w:val="both"/>
        <w:rPr>
          <w:rFonts w:ascii="Calibri" w:eastAsia="Calibri" w:hAnsi="Calibri" w:cs="Calibri"/>
          <w:bCs/>
          <w:color w:val="000000" w:themeColor="text1"/>
          <w:sz w:val="24"/>
          <w:szCs w:val="24"/>
        </w:rPr>
      </w:pPr>
      <w:r>
        <w:rPr>
          <w:rFonts w:ascii="Calibri" w:eastAsia="Calibri" w:hAnsi="Calibri" w:cs="Calibri"/>
          <w:bCs/>
          <w:color w:val="000000" w:themeColor="text1"/>
          <w:sz w:val="24"/>
          <w:szCs w:val="24"/>
        </w:rPr>
        <w:t>When drafting our model Publication Scheme, we cross-checked with the DfE list of statutory polices that should be displayed on a school’s website.  This resulted in some confusion as the ICO Publication Scheme does not match</w:t>
      </w:r>
      <w:r w:rsidR="00D573C6">
        <w:rPr>
          <w:rFonts w:ascii="Calibri" w:eastAsia="Calibri" w:hAnsi="Calibri" w:cs="Calibri"/>
          <w:bCs/>
          <w:color w:val="000000" w:themeColor="text1"/>
          <w:sz w:val="24"/>
          <w:szCs w:val="24"/>
        </w:rPr>
        <w:t xml:space="preserve"> with</w:t>
      </w:r>
      <w:r>
        <w:rPr>
          <w:rFonts w:ascii="Calibri" w:eastAsia="Calibri" w:hAnsi="Calibri" w:cs="Calibri"/>
          <w:bCs/>
          <w:color w:val="000000" w:themeColor="text1"/>
          <w:sz w:val="24"/>
          <w:szCs w:val="24"/>
        </w:rPr>
        <w:t xml:space="preserve"> what the DfE states must be published</w:t>
      </w:r>
      <w:r w:rsidR="00C6000C">
        <w:rPr>
          <w:rFonts w:ascii="Calibri" w:eastAsia="Calibri" w:hAnsi="Calibri" w:cs="Calibri"/>
          <w:bCs/>
          <w:color w:val="000000" w:themeColor="text1"/>
          <w:sz w:val="24"/>
          <w:szCs w:val="24"/>
        </w:rPr>
        <w:t xml:space="preserve"> by schools</w:t>
      </w:r>
      <w:r>
        <w:rPr>
          <w:rFonts w:ascii="Calibri" w:eastAsia="Calibri" w:hAnsi="Calibri" w:cs="Calibri"/>
          <w:bCs/>
          <w:color w:val="000000" w:themeColor="text1"/>
          <w:sz w:val="24"/>
          <w:szCs w:val="24"/>
        </w:rPr>
        <w:t>.  For this reason and to support our schools, we decided to combine the list of DfE statutory policies and included these in the ICO model template.  You will see that DfE statutory policies /documents are coded with () after the</w:t>
      </w:r>
      <w:r w:rsidR="00D573C6">
        <w:rPr>
          <w:rFonts w:ascii="Calibri" w:eastAsia="Calibri" w:hAnsi="Calibri" w:cs="Calibri"/>
          <w:bCs/>
          <w:color w:val="000000" w:themeColor="text1"/>
          <w:sz w:val="24"/>
          <w:szCs w:val="24"/>
        </w:rPr>
        <w:t>ir</w:t>
      </w:r>
      <w:r>
        <w:rPr>
          <w:rFonts w:ascii="Calibri" w:eastAsia="Calibri" w:hAnsi="Calibri" w:cs="Calibri"/>
          <w:bCs/>
          <w:color w:val="000000" w:themeColor="text1"/>
          <w:sz w:val="24"/>
          <w:szCs w:val="24"/>
        </w:rPr>
        <w:t xml:space="preserve"> name. </w:t>
      </w:r>
    </w:p>
    <w:p w14:paraId="074BE4FC" w14:textId="059C3F30" w:rsidR="00C6000C" w:rsidRDefault="00C6000C" w:rsidP="00E5525C">
      <w:pPr>
        <w:jc w:val="both"/>
        <w:rPr>
          <w:rFonts w:ascii="Calibri" w:eastAsia="Calibri" w:hAnsi="Calibri" w:cs="Calibri"/>
          <w:bCs/>
          <w:color w:val="000000" w:themeColor="text1"/>
          <w:sz w:val="24"/>
          <w:szCs w:val="24"/>
        </w:rPr>
      </w:pPr>
    </w:p>
    <w:p w14:paraId="5630CB49" w14:textId="629BBA3D" w:rsidR="00C6000C" w:rsidRDefault="00C6000C" w:rsidP="00E5525C">
      <w:pPr>
        <w:jc w:val="both"/>
        <w:rPr>
          <w:rFonts w:ascii="Calibri" w:eastAsia="Calibri" w:hAnsi="Calibri" w:cs="Calibri"/>
          <w:bCs/>
          <w:color w:val="000000" w:themeColor="text1"/>
          <w:sz w:val="24"/>
          <w:szCs w:val="24"/>
        </w:rPr>
      </w:pPr>
      <w:r>
        <w:rPr>
          <w:rFonts w:ascii="Calibri" w:eastAsia="Calibri" w:hAnsi="Calibri" w:cs="Calibri"/>
          <w:b/>
          <w:color w:val="0591B4"/>
          <w:sz w:val="32"/>
          <w:szCs w:val="32"/>
        </w:rPr>
        <w:t>D</w:t>
      </w:r>
      <w:r>
        <w:rPr>
          <w:rFonts w:ascii="Calibri" w:eastAsia="Calibri" w:hAnsi="Calibri" w:cs="Calibri"/>
          <w:b/>
          <w:color w:val="0591B4"/>
          <w:sz w:val="32"/>
          <w:szCs w:val="32"/>
        </w:rPr>
        <w:t xml:space="preserve">ifference between the High Level and the Detailed Publication Schemes </w:t>
      </w:r>
    </w:p>
    <w:p w14:paraId="63829FA4" w14:textId="77777777" w:rsidR="00943AF3" w:rsidRPr="00943AF3" w:rsidRDefault="00943AF3" w:rsidP="00943AF3">
      <w:pPr>
        <w:numPr>
          <w:ilvl w:val="0"/>
          <w:numId w:val="8"/>
        </w:numPr>
        <w:shd w:val="clear" w:color="auto" w:fill="FFFFFF"/>
        <w:spacing w:before="100" w:beforeAutospacing="1" w:after="100" w:afterAutospacing="1"/>
        <w:rPr>
          <w:rFonts w:asciiTheme="majorHAnsi" w:eastAsia="Times New Roman" w:hAnsiTheme="majorHAnsi" w:cstheme="majorHAnsi"/>
          <w:sz w:val="24"/>
          <w:szCs w:val="24"/>
          <w:lang w:val="en-GB"/>
        </w:rPr>
      </w:pPr>
      <w:r w:rsidRPr="00943AF3">
        <w:rPr>
          <w:rFonts w:asciiTheme="majorHAnsi" w:eastAsia="Times New Roman" w:hAnsiTheme="majorHAnsi" w:cstheme="majorHAnsi"/>
          <w:sz w:val="24"/>
          <w:szCs w:val="24"/>
          <w:lang w:val="en-GB"/>
        </w:rPr>
        <w:t>The Detailed Publication Scheme has been created to give details for each area that can be cross-referenced and used in conjunction with the High-Level Scheme.</w:t>
      </w:r>
    </w:p>
    <w:p w14:paraId="253341BA" w14:textId="2A0E31B6" w:rsidR="00943AF3" w:rsidRPr="00943AF3" w:rsidRDefault="00943AF3" w:rsidP="00943AF3">
      <w:pPr>
        <w:numPr>
          <w:ilvl w:val="0"/>
          <w:numId w:val="8"/>
        </w:numPr>
        <w:shd w:val="clear" w:color="auto" w:fill="FFFFFF"/>
        <w:spacing w:before="100" w:beforeAutospacing="1" w:after="100" w:afterAutospacing="1"/>
        <w:rPr>
          <w:rFonts w:asciiTheme="majorHAnsi" w:eastAsia="Times New Roman" w:hAnsiTheme="majorHAnsi" w:cstheme="majorHAnsi"/>
          <w:sz w:val="24"/>
          <w:szCs w:val="24"/>
          <w:lang w:val="en-GB"/>
        </w:rPr>
      </w:pPr>
      <w:r w:rsidRPr="00943AF3">
        <w:rPr>
          <w:rFonts w:asciiTheme="majorHAnsi" w:eastAsia="Times New Roman" w:hAnsiTheme="majorHAnsi" w:cstheme="majorHAnsi"/>
          <w:sz w:val="24"/>
          <w:szCs w:val="24"/>
          <w:lang w:val="en-GB"/>
        </w:rPr>
        <w:t>The High-Level Scheme gives you the foundations for completing the Publication Scheme for your school</w:t>
      </w:r>
      <w:r w:rsidR="00D573C6" w:rsidRPr="008349A8">
        <w:rPr>
          <w:rFonts w:asciiTheme="majorHAnsi" w:eastAsia="Times New Roman" w:hAnsiTheme="majorHAnsi" w:cstheme="majorHAnsi"/>
          <w:sz w:val="24"/>
          <w:szCs w:val="24"/>
          <w:lang w:val="en-GB"/>
        </w:rPr>
        <w:t xml:space="preserve"> and once amended, can be uploaded to the school website. </w:t>
      </w:r>
    </w:p>
    <w:p w14:paraId="3A6D4CAB" w14:textId="77777777" w:rsidR="00943AF3" w:rsidRPr="00943AF3" w:rsidRDefault="00943AF3" w:rsidP="00943AF3">
      <w:pPr>
        <w:numPr>
          <w:ilvl w:val="0"/>
          <w:numId w:val="8"/>
        </w:numPr>
        <w:shd w:val="clear" w:color="auto" w:fill="FFFFFF"/>
        <w:spacing w:before="100" w:beforeAutospacing="1" w:after="100" w:afterAutospacing="1"/>
        <w:rPr>
          <w:rFonts w:asciiTheme="majorHAnsi" w:eastAsia="Times New Roman" w:hAnsiTheme="majorHAnsi" w:cstheme="majorHAnsi"/>
          <w:sz w:val="24"/>
          <w:szCs w:val="24"/>
          <w:lang w:val="en-GB"/>
        </w:rPr>
      </w:pPr>
      <w:r w:rsidRPr="00943AF3">
        <w:rPr>
          <w:rFonts w:asciiTheme="majorHAnsi" w:eastAsia="Times New Roman" w:hAnsiTheme="majorHAnsi" w:cstheme="majorHAnsi"/>
          <w:sz w:val="24"/>
          <w:szCs w:val="24"/>
          <w:lang w:val="en-GB"/>
        </w:rPr>
        <w:t>The Detailed Publication Scheme shows the DfE statutory policies and guidance that a school must publish with links to the relevant websites and/or details of where you would obtain this information in school i.e. governors minutes, hard copies, in person or website. You may not have all of these as single documents, for example: The Accessibility Plan may be included in the Equality Policy and/or the First Aid in Schools could be included in the Health and Safety Policy. </w:t>
      </w:r>
    </w:p>
    <w:p w14:paraId="0E231CA2" w14:textId="304DD5C4" w:rsidR="00943AF3" w:rsidRPr="00943AF3" w:rsidRDefault="00943AF3" w:rsidP="00943AF3">
      <w:pPr>
        <w:numPr>
          <w:ilvl w:val="0"/>
          <w:numId w:val="8"/>
        </w:numPr>
        <w:shd w:val="clear" w:color="auto" w:fill="FFFFFF"/>
        <w:spacing w:before="100" w:beforeAutospacing="1" w:after="100" w:afterAutospacing="1"/>
        <w:rPr>
          <w:rFonts w:asciiTheme="majorHAnsi" w:eastAsia="Times New Roman" w:hAnsiTheme="majorHAnsi" w:cstheme="majorHAnsi"/>
          <w:sz w:val="24"/>
          <w:szCs w:val="24"/>
          <w:lang w:val="en-GB"/>
        </w:rPr>
      </w:pPr>
      <w:r w:rsidRPr="00943AF3">
        <w:rPr>
          <w:rFonts w:asciiTheme="majorHAnsi" w:eastAsia="Times New Roman" w:hAnsiTheme="majorHAnsi" w:cstheme="majorHAnsi"/>
          <w:sz w:val="24"/>
          <w:szCs w:val="24"/>
          <w:lang w:val="en-GB"/>
        </w:rPr>
        <w:t>The High-Level Publication Scheme can be used as a template and can be adapted</w:t>
      </w:r>
      <w:r w:rsidR="00D573C6" w:rsidRPr="008349A8">
        <w:rPr>
          <w:rFonts w:asciiTheme="majorHAnsi" w:eastAsia="Times New Roman" w:hAnsiTheme="majorHAnsi" w:cstheme="majorHAnsi"/>
          <w:sz w:val="24"/>
          <w:szCs w:val="24"/>
          <w:lang w:val="en-GB"/>
        </w:rPr>
        <w:t xml:space="preserve"> easily</w:t>
      </w:r>
      <w:r w:rsidRPr="00943AF3">
        <w:rPr>
          <w:rFonts w:asciiTheme="majorHAnsi" w:eastAsia="Times New Roman" w:hAnsiTheme="majorHAnsi" w:cstheme="majorHAnsi"/>
          <w:sz w:val="24"/>
          <w:szCs w:val="24"/>
          <w:lang w:val="en-GB"/>
        </w:rPr>
        <w:t xml:space="preserve"> for your school. </w:t>
      </w:r>
      <w:r w:rsidR="00D573C6" w:rsidRPr="008349A8">
        <w:rPr>
          <w:rFonts w:asciiTheme="majorHAnsi" w:eastAsia="Times New Roman" w:hAnsiTheme="majorHAnsi" w:cstheme="majorHAnsi"/>
          <w:sz w:val="24"/>
          <w:szCs w:val="24"/>
          <w:lang w:val="en-GB"/>
        </w:rPr>
        <w:t xml:space="preserve"> </w:t>
      </w:r>
      <w:r w:rsidRPr="00943AF3">
        <w:rPr>
          <w:rFonts w:asciiTheme="majorHAnsi" w:eastAsia="Times New Roman" w:hAnsiTheme="majorHAnsi" w:cstheme="majorHAnsi"/>
          <w:sz w:val="24"/>
          <w:szCs w:val="24"/>
          <w:lang w:val="en-GB"/>
        </w:rPr>
        <w:t>Abbreviations have been used to show where it is driven from the ICO or DfE.</w:t>
      </w:r>
    </w:p>
    <w:p w14:paraId="740E2487" w14:textId="6E818DF8" w:rsidR="00943AF3" w:rsidRPr="00943AF3" w:rsidRDefault="00C6000C" w:rsidP="00943AF3">
      <w:pPr>
        <w:numPr>
          <w:ilvl w:val="0"/>
          <w:numId w:val="8"/>
        </w:numPr>
        <w:shd w:val="clear" w:color="auto" w:fill="FFFFFF"/>
        <w:spacing w:before="100" w:beforeAutospacing="1" w:after="100" w:afterAutospacing="1"/>
        <w:rPr>
          <w:rFonts w:asciiTheme="majorHAnsi" w:eastAsia="Times New Roman" w:hAnsiTheme="majorHAnsi" w:cstheme="majorHAnsi"/>
          <w:sz w:val="24"/>
          <w:szCs w:val="24"/>
          <w:lang w:val="en-GB"/>
        </w:rPr>
      </w:pPr>
      <w:r w:rsidRPr="008349A8">
        <w:rPr>
          <w:rFonts w:asciiTheme="majorHAnsi" w:eastAsia="Times New Roman" w:hAnsiTheme="majorHAnsi" w:cstheme="majorHAnsi"/>
          <w:sz w:val="24"/>
          <w:szCs w:val="24"/>
          <w:lang w:val="en-GB"/>
        </w:rPr>
        <w:t>In both versions of the DPE Publication Scheme t</w:t>
      </w:r>
      <w:r w:rsidR="00943AF3" w:rsidRPr="00943AF3">
        <w:rPr>
          <w:rFonts w:asciiTheme="majorHAnsi" w:eastAsia="Times New Roman" w:hAnsiTheme="majorHAnsi" w:cstheme="majorHAnsi"/>
          <w:sz w:val="24"/>
          <w:szCs w:val="24"/>
          <w:lang w:val="en-GB"/>
        </w:rPr>
        <w:t>here are an additional two sections</w:t>
      </w:r>
      <w:r w:rsidRPr="008349A8">
        <w:rPr>
          <w:rFonts w:asciiTheme="majorHAnsi" w:eastAsia="Times New Roman" w:hAnsiTheme="majorHAnsi" w:cstheme="majorHAnsi"/>
          <w:sz w:val="24"/>
          <w:szCs w:val="24"/>
          <w:lang w:val="en-GB"/>
        </w:rPr>
        <w:t xml:space="preserve"> which</w:t>
      </w:r>
      <w:r w:rsidR="00943AF3" w:rsidRPr="00943AF3">
        <w:rPr>
          <w:rFonts w:asciiTheme="majorHAnsi" w:eastAsia="Times New Roman" w:hAnsiTheme="majorHAnsi" w:cstheme="majorHAnsi"/>
          <w:sz w:val="24"/>
          <w:szCs w:val="24"/>
          <w:lang w:val="en-GB"/>
        </w:rPr>
        <w:t xml:space="preserve"> include: </w:t>
      </w:r>
      <w:r w:rsidR="001678DF">
        <w:rPr>
          <w:rFonts w:asciiTheme="majorHAnsi" w:eastAsia="Times New Roman" w:hAnsiTheme="majorHAnsi" w:cstheme="majorHAnsi"/>
          <w:sz w:val="24"/>
          <w:szCs w:val="24"/>
          <w:lang w:val="en-GB"/>
        </w:rPr>
        <w:t>S</w:t>
      </w:r>
      <w:r w:rsidR="00943AF3" w:rsidRPr="00943AF3">
        <w:rPr>
          <w:rFonts w:asciiTheme="majorHAnsi" w:eastAsia="Times New Roman" w:hAnsiTheme="majorHAnsi" w:cstheme="majorHAnsi"/>
          <w:sz w:val="24"/>
          <w:szCs w:val="24"/>
          <w:lang w:val="en-GB"/>
        </w:rPr>
        <w:t xml:space="preserve">chool </w:t>
      </w:r>
      <w:r w:rsidR="001678DF">
        <w:rPr>
          <w:rFonts w:asciiTheme="majorHAnsi" w:eastAsia="Times New Roman" w:hAnsiTheme="majorHAnsi" w:cstheme="majorHAnsi"/>
          <w:sz w:val="24"/>
          <w:szCs w:val="24"/>
          <w:lang w:val="en-GB"/>
        </w:rPr>
        <w:t>A</w:t>
      </w:r>
      <w:r w:rsidR="00943AF3" w:rsidRPr="00943AF3">
        <w:rPr>
          <w:rFonts w:asciiTheme="majorHAnsi" w:eastAsia="Times New Roman" w:hAnsiTheme="majorHAnsi" w:cstheme="majorHAnsi"/>
          <w:sz w:val="24"/>
          <w:szCs w:val="24"/>
          <w:lang w:val="en-GB"/>
        </w:rPr>
        <w:t xml:space="preserve">ims and </w:t>
      </w:r>
      <w:r w:rsidR="001678DF">
        <w:rPr>
          <w:rFonts w:asciiTheme="majorHAnsi" w:eastAsia="Times New Roman" w:hAnsiTheme="majorHAnsi" w:cstheme="majorHAnsi"/>
          <w:sz w:val="24"/>
          <w:szCs w:val="24"/>
          <w:lang w:val="en-GB"/>
        </w:rPr>
        <w:t>T</w:t>
      </w:r>
      <w:r w:rsidR="00943AF3" w:rsidRPr="00943AF3">
        <w:rPr>
          <w:rFonts w:asciiTheme="majorHAnsi" w:eastAsia="Times New Roman" w:hAnsiTheme="majorHAnsi" w:cstheme="majorHAnsi"/>
          <w:sz w:val="24"/>
          <w:szCs w:val="24"/>
          <w:lang w:val="en-GB"/>
        </w:rPr>
        <w:t xml:space="preserve">argets. </w:t>
      </w:r>
      <w:r w:rsidR="001678DF">
        <w:rPr>
          <w:rFonts w:asciiTheme="majorHAnsi" w:eastAsia="Times New Roman" w:hAnsiTheme="majorHAnsi" w:cstheme="majorHAnsi"/>
          <w:sz w:val="24"/>
          <w:szCs w:val="24"/>
          <w:lang w:val="en-GB"/>
        </w:rPr>
        <w:t xml:space="preserve">  Please note that t</w:t>
      </w:r>
      <w:r w:rsidR="00943AF3" w:rsidRPr="00943AF3">
        <w:rPr>
          <w:rFonts w:asciiTheme="majorHAnsi" w:eastAsia="Times New Roman" w:hAnsiTheme="majorHAnsi" w:cstheme="majorHAnsi"/>
          <w:sz w:val="24"/>
          <w:szCs w:val="24"/>
          <w:lang w:val="en-GB"/>
        </w:rPr>
        <w:t>h</w:t>
      </w:r>
      <w:r w:rsidRPr="008349A8">
        <w:rPr>
          <w:rFonts w:asciiTheme="majorHAnsi" w:eastAsia="Times New Roman" w:hAnsiTheme="majorHAnsi" w:cstheme="majorHAnsi"/>
          <w:sz w:val="24"/>
          <w:szCs w:val="24"/>
          <w:lang w:val="en-GB"/>
        </w:rPr>
        <w:t>ese are</w:t>
      </w:r>
      <w:r w:rsidR="00943AF3" w:rsidRPr="00943AF3">
        <w:rPr>
          <w:rFonts w:asciiTheme="majorHAnsi" w:eastAsia="Times New Roman" w:hAnsiTheme="majorHAnsi" w:cstheme="majorHAnsi"/>
          <w:sz w:val="24"/>
          <w:szCs w:val="24"/>
          <w:lang w:val="en-GB"/>
        </w:rPr>
        <w:t xml:space="preserve"> optional so can be kept</w:t>
      </w:r>
      <w:r w:rsidRPr="008349A8">
        <w:rPr>
          <w:rFonts w:asciiTheme="majorHAnsi" w:eastAsia="Times New Roman" w:hAnsiTheme="majorHAnsi" w:cstheme="majorHAnsi"/>
          <w:sz w:val="24"/>
          <w:szCs w:val="24"/>
          <w:lang w:val="en-GB"/>
        </w:rPr>
        <w:t xml:space="preserve"> with the school’s relevant information in place</w:t>
      </w:r>
      <w:r w:rsidR="00943AF3" w:rsidRPr="00943AF3">
        <w:rPr>
          <w:rFonts w:asciiTheme="majorHAnsi" w:eastAsia="Times New Roman" w:hAnsiTheme="majorHAnsi" w:cstheme="majorHAnsi"/>
          <w:sz w:val="24"/>
          <w:szCs w:val="24"/>
          <w:lang w:val="en-GB"/>
        </w:rPr>
        <w:t xml:space="preserve"> or removed as appropriate. </w:t>
      </w:r>
    </w:p>
    <w:p w14:paraId="5D9C394A" w14:textId="0B706521" w:rsidR="00943AF3" w:rsidRPr="00943AF3" w:rsidRDefault="00943AF3" w:rsidP="00943AF3">
      <w:pPr>
        <w:numPr>
          <w:ilvl w:val="0"/>
          <w:numId w:val="8"/>
        </w:numPr>
        <w:shd w:val="clear" w:color="auto" w:fill="FFFFFF"/>
        <w:spacing w:before="100" w:beforeAutospacing="1" w:after="100" w:afterAutospacing="1"/>
        <w:rPr>
          <w:rFonts w:asciiTheme="majorHAnsi" w:eastAsia="Times New Roman" w:hAnsiTheme="majorHAnsi" w:cstheme="majorHAnsi"/>
          <w:sz w:val="24"/>
          <w:szCs w:val="24"/>
          <w:lang w:val="en-GB"/>
        </w:rPr>
      </w:pPr>
      <w:r w:rsidRPr="00943AF3">
        <w:rPr>
          <w:rFonts w:asciiTheme="majorHAnsi" w:eastAsia="Times New Roman" w:hAnsiTheme="majorHAnsi" w:cstheme="majorHAnsi"/>
          <w:sz w:val="24"/>
          <w:szCs w:val="24"/>
          <w:lang w:val="en-GB"/>
        </w:rPr>
        <w:t>There may also be additional documents</w:t>
      </w:r>
      <w:r w:rsidR="00D573C6" w:rsidRPr="008349A8">
        <w:rPr>
          <w:rFonts w:asciiTheme="majorHAnsi" w:eastAsia="Times New Roman" w:hAnsiTheme="majorHAnsi" w:cstheme="majorHAnsi"/>
          <w:sz w:val="24"/>
          <w:szCs w:val="24"/>
          <w:lang w:val="en-GB"/>
        </w:rPr>
        <w:t xml:space="preserve"> / school policies</w:t>
      </w:r>
      <w:r w:rsidRPr="00943AF3">
        <w:rPr>
          <w:rFonts w:asciiTheme="majorHAnsi" w:eastAsia="Times New Roman" w:hAnsiTheme="majorHAnsi" w:cstheme="majorHAnsi"/>
          <w:sz w:val="24"/>
          <w:szCs w:val="24"/>
          <w:lang w:val="en-GB"/>
        </w:rPr>
        <w:t xml:space="preserve"> that are not included that you could possibly have on your website that can be added to the template. </w:t>
      </w:r>
    </w:p>
    <w:p w14:paraId="4D4EBB9A" w14:textId="77777777" w:rsidR="00943AF3" w:rsidRPr="00943AF3" w:rsidRDefault="00943AF3" w:rsidP="00943AF3">
      <w:pPr>
        <w:numPr>
          <w:ilvl w:val="0"/>
          <w:numId w:val="8"/>
        </w:numPr>
        <w:shd w:val="clear" w:color="auto" w:fill="FFFFFF"/>
        <w:spacing w:before="100" w:beforeAutospacing="1" w:after="100" w:afterAutospacing="1"/>
        <w:rPr>
          <w:rFonts w:asciiTheme="majorHAnsi" w:eastAsia="Times New Roman" w:hAnsiTheme="majorHAnsi" w:cstheme="majorHAnsi"/>
          <w:sz w:val="24"/>
          <w:szCs w:val="24"/>
          <w:lang w:val="en-GB"/>
        </w:rPr>
      </w:pPr>
      <w:r w:rsidRPr="00943AF3">
        <w:rPr>
          <w:rFonts w:asciiTheme="majorHAnsi" w:eastAsia="Times New Roman" w:hAnsiTheme="majorHAnsi" w:cstheme="majorHAnsi"/>
          <w:sz w:val="24"/>
          <w:szCs w:val="24"/>
          <w:lang w:val="en-GB"/>
        </w:rPr>
        <w:t>Links to both the ICO website and DfE for additional information are contained within the templates</w:t>
      </w:r>
    </w:p>
    <w:p w14:paraId="0F2A761C" w14:textId="77777777" w:rsidR="00943AF3" w:rsidRPr="00C6000C" w:rsidRDefault="00943AF3" w:rsidP="00E5525C">
      <w:pPr>
        <w:jc w:val="both"/>
        <w:rPr>
          <w:rFonts w:asciiTheme="majorHAnsi" w:eastAsia="Calibri" w:hAnsiTheme="majorHAnsi" w:cstheme="majorHAnsi"/>
          <w:bCs/>
          <w:color w:val="000000" w:themeColor="text1"/>
          <w:sz w:val="24"/>
          <w:szCs w:val="24"/>
        </w:rPr>
      </w:pPr>
    </w:p>
    <w:p w14:paraId="730C3E50" w14:textId="0E37F74B" w:rsidR="005C31C0" w:rsidRDefault="00C6000C" w:rsidP="00E5525C">
      <w:pPr>
        <w:jc w:val="both"/>
        <w:rPr>
          <w:rFonts w:ascii="Calibri" w:eastAsia="Calibri" w:hAnsi="Calibri" w:cs="Calibri"/>
          <w:b/>
          <w:color w:val="0591B4"/>
          <w:sz w:val="32"/>
          <w:szCs w:val="32"/>
        </w:rPr>
      </w:pPr>
      <w:r>
        <w:rPr>
          <w:rFonts w:ascii="Calibri" w:eastAsia="Calibri" w:hAnsi="Calibri" w:cs="Calibri"/>
          <w:b/>
          <w:color w:val="0591B4"/>
          <w:sz w:val="32"/>
          <w:szCs w:val="32"/>
        </w:rPr>
        <w:t>Publication Scheme – Next Steps</w:t>
      </w:r>
    </w:p>
    <w:p w14:paraId="318F7044" w14:textId="6324EE7D" w:rsidR="00C6000C" w:rsidRDefault="00D573C6" w:rsidP="00E5525C">
      <w:pPr>
        <w:jc w:val="both"/>
        <w:rPr>
          <w:rFonts w:asciiTheme="majorHAnsi" w:eastAsia="Calibri" w:hAnsiTheme="majorHAnsi" w:cstheme="majorHAnsi"/>
          <w:bCs/>
          <w:color w:val="000000" w:themeColor="text1"/>
          <w:sz w:val="24"/>
          <w:szCs w:val="24"/>
        </w:rPr>
      </w:pPr>
      <w:r>
        <w:rPr>
          <w:rFonts w:asciiTheme="majorHAnsi" w:eastAsia="Calibri" w:hAnsiTheme="majorHAnsi" w:cstheme="majorHAnsi"/>
          <w:bCs/>
          <w:color w:val="000000" w:themeColor="text1"/>
          <w:sz w:val="24"/>
          <w:szCs w:val="24"/>
        </w:rPr>
        <w:t>Denise will work with the Headteacher to cross reference where the information is held ie whether it is on the school website and therefore free to download, or perhaps available from the school office upon request.</w:t>
      </w:r>
    </w:p>
    <w:p w14:paraId="1ADE1F42" w14:textId="0AD9B0F3" w:rsidR="00D573C6" w:rsidRDefault="00D573C6" w:rsidP="00E5525C">
      <w:pPr>
        <w:jc w:val="both"/>
        <w:rPr>
          <w:rFonts w:asciiTheme="majorHAnsi" w:eastAsia="Calibri" w:hAnsiTheme="majorHAnsi" w:cstheme="majorHAnsi"/>
          <w:bCs/>
          <w:color w:val="000000" w:themeColor="text1"/>
          <w:sz w:val="24"/>
          <w:szCs w:val="24"/>
        </w:rPr>
      </w:pPr>
      <w:r>
        <w:rPr>
          <w:rFonts w:asciiTheme="majorHAnsi" w:eastAsia="Calibri" w:hAnsiTheme="majorHAnsi" w:cstheme="majorHAnsi"/>
          <w:bCs/>
          <w:color w:val="000000" w:themeColor="text1"/>
          <w:sz w:val="24"/>
          <w:szCs w:val="24"/>
        </w:rPr>
        <w:t xml:space="preserve">You will also have the opportunity to check that all DfE statutory policies are in place, whether for internal use only or for publication on the school’s website. </w:t>
      </w:r>
    </w:p>
    <w:p w14:paraId="5C66220F" w14:textId="553573BD" w:rsidR="002B56B8" w:rsidRDefault="002B56B8" w:rsidP="00E5525C">
      <w:pPr>
        <w:jc w:val="both"/>
        <w:rPr>
          <w:rFonts w:asciiTheme="majorHAnsi" w:eastAsia="Calibri" w:hAnsiTheme="majorHAnsi" w:cstheme="majorHAnsi"/>
          <w:bCs/>
          <w:color w:val="000000" w:themeColor="text1"/>
          <w:sz w:val="24"/>
          <w:szCs w:val="24"/>
        </w:rPr>
      </w:pPr>
    </w:p>
    <w:p w14:paraId="474F1BEF" w14:textId="77777777" w:rsidR="008E5477" w:rsidRDefault="008E5477" w:rsidP="00E5525C">
      <w:pPr>
        <w:jc w:val="both"/>
        <w:rPr>
          <w:rFonts w:asciiTheme="majorHAnsi" w:eastAsia="Calibri" w:hAnsiTheme="majorHAnsi" w:cstheme="majorHAnsi"/>
          <w:bCs/>
          <w:color w:val="000000" w:themeColor="text1"/>
          <w:sz w:val="24"/>
          <w:szCs w:val="24"/>
        </w:rPr>
      </w:pPr>
      <w:r>
        <w:rPr>
          <w:rFonts w:asciiTheme="majorHAnsi" w:eastAsia="Calibri" w:hAnsiTheme="majorHAnsi" w:cstheme="majorHAnsi"/>
          <w:bCs/>
          <w:color w:val="000000" w:themeColor="text1"/>
          <w:sz w:val="24"/>
          <w:szCs w:val="24"/>
        </w:rPr>
        <w:t>More information can be found in:</w:t>
      </w:r>
    </w:p>
    <w:p w14:paraId="502B5FA4" w14:textId="0A5F6711" w:rsidR="002B56B8" w:rsidRDefault="008E5477" w:rsidP="00E5525C">
      <w:pPr>
        <w:jc w:val="both"/>
        <w:rPr>
          <w:rFonts w:asciiTheme="majorHAnsi" w:eastAsia="Calibri" w:hAnsiTheme="majorHAnsi" w:cstheme="majorHAnsi"/>
          <w:bCs/>
          <w:color w:val="000000" w:themeColor="text1"/>
          <w:sz w:val="24"/>
          <w:szCs w:val="24"/>
        </w:rPr>
      </w:pPr>
      <w:r>
        <w:rPr>
          <w:rFonts w:asciiTheme="majorHAnsi" w:eastAsia="Calibri" w:hAnsiTheme="majorHAnsi" w:cstheme="majorHAnsi"/>
          <w:bCs/>
          <w:color w:val="000000" w:themeColor="text1"/>
          <w:sz w:val="24"/>
          <w:szCs w:val="24"/>
        </w:rPr>
        <w:t>Knowledge Bank /  Best Practice Library / Freedom of Information / Overview / Guidance and Documents.</w:t>
      </w:r>
    </w:p>
    <w:p w14:paraId="7E447EA4" w14:textId="77777777" w:rsidR="00EE1DC5" w:rsidRPr="00C6000C" w:rsidRDefault="00EE1DC5" w:rsidP="00E5525C">
      <w:pPr>
        <w:jc w:val="both"/>
        <w:rPr>
          <w:rFonts w:asciiTheme="majorHAnsi" w:eastAsia="Calibri" w:hAnsiTheme="majorHAnsi" w:cstheme="majorHAnsi"/>
          <w:bCs/>
          <w:color w:val="000000" w:themeColor="text1"/>
          <w:sz w:val="24"/>
          <w:szCs w:val="24"/>
        </w:rPr>
      </w:pPr>
    </w:p>
    <w:p w14:paraId="2883B10E" w14:textId="77777777" w:rsidR="0026312F" w:rsidRDefault="0026312F" w:rsidP="00E5525C">
      <w:pPr>
        <w:jc w:val="both"/>
        <w:rPr>
          <w:rFonts w:ascii="Calibri" w:eastAsia="Calibri" w:hAnsi="Calibri" w:cs="Calibri"/>
          <w:bCs/>
          <w:color w:val="000000" w:themeColor="text1"/>
          <w:sz w:val="24"/>
          <w:szCs w:val="24"/>
        </w:rPr>
      </w:pPr>
    </w:p>
    <w:p w14:paraId="180AC7C1" w14:textId="709E04A9" w:rsidR="0031086C" w:rsidRDefault="0031086C" w:rsidP="00E5525C">
      <w:pPr>
        <w:jc w:val="both"/>
        <w:rPr>
          <w:rFonts w:ascii="Calibri" w:eastAsia="Calibri" w:hAnsi="Calibri" w:cs="Calibri"/>
          <w:bCs/>
          <w:color w:val="000000" w:themeColor="text1"/>
          <w:sz w:val="24"/>
          <w:szCs w:val="24"/>
        </w:rPr>
      </w:pPr>
    </w:p>
    <w:p w14:paraId="7925C785" w14:textId="77777777" w:rsidR="0031086C" w:rsidRDefault="0031086C" w:rsidP="00E5525C">
      <w:pPr>
        <w:jc w:val="both"/>
        <w:rPr>
          <w:rFonts w:ascii="Calibri" w:eastAsia="Calibri" w:hAnsi="Calibri" w:cs="Calibri"/>
          <w:bCs/>
          <w:color w:val="000000" w:themeColor="text1"/>
          <w:sz w:val="24"/>
          <w:szCs w:val="24"/>
        </w:rPr>
      </w:pPr>
    </w:p>
    <w:p w14:paraId="18321FFF" w14:textId="3615D326" w:rsidR="002A5D97" w:rsidRDefault="002A5D97" w:rsidP="00E5525C">
      <w:pPr>
        <w:jc w:val="both"/>
        <w:rPr>
          <w:rFonts w:ascii="Calibri" w:eastAsia="Calibri" w:hAnsi="Calibri" w:cs="Calibri"/>
          <w:bCs/>
          <w:color w:val="000000" w:themeColor="text1"/>
          <w:sz w:val="24"/>
          <w:szCs w:val="24"/>
        </w:rPr>
      </w:pPr>
      <w:r>
        <w:rPr>
          <w:rFonts w:ascii="Calibri" w:eastAsia="Calibri" w:hAnsi="Calibri" w:cs="Calibri"/>
          <w:bCs/>
          <w:color w:val="000000" w:themeColor="text1"/>
          <w:sz w:val="24"/>
          <w:szCs w:val="24"/>
        </w:rPr>
        <w:t xml:space="preserve"> </w:t>
      </w:r>
    </w:p>
    <w:p w14:paraId="28FA7399" w14:textId="77777777" w:rsidR="002A5D97" w:rsidRDefault="002A5D97" w:rsidP="00E5525C">
      <w:pPr>
        <w:jc w:val="both"/>
        <w:rPr>
          <w:rFonts w:ascii="Calibri" w:eastAsia="Calibri" w:hAnsi="Calibri" w:cs="Calibri"/>
          <w:bCs/>
          <w:color w:val="000000" w:themeColor="text1"/>
          <w:sz w:val="24"/>
          <w:szCs w:val="24"/>
        </w:rPr>
      </w:pPr>
    </w:p>
    <w:p w14:paraId="56704A9C" w14:textId="0157D595" w:rsidR="00BE3FD5" w:rsidRDefault="00BE3FD5" w:rsidP="00E5525C">
      <w:pPr>
        <w:jc w:val="both"/>
        <w:rPr>
          <w:rFonts w:ascii="Calibri" w:eastAsia="Calibri" w:hAnsi="Calibri" w:cs="Calibri"/>
          <w:bCs/>
          <w:color w:val="000000" w:themeColor="text1"/>
          <w:sz w:val="24"/>
          <w:szCs w:val="24"/>
        </w:rPr>
      </w:pPr>
    </w:p>
    <w:sectPr w:rsidR="00BE3FD5">
      <w:headerReference w:type="default" r:id="rId8"/>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9CDCC9" w14:textId="77777777" w:rsidR="00CE262E" w:rsidRDefault="00CE262E">
      <w:r>
        <w:separator/>
      </w:r>
    </w:p>
  </w:endnote>
  <w:endnote w:type="continuationSeparator" w:id="0">
    <w:p w14:paraId="2F708F1C" w14:textId="77777777" w:rsidR="00CE262E" w:rsidRDefault="00CE2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3094CE" w14:textId="77777777" w:rsidR="00CE262E" w:rsidRDefault="00CE262E">
      <w:r>
        <w:separator/>
      </w:r>
    </w:p>
  </w:footnote>
  <w:footnote w:type="continuationSeparator" w:id="0">
    <w:p w14:paraId="14D71B73" w14:textId="77777777" w:rsidR="00CE262E" w:rsidRDefault="00CE2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143250" w14:textId="77777777" w:rsidR="00386DA9" w:rsidRDefault="00A86891">
    <w:r>
      <w:rPr>
        <w:noProof/>
      </w:rPr>
      <w:drawing>
        <wp:inline distT="0" distB="0" distL="114300" distR="114300" wp14:anchorId="79CDE799" wp14:editId="6B3ADDA7">
          <wp:extent cx="2552700" cy="6858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40DAF9DC" w14:textId="77777777" w:rsidR="00386DA9" w:rsidRDefault="00386DA9"/>
  <w:p w14:paraId="2BB03BBF" w14:textId="77777777" w:rsidR="00386DA9" w:rsidRDefault="00A86891">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D0824"/>
    <w:multiLevelType w:val="multilevel"/>
    <w:tmpl w:val="F5D810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71F3E99"/>
    <w:multiLevelType w:val="multilevel"/>
    <w:tmpl w:val="794E1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6A0B4A"/>
    <w:multiLevelType w:val="hybridMultilevel"/>
    <w:tmpl w:val="701A02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240099D"/>
    <w:multiLevelType w:val="multilevel"/>
    <w:tmpl w:val="E17842EC"/>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96352BF"/>
    <w:multiLevelType w:val="hybridMultilevel"/>
    <w:tmpl w:val="806E82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8BA4DE9"/>
    <w:multiLevelType w:val="hybridMultilevel"/>
    <w:tmpl w:val="36B63E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F43478C"/>
    <w:multiLevelType w:val="multilevel"/>
    <w:tmpl w:val="395CEE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7636699"/>
    <w:multiLevelType w:val="multilevel"/>
    <w:tmpl w:val="95880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7"/>
  </w:num>
  <w:num w:numId="2">
    <w:abstractNumId w:val="3"/>
  </w:num>
  <w:num w:numId="3">
    <w:abstractNumId w:val="6"/>
  </w:num>
  <w:num w:numId="4">
    <w:abstractNumId w:val="4"/>
  </w:num>
  <w:num w:numId="5">
    <w:abstractNumId w:val="0"/>
  </w:num>
  <w:num w:numId="6">
    <w:abstractNumId w:val="5"/>
  </w:num>
  <w:num w:numId="7">
    <w:abstractNumId w:val="2"/>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6DA9"/>
    <w:rsid w:val="000168ED"/>
    <w:rsid w:val="001678DF"/>
    <w:rsid w:val="0026312F"/>
    <w:rsid w:val="00287DAA"/>
    <w:rsid w:val="002A5D97"/>
    <w:rsid w:val="002B56B8"/>
    <w:rsid w:val="0031086C"/>
    <w:rsid w:val="00384B6D"/>
    <w:rsid w:val="00386DA9"/>
    <w:rsid w:val="004D2664"/>
    <w:rsid w:val="005C31C0"/>
    <w:rsid w:val="00604FEA"/>
    <w:rsid w:val="006B242F"/>
    <w:rsid w:val="007E0358"/>
    <w:rsid w:val="008173FA"/>
    <w:rsid w:val="008349A8"/>
    <w:rsid w:val="008777FF"/>
    <w:rsid w:val="008E5477"/>
    <w:rsid w:val="00943AF3"/>
    <w:rsid w:val="0094660E"/>
    <w:rsid w:val="0098053B"/>
    <w:rsid w:val="00A3625B"/>
    <w:rsid w:val="00A86891"/>
    <w:rsid w:val="00AA0FBF"/>
    <w:rsid w:val="00BA3145"/>
    <w:rsid w:val="00BE1CBF"/>
    <w:rsid w:val="00BE3FD5"/>
    <w:rsid w:val="00C6000C"/>
    <w:rsid w:val="00CB772C"/>
    <w:rsid w:val="00CE262E"/>
    <w:rsid w:val="00D01B70"/>
    <w:rsid w:val="00D13824"/>
    <w:rsid w:val="00D573C6"/>
    <w:rsid w:val="00DF3896"/>
    <w:rsid w:val="00E5525C"/>
    <w:rsid w:val="00EE1DC5"/>
    <w:rsid w:val="00FF47E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D0AA9"/>
  <w15:docId w15:val="{497778F6-8C1A-4CDA-BDB5-E95DC28FB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link w:val="ListParagraphChar"/>
    <w:uiPriority w:val="34"/>
    <w:qFormat/>
    <w:rsid w:val="009119EA"/>
    <w:pPr>
      <w:ind w:left="720"/>
      <w:contextualSpacing/>
    </w:pPr>
    <w:rPr>
      <w:rFonts w:ascii="Calibri" w:eastAsia="Calibri" w:hAnsi="Calibri" w:cs="Calibri"/>
      <w:sz w:val="24"/>
      <w:szCs w:val="24"/>
      <w:lang w:val="en-GB"/>
    </w:rPr>
  </w:style>
  <w:style w:type="character" w:customStyle="1" w:styleId="ListParagraphChar">
    <w:name w:val="List Paragraph Char"/>
    <w:link w:val="ListParagraph"/>
    <w:uiPriority w:val="34"/>
    <w:rsid w:val="009119EA"/>
    <w:rPr>
      <w:rFonts w:ascii="Calibri" w:eastAsia="Calibri" w:hAnsi="Calibri" w:cs="Calibri"/>
      <w:sz w:val="24"/>
      <w:szCs w:val="24"/>
      <w:lang w:val="en-GB"/>
    </w:rPr>
  </w:style>
  <w:style w:type="paragraph" w:styleId="NormalWeb">
    <w:name w:val="Normal (Web)"/>
    <w:basedOn w:val="Normal"/>
    <w:uiPriority w:val="99"/>
    <w:unhideWhenUsed/>
    <w:rsid w:val="009119EA"/>
    <w:pPr>
      <w:spacing w:before="100" w:beforeAutospacing="1" w:after="100" w:afterAutospacing="1"/>
    </w:pPr>
    <w:rPr>
      <w:rFonts w:ascii="Times New Roman" w:eastAsia="Times New Roman" w:hAnsi="Times New Roman" w:cs="Times New Roman"/>
      <w:sz w:val="24"/>
      <w:szCs w:val="24"/>
      <w:lang w:val="en-GB"/>
    </w:rPr>
  </w:style>
  <w:style w:type="character" w:styleId="Hyperlink">
    <w:name w:val="Hyperlink"/>
    <w:uiPriority w:val="99"/>
    <w:unhideWhenUsed/>
    <w:rsid w:val="009119EA"/>
    <w:rPr>
      <w:color w:val="0563C1"/>
      <w:u w:val="single"/>
    </w:rPr>
  </w:style>
  <w:style w:type="table" w:styleId="TableGrid">
    <w:name w:val="Table Grid"/>
    <w:basedOn w:val="TableNormal"/>
    <w:uiPriority w:val="39"/>
    <w:rsid w:val="009119EA"/>
    <w:rPr>
      <w:rFonts w:asciiTheme="minorHAnsi" w:eastAsiaTheme="minorHAnsi" w:hAnsiTheme="minorHAnsi" w:cstheme="minorBid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119EA"/>
    <w:rPr>
      <w:rFonts w:ascii="Calibri" w:eastAsia="Calibri" w:hAnsi="Calibri" w:cs="Calibri"/>
      <w:sz w:val="24"/>
      <w:szCs w:val="24"/>
      <w:lang w:val="en-GB"/>
    </w:rPr>
  </w:style>
  <w:style w:type="character" w:styleId="UnresolvedMention">
    <w:name w:val="Unresolved Mention"/>
    <w:basedOn w:val="DefaultParagraphFont"/>
    <w:uiPriority w:val="99"/>
    <w:semiHidden/>
    <w:unhideWhenUsed/>
    <w:rsid w:val="004F450B"/>
    <w:rPr>
      <w:color w:val="605E5C"/>
      <w:shd w:val="clear" w:color="auto" w:fill="E1DFDD"/>
    </w:rPr>
  </w:style>
  <w:style w:type="character" w:styleId="FollowedHyperlink">
    <w:name w:val="FollowedHyperlink"/>
    <w:basedOn w:val="DefaultParagraphFont"/>
    <w:uiPriority w:val="99"/>
    <w:semiHidden/>
    <w:unhideWhenUsed/>
    <w:rsid w:val="004F450B"/>
    <w:rPr>
      <w:color w:val="800080" w:themeColor="followedHyperlink"/>
      <w:u w:val="single"/>
    </w:rPr>
  </w:style>
  <w:style w:type="paragraph" w:styleId="BalloonText">
    <w:name w:val="Balloon Text"/>
    <w:basedOn w:val="Normal"/>
    <w:link w:val="BalloonTextChar"/>
    <w:uiPriority w:val="99"/>
    <w:semiHidden/>
    <w:unhideWhenUsed/>
    <w:rsid w:val="003C7CF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7CF5"/>
    <w:rPr>
      <w:rFonts w:ascii="Segoe UI" w:hAnsi="Segoe UI" w:cs="Segoe UI"/>
      <w:sz w:val="18"/>
      <w:szCs w:val="18"/>
    </w:rPr>
  </w:style>
  <w:style w:type="paragraph" w:styleId="Header">
    <w:name w:val="header"/>
    <w:basedOn w:val="Normal"/>
    <w:link w:val="HeaderChar"/>
    <w:uiPriority w:val="99"/>
    <w:unhideWhenUsed/>
    <w:rsid w:val="00533070"/>
    <w:pPr>
      <w:tabs>
        <w:tab w:val="center" w:pos="4513"/>
        <w:tab w:val="right" w:pos="9026"/>
      </w:tabs>
    </w:pPr>
  </w:style>
  <w:style w:type="character" w:customStyle="1" w:styleId="HeaderChar">
    <w:name w:val="Header Char"/>
    <w:basedOn w:val="DefaultParagraphFont"/>
    <w:link w:val="Header"/>
    <w:uiPriority w:val="99"/>
    <w:rsid w:val="00533070"/>
  </w:style>
  <w:style w:type="paragraph" w:styleId="Footer">
    <w:name w:val="footer"/>
    <w:basedOn w:val="Normal"/>
    <w:link w:val="FooterChar"/>
    <w:uiPriority w:val="99"/>
    <w:unhideWhenUsed/>
    <w:rsid w:val="00533070"/>
    <w:pPr>
      <w:tabs>
        <w:tab w:val="center" w:pos="4513"/>
        <w:tab w:val="right" w:pos="9026"/>
      </w:tabs>
    </w:pPr>
  </w:style>
  <w:style w:type="character" w:customStyle="1" w:styleId="FooterChar">
    <w:name w:val="Footer Char"/>
    <w:basedOn w:val="DefaultParagraphFont"/>
    <w:link w:val="Footer"/>
    <w:uiPriority w:val="99"/>
    <w:rsid w:val="005330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72248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6LfLbk8jh96RZRgFObpgXZESlqg==">AMUW2mWrUrmCcc3MPzKem8cKBX33PZPf62cv3W8s+Lr4verfRibvpPrS4C2zZARpS+dovbWp0gzESPHCmcg405HwWYmAp7JRDIeAmhVrFO3pgx5Zt8y6x+I=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3</Pages>
  <Words>932</Words>
  <Characters>5318</Characters>
  <Application>Microsoft Office Word</Application>
  <DocSecurity>0</DocSecurity>
  <Lines>44</Lines>
  <Paragraphs>12</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    School: Heartwood CE VA Primary  			Date: 25.11.2021</vt:lpstr>
      <vt:lpstr>    Report:   Creating a Publication Scheme -  Online Meeting                  </vt:lpstr>
    </vt:vector>
  </TitlesOfParts>
  <Company/>
  <LinksUpToDate>false</LinksUpToDate>
  <CharactersWithSpaces>6238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Stuart Lee</dc:creator>
  <cp:lastModifiedBy>lindamortimer70@gmail.com</cp:lastModifiedBy>
  <cp:revision>16</cp:revision>
  <dcterms:created xsi:type="dcterms:W3CDTF">2021-11-25T12:31:00Z</dcterms:created>
  <dcterms:modified xsi:type="dcterms:W3CDTF">2021-11-30T12:23:00Z</dcterms:modified>
</cp:coreProperties>
</file>