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6A236BE6" w:rsidR="00AB2633" w:rsidRDefault="00000000">
      <w:pPr>
        <w:spacing w:before="360" w:after="80" w:line="240" w:lineRule="auto"/>
        <w:rPr>
          <w:rFonts w:ascii="Times New Roman" w:eastAsia="Times New Roman" w:hAnsi="Times New Roman" w:cs="Times New Roman"/>
          <w:b/>
          <w:sz w:val="36"/>
          <w:szCs w:val="36"/>
        </w:rPr>
      </w:pPr>
      <w:r>
        <w:rPr>
          <w:b/>
          <w:color w:val="4BACC6"/>
          <w:sz w:val="30"/>
          <w:szCs w:val="30"/>
        </w:rPr>
        <w:t xml:space="preserve">School:   </w:t>
      </w:r>
      <w:r w:rsidR="00515B41">
        <w:rPr>
          <w:b/>
          <w:color w:val="4BACC6"/>
          <w:sz w:val="30"/>
          <w:szCs w:val="30"/>
        </w:rPr>
        <w:t>Darrick Wood School</w:t>
      </w:r>
      <w:r>
        <w:rPr>
          <w:b/>
          <w:color w:val="4BACC6"/>
          <w:sz w:val="30"/>
          <w:szCs w:val="30"/>
        </w:rPr>
        <w:t xml:space="preserve">                                     Date: </w:t>
      </w:r>
      <w:r w:rsidR="00515B41">
        <w:rPr>
          <w:b/>
          <w:color w:val="4BACC6"/>
          <w:sz w:val="30"/>
          <w:szCs w:val="30"/>
        </w:rPr>
        <w:t>15/09/2022</w:t>
      </w:r>
    </w:p>
    <w:p w14:paraId="00000002" w14:textId="77777777" w:rsidR="00AB2633" w:rsidRDefault="00000000">
      <w:pPr>
        <w:spacing w:before="360" w:after="80" w:line="240" w:lineRule="auto"/>
        <w:rPr>
          <w:rFonts w:ascii="Times New Roman" w:eastAsia="Times New Roman" w:hAnsi="Times New Roman" w:cs="Times New Roman"/>
          <w:b/>
          <w:sz w:val="36"/>
          <w:szCs w:val="36"/>
        </w:rPr>
      </w:pPr>
      <w:r>
        <w:rPr>
          <w:b/>
          <w:color w:val="0591B4"/>
          <w:sz w:val="30"/>
          <w:szCs w:val="30"/>
        </w:rPr>
        <w:t xml:space="preserve">Report: </w:t>
      </w:r>
      <w:r>
        <w:rPr>
          <w:b/>
          <w:color w:val="000000"/>
          <w:sz w:val="30"/>
          <w:szCs w:val="30"/>
        </w:rPr>
        <w:t> </w:t>
      </w:r>
      <w:r>
        <w:rPr>
          <w:color w:val="0591B4"/>
          <w:sz w:val="30"/>
          <w:szCs w:val="30"/>
        </w:rPr>
        <w:t> Remote consultation</w:t>
      </w:r>
      <w:r>
        <w:rPr>
          <w:b/>
          <w:color w:val="000000"/>
          <w:sz w:val="30"/>
          <w:szCs w:val="30"/>
        </w:rPr>
        <w:t>                  </w:t>
      </w:r>
    </w:p>
    <w:p w14:paraId="00000003" w14:textId="7F9008C7" w:rsidR="00AB2633" w:rsidRDefault="00000000">
      <w:pPr>
        <w:spacing w:after="0" w:line="240" w:lineRule="auto"/>
        <w:jc w:val="both"/>
        <w:rPr>
          <w:rFonts w:ascii="Times New Roman" w:eastAsia="Times New Roman" w:hAnsi="Times New Roman" w:cs="Times New Roman"/>
          <w:sz w:val="24"/>
          <w:szCs w:val="24"/>
        </w:rPr>
      </w:pPr>
      <w:r>
        <w:rPr>
          <w:b/>
          <w:color w:val="0591B4"/>
          <w:sz w:val="30"/>
          <w:szCs w:val="30"/>
        </w:rPr>
        <w:t>DPE:</w:t>
      </w:r>
      <w:r>
        <w:rPr>
          <w:color w:val="0591B4"/>
          <w:sz w:val="30"/>
          <w:szCs w:val="30"/>
        </w:rPr>
        <w:t>     </w:t>
      </w:r>
      <w:r w:rsidR="00F465AC">
        <w:rPr>
          <w:color w:val="0591B4"/>
          <w:sz w:val="30"/>
          <w:szCs w:val="30"/>
        </w:rPr>
        <w:t>Tammy Buchanan</w:t>
      </w:r>
      <w:r>
        <w:rPr>
          <w:color w:val="0591B4"/>
          <w:sz w:val="30"/>
          <w:szCs w:val="30"/>
        </w:rPr>
        <w:t xml:space="preserve">                 </w:t>
      </w:r>
      <w:r>
        <w:rPr>
          <w:b/>
          <w:color w:val="0591B4"/>
          <w:sz w:val="30"/>
          <w:szCs w:val="30"/>
        </w:rPr>
        <w:t> Staff member:</w:t>
      </w:r>
      <w:r w:rsidR="00F465AC">
        <w:rPr>
          <w:b/>
          <w:color w:val="0591B4"/>
          <w:sz w:val="30"/>
          <w:szCs w:val="30"/>
        </w:rPr>
        <w:t xml:space="preserve"> </w:t>
      </w:r>
      <w:r w:rsidR="00F465AC" w:rsidRPr="00F465AC">
        <w:rPr>
          <w:bCs/>
          <w:color w:val="0591B4"/>
          <w:sz w:val="30"/>
          <w:szCs w:val="30"/>
        </w:rPr>
        <w:t>Jill Thorp</w:t>
      </w:r>
    </w:p>
    <w:p w14:paraId="00000004" w14:textId="77777777" w:rsidR="00AB2633" w:rsidRDefault="00AB2633">
      <w:pPr>
        <w:spacing w:after="0" w:line="240" w:lineRule="auto"/>
        <w:rPr>
          <w:rFonts w:ascii="Times New Roman" w:eastAsia="Times New Roman" w:hAnsi="Times New Roman" w:cs="Times New Roman"/>
          <w:sz w:val="24"/>
          <w:szCs w:val="24"/>
        </w:rPr>
      </w:pPr>
    </w:p>
    <w:p w14:paraId="00000005" w14:textId="77777777" w:rsidR="00AB2633" w:rsidRDefault="00000000">
      <w:pPr>
        <w:spacing w:after="0" w:line="240" w:lineRule="auto"/>
        <w:jc w:val="both"/>
        <w:rPr>
          <w:rFonts w:ascii="Times New Roman" w:eastAsia="Times New Roman" w:hAnsi="Times New Roman" w:cs="Times New Roman"/>
          <w:sz w:val="24"/>
          <w:szCs w:val="24"/>
        </w:rPr>
      </w:pPr>
      <w:r>
        <w:rPr>
          <w:b/>
          <w:color w:val="0591B4"/>
          <w:sz w:val="24"/>
          <w:szCs w:val="24"/>
        </w:rPr>
        <w:t>Agenda </w:t>
      </w:r>
    </w:p>
    <w:p w14:paraId="00000006" w14:textId="77777777" w:rsidR="00AB2633" w:rsidRPr="00F465AC" w:rsidRDefault="00000000">
      <w:pPr>
        <w:shd w:val="clear" w:color="auto" w:fill="FFFFFF"/>
        <w:spacing w:after="0" w:line="240" w:lineRule="auto"/>
        <w:ind w:left="720"/>
        <w:rPr>
          <w:color w:val="000000"/>
          <w:sz w:val="24"/>
          <w:szCs w:val="24"/>
        </w:rPr>
      </w:pPr>
      <w:r w:rsidRPr="00F465AC">
        <w:rPr>
          <w:color w:val="000000"/>
          <w:sz w:val="24"/>
          <w:szCs w:val="24"/>
        </w:rPr>
        <w:t>Introductions</w:t>
      </w:r>
    </w:p>
    <w:p w14:paraId="00000007" w14:textId="77777777" w:rsidR="00AB2633" w:rsidRPr="00F465AC" w:rsidRDefault="00000000">
      <w:pPr>
        <w:numPr>
          <w:ilvl w:val="0"/>
          <w:numId w:val="8"/>
        </w:numPr>
        <w:shd w:val="clear" w:color="auto" w:fill="FFFFFF"/>
        <w:spacing w:after="0" w:line="240" w:lineRule="auto"/>
        <w:rPr>
          <w:color w:val="000000"/>
          <w:sz w:val="24"/>
          <w:szCs w:val="24"/>
        </w:rPr>
      </w:pPr>
      <w:sdt>
        <w:sdtPr>
          <w:rPr>
            <w:sz w:val="24"/>
            <w:szCs w:val="24"/>
          </w:rPr>
          <w:tag w:val="goog_rdk_0"/>
          <w:id w:val="-587857998"/>
        </w:sdtPr>
        <w:sdtContent/>
      </w:sdt>
      <w:r w:rsidRPr="00F465AC">
        <w:rPr>
          <w:color w:val="000000"/>
          <w:sz w:val="24"/>
          <w:szCs w:val="24"/>
        </w:rPr>
        <w:t xml:space="preserve">Where are you at (review of status)? </w:t>
      </w:r>
      <w:r w:rsidRPr="00F465AC">
        <w:rPr>
          <w:sz w:val="24"/>
          <w:szCs w:val="24"/>
        </w:rPr>
        <w:t>How we can support you</w:t>
      </w:r>
    </w:p>
    <w:p w14:paraId="00000008" w14:textId="77777777" w:rsidR="00AB2633" w:rsidRPr="00F465AC" w:rsidRDefault="00000000">
      <w:pPr>
        <w:numPr>
          <w:ilvl w:val="0"/>
          <w:numId w:val="8"/>
        </w:numPr>
        <w:shd w:val="clear" w:color="auto" w:fill="FFFFFF"/>
        <w:spacing w:after="0" w:line="240" w:lineRule="auto"/>
        <w:rPr>
          <w:color w:val="000000"/>
          <w:sz w:val="24"/>
          <w:szCs w:val="24"/>
        </w:rPr>
      </w:pPr>
      <w:r w:rsidRPr="00F465AC">
        <w:rPr>
          <w:color w:val="000000"/>
          <w:sz w:val="24"/>
          <w:szCs w:val="24"/>
        </w:rPr>
        <w:t>Staff changes - housekeeping</w:t>
      </w:r>
    </w:p>
    <w:p w14:paraId="00000009" w14:textId="77777777" w:rsidR="00AB2633" w:rsidRPr="00F465AC" w:rsidRDefault="00000000">
      <w:pPr>
        <w:numPr>
          <w:ilvl w:val="0"/>
          <w:numId w:val="8"/>
        </w:numPr>
        <w:shd w:val="clear" w:color="auto" w:fill="FFFFFF"/>
        <w:spacing w:after="0" w:line="240" w:lineRule="auto"/>
        <w:rPr>
          <w:sz w:val="24"/>
          <w:szCs w:val="24"/>
        </w:rPr>
      </w:pPr>
      <w:r w:rsidRPr="00F465AC">
        <w:rPr>
          <w:sz w:val="24"/>
          <w:szCs w:val="24"/>
        </w:rPr>
        <w:t>DPE KB updates (to do lists, making the rounds accountability tracker,  latest news etc)</w:t>
      </w:r>
    </w:p>
    <w:p w14:paraId="0000000A" w14:textId="77777777" w:rsidR="00AB2633" w:rsidRPr="00F465AC" w:rsidRDefault="00000000">
      <w:pPr>
        <w:numPr>
          <w:ilvl w:val="0"/>
          <w:numId w:val="8"/>
        </w:numPr>
        <w:shd w:val="clear" w:color="auto" w:fill="FFFFFF"/>
        <w:spacing w:after="0" w:line="240" w:lineRule="auto"/>
        <w:rPr>
          <w:sz w:val="24"/>
          <w:szCs w:val="24"/>
        </w:rPr>
      </w:pPr>
      <w:r w:rsidRPr="00F465AC">
        <w:rPr>
          <w:sz w:val="24"/>
          <w:szCs w:val="24"/>
        </w:rPr>
        <w:t>The UK data protection and digital information bill - what is it?</w:t>
      </w:r>
    </w:p>
    <w:p w14:paraId="0000000B" w14:textId="77777777" w:rsidR="00AB2633" w:rsidRPr="00F465AC" w:rsidRDefault="00000000">
      <w:pPr>
        <w:numPr>
          <w:ilvl w:val="0"/>
          <w:numId w:val="8"/>
        </w:numPr>
        <w:shd w:val="clear" w:color="auto" w:fill="FFFFFF"/>
        <w:spacing w:after="0" w:line="240" w:lineRule="auto"/>
        <w:rPr>
          <w:color w:val="000000"/>
          <w:sz w:val="24"/>
          <w:szCs w:val="24"/>
        </w:rPr>
      </w:pPr>
      <w:r w:rsidRPr="00F465AC">
        <w:rPr>
          <w:color w:val="000000"/>
          <w:sz w:val="24"/>
          <w:szCs w:val="24"/>
        </w:rPr>
        <w:t>Information security</w:t>
      </w:r>
    </w:p>
    <w:p w14:paraId="0000000C" w14:textId="77777777" w:rsidR="00AB2633" w:rsidRPr="00F465AC" w:rsidRDefault="00000000">
      <w:pPr>
        <w:numPr>
          <w:ilvl w:val="0"/>
          <w:numId w:val="8"/>
        </w:numPr>
        <w:shd w:val="clear" w:color="auto" w:fill="FFFFFF"/>
        <w:spacing w:after="0" w:line="240" w:lineRule="auto"/>
        <w:rPr>
          <w:color w:val="000000"/>
          <w:sz w:val="24"/>
          <w:szCs w:val="24"/>
        </w:rPr>
      </w:pPr>
      <w:r w:rsidRPr="00F465AC">
        <w:rPr>
          <w:sz w:val="24"/>
          <w:szCs w:val="24"/>
        </w:rPr>
        <w:t>Record of Processing and s</w:t>
      </w:r>
      <w:r w:rsidRPr="00F465AC">
        <w:rPr>
          <w:color w:val="000000"/>
          <w:sz w:val="24"/>
          <w:szCs w:val="24"/>
        </w:rPr>
        <w:t>upplier due diligence - what</w:t>
      </w:r>
      <w:r w:rsidRPr="00F465AC">
        <w:rPr>
          <w:sz w:val="24"/>
          <w:szCs w:val="24"/>
        </w:rPr>
        <w:t>’s next with any new legislation changes</w:t>
      </w:r>
      <w:r w:rsidRPr="00F465AC">
        <w:rPr>
          <w:color w:val="000000"/>
          <w:sz w:val="24"/>
          <w:szCs w:val="24"/>
        </w:rPr>
        <w:t> </w:t>
      </w:r>
    </w:p>
    <w:p w14:paraId="0000000D" w14:textId="77777777" w:rsidR="00AB2633" w:rsidRPr="00F465AC" w:rsidRDefault="00000000">
      <w:pPr>
        <w:numPr>
          <w:ilvl w:val="0"/>
          <w:numId w:val="8"/>
        </w:numPr>
        <w:shd w:val="clear" w:color="auto" w:fill="FFFFFF"/>
        <w:spacing w:after="0" w:line="240" w:lineRule="auto"/>
        <w:rPr>
          <w:color w:val="000000"/>
          <w:sz w:val="24"/>
          <w:szCs w:val="24"/>
        </w:rPr>
      </w:pPr>
      <w:r w:rsidRPr="00F465AC">
        <w:rPr>
          <w:color w:val="000000"/>
          <w:sz w:val="24"/>
          <w:szCs w:val="24"/>
        </w:rPr>
        <w:t>Data retention (IRMS)</w:t>
      </w:r>
    </w:p>
    <w:p w14:paraId="0000000E" w14:textId="77777777" w:rsidR="00AB2633" w:rsidRPr="00F465AC" w:rsidRDefault="00000000">
      <w:pPr>
        <w:numPr>
          <w:ilvl w:val="0"/>
          <w:numId w:val="8"/>
        </w:numPr>
        <w:shd w:val="clear" w:color="auto" w:fill="FFFFFF"/>
        <w:spacing w:after="0" w:line="240" w:lineRule="auto"/>
        <w:rPr>
          <w:color w:val="000000"/>
          <w:sz w:val="24"/>
          <w:szCs w:val="24"/>
        </w:rPr>
      </w:pPr>
      <w:r w:rsidRPr="00F465AC">
        <w:rPr>
          <w:sz w:val="24"/>
          <w:szCs w:val="24"/>
        </w:rPr>
        <w:t>Staff training and r</w:t>
      </w:r>
      <w:r w:rsidRPr="00F465AC">
        <w:rPr>
          <w:color w:val="000000"/>
          <w:sz w:val="24"/>
          <w:szCs w:val="24"/>
        </w:rPr>
        <w:t>aising staff awarenes</w:t>
      </w:r>
      <w:r w:rsidRPr="00F465AC">
        <w:rPr>
          <w:sz w:val="24"/>
          <w:szCs w:val="24"/>
        </w:rPr>
        <w:t>s</w:t>
      </w:r>
    </w:p>
    <w:p w14:paraId="0000000F" w14:textId="77777777" w:rsidR="00AB2633" w:rsidRPr="00F465AC" w:rsidRDefault="00000000">
      <w:pPr>
        <w:numPr>
          <w:ilvl w:val="0"/>
          <w:numId w:val="8"/>
        </w:numPr>
        <w:shd w:val="clear" w:color="auto" w:fill="FFFFFF"/>
        <w:spacing w:after="0" w:line="240" w:lineRule="auto"/>
        <w:rPr>
          <w:color w:val="000000"/>
          <w:sz w:val="24"/>
          <w:szCs w:val="24"/>
        </w:rPr>
      </w:pPr>
      <w:r w:rsidRPr="00F465AC">
        <w:rPr>
          <w:color w:val="000000"/>
          <w:sz w:val="24"/>
          <w:szCs w:val="24"/>
        </w:rPr>
        <w:t>Confirm future appointments</w:t>
      </w:r>
    </w:p>
    <w:p w14:paraId="00000010" w14:textId="77777777" w:rsidR="00AB2633" w:rsidRDefault="00AB2633">
      <w:pPr>
        <w:shd w:val="clear" w:color="auto" w:fill="FFFFFF"/>
        <w:spacing w:after="0" w:line="240" w:lineRule="auto"/>
        <w:rPr>
          <w:b/>
          <w:color w:val="4BACC6"/>
          <w:sz w:val="24"/>
          <w:szCs w:val="24"/>
          <w:highlight w:val="white"/>
        </w:rPr>
      </w:pPr>
    </w:p>
    <w:p w14:paraId="00000011" w14:textId="37E4EB90" w:rsidR="00AB2633" w:rsidRDefault="00000000">
      <w:pPr>
        <w:numPr>
          <w:ilvl w:val="0"/>
          <w:numId w:val="3"/>
        </w:numPr>
        <w:shd w:val="clear" w:color="auto" w:fill="FFFFFF"/>
        <w:spacing w:after="0" w:line="240" w:lineRule="auto"/>
        <w:rPr>
          <w:b/>
          <w:color w:val="0591B4"/>
          <w:sz w:val="28"/>
          <w:szCs w:val="28"/>
          <w:highlight w:val="white"/>
        </w:rPr>
      </w:pPr>
      <w:r>
        <w:rPr>
          <w:b/>
          <w:color w:val="0591B4"/>
          <w:sz w:val="28"/>
          <w:szCs w:val="28"/>
          <w:highlight w:val="white"/>
        </w:rPr>
        <w:t>Where are you at (review of status)? How we can support you</w:t>
      </w:r>
    </w:p>
    <w:p w14:paraId="642DB266" w14:textId="4821F102" w:rsidR="0059200D" w:rsidRDefault="0059200D" w:rsidP="0059200D">
      <w:pPr>
        <w:shd w:val="clear" w:color="auto" w:fill="FFFFFF"/>
        <w:spacing w:after="0" w:line="240" w:lineRule="auto"/>
        <w:rPr>
          <w:b/>
          <w:color w:val="0591B4"/>
          <w:sz w:val="28"/>
          <w:szCs w:val="28"/>
          <w:highlight w:val="white"/>
        </w:rPr>
      </w:pPr>
    </w:p>
    <w:p w14:paraId="5927C087" w14:textId="76185BEF" w:rsidR="0059200D" w:rsidRPr="00F465AC" w:rsidRDefault="0059200D" w:rsidP="0059200D">
      <w:pPr>
        <w:rPr>
          <w:sz w:val="24"/>
          <w:szCs w:val="24"/>
          <w:highlight w:val="white"/>
        </w:rPr>
      </w:pPr>
      <w:r w:rsidRPr="00F465AC">
        <w:rPr>
          <w:sz w:val="24"/>
          <w:szCs w:val="24"/>
          <w:highlight w:val="white"/>
        </w:rPr>
        <w:t>We discussed the new starter process and training in place for data protection. Staff are encouraged to watch the Introduction to GDPR course.</w:t>
      </w:r>
    </w:p>
    <w:p w14:paraId="1F8BDFBB" w14:textId="773C6D71" w:rsidR="0059200D" w:rsidRPr="00F465AC" w:rsidRDefault="0059200D" w:rsidP="0059200D">
      <w:pPr>
        <w:rPr>
          <w:sz w:val="24"/>
          <w:szCs w:val="24"/>
          <w:highlight w:val="white"/>
        </w:rPr>
      </w:pPr>
      <w:r w:rsidRPr="00F465AC">
        <w:rPr>
          <w:sz w:val="24"/>
          <w:szCs w:val="24"/>
          <w:highlight w:val="white"/>
        </w:rPr>
        <w:t>There are few breaches because staff are trained and fully aware of the processes required for data protection. When a breach is reported staff follow the process.</w:t>
      </w:r>
    </w:p>
    <w:p w14:paraId="44F7C6F0" w14:textId="1D27C0E7" w:rsidR="003A5268" w:rsidRPr="00F465AC" w:rsidRDefault="0059200D" w:rsidP="0059200D">
      <w:pPr>
        <w:rPr>
          <w:sz w:val="24"/>
          <w:szCs w:val="24"/>
          <w:highlight w:val="white"/>
        </w:rPr>
      </w:pPr>
      <w:r w:rsidRPr="00F465AC">
        <w:rPr>
          <w:sz w:val="24"/>
          <w:szCs w:val="24"/>
          <w:highlight w:val="white"/>
        </w:rPr>
        <w:t xml:space="preserve">Medical information is held electronically with information </w:t>
      </w:r>
      <w:r w:rsidR="00F465AC" w:rsidRPr="00F465AC">
        <w:rPr>
          <w:sz w:val="24"/>
          <w:szCs w:val="24"/>
          <w:highlight w:val="white"/>
        </w:rPr>
        <w:t>pseudonymised</w:t>
      </w:r>
      <w:r w:rsidRPr="00F465AC">
        <w:rPr>
          <w:sz w:val="24"/>
          <w:szCs w:val="24"/>
          <w:highlight w:val="white"/>
        </w:rPr>
        <w:t xml:space="preserve"> to make it more secure</w:t>
      </w:r>
    </w:p>
    <w:p w14:paraId="0934B975" w14:textId="673499F0" w:rsidR="003A5268" w:rsidRPr="00F465AC" w:rsidRDefault="003A5268" w:rsidP="0059200D">
      <w:pPr>
        <w:rPr>
          <w:sz w:val="24"/>
          <w:szCs w:val="24"/>
          <w:highlight w:val="white"/>
        </w:rPr>
      </w:pPr>
      <w:r w:rsidRPr="00F465AC">
        <w:rPr>
          <w:sz w:val="24"/>
          <w:szCs w:val="24"/>
          <w:highlight w:val="white"/>
        </w:rPr>
        <w:t>Twitter was discussed but blocked so could not view in school</w:t>
      </w:r>
      <w:r w:rsidR="00C7792D" w:rsidRPr="00F465AC">
        <w:rPr>
          <w:sz w:val="24"/>
          <w:szCs w:val="24"/>
          <w:highlight w:val="white"/>
        </w:rPr>
        <w:t>.  The Twitter administrator was unknown but the timeline does show photos of students.</w:t>
      </w:r>
    </w:p>
    <w:p w14:paraId="00000012" w14:textId="5F2DB97B" w:rsidR="00AB2633" w:rsidRPr="00F465AC" w:rsidRDefault="0059200D" w:rsidP="0059200D">
      <w:pPr>
        <w:rPr>
          <w:b/>
          <w:color w:val="0591B4"/>
          <w:sz w:val="24"/>
          <w:szCs w:val="24"/>
        </w:rPr>
      </w:pPr>
      <w:r w:rsidRPr="00F465AC">
        <w:rPr>
          <w:sz w:val="24"/>
          <w:szCs w:val="24"/>
          <w:highlight w:val="white"/>
        </w:rPr>
        <w:t>We discussed the new website which is</w:t>
      </w:r>
      <w:r w:rsidR="00F465AC" w:rsidRPr="00F465AC">
        <w:rPr>
          <w:sz w:val="24"/>
          <w:szCs w:val="24"/>
          <w:highlight w:val="white"/>
        </w:rPr>
        <w:t xml:space="preserve"> in</w:t>
      </w:r>
      <w:r w:rsidRPr="00F465AC">
        <w:rPr>
          <w:sz w:val="24"/>
          <w:szCs w:val="24"/>
          <w:highlight w:val="white"/>
        </w:rPr>
        <w:t xml:space="preserve"> design and talked about finding policies and the relevant policies to have on the website. </w:t>
      </w:r>
      <w:r w:rsidR="00732D54" w:rsidRPr="00F465AC">
        <w:rPr>
          <w:sz w:val="24"/>
          <w:szCs w:val="24"/>
          <w:highlight w:val="white"/>
        </w:rPr>
        <w:t xml:space="preserve">Photo consent information was unclear about whether there was consent to have photos of children that had left on the school website. </w:t>
      </w:r>
      <w:r w:rsidRPr="00F465AC">
        <w:rPr>
          <w:sz w:val="24"/>
          <w:szCs w:val="24"/>
          <w:highlight w:val="white"/>
        </w:rPr>
        <w:t>The current website has photos of children that have left, so this was highlighted, more information about policies</w:t>
      </w:r>
      <w:r w:rsidR="007C31E1">
        <w:rPr>
          <w:sz w:val="24"/>
          <w:szCs w:val="24"/>
          <w:highlight w:val="white"/>
        </w:rPr>
        <w:t>, in relation to the new website,</w:t>
      </w:r>
      <w:r w:rsidRPr="00F465AC">
        <w:rPr>
          <w:sz w:val="24"/>
          <w:szCs w:val="24"/>
          <w:highlight w:val="white"/>
        </w:rPr>
        <w:t xml:space="preserve"> is below</w:t>
      </w:r>
      <w:r w:rsidR="00775197" w:rsidRPr="00F465AC">
        <w:rPr>
          <w:sz w:val="24"/>
          <w:szCs w:val="24"/>
        </w:rPr>
        <w:t>. Policies were also discussed in relation to using the Compliance Manager which is currently not used, this will be discussed further at the next meeting</w:t>
      </w:r>
      <w:r w:rsidR="00F465AC">
        <w:rPr>
          <w:sz w:val="24"/>
          <w:szCs w:val="24"/>
        </w:rPr>
        <w:t xml:space="preserve"> to see if it is of use, although Microsoft Forms are currently successfully used.</w:t>
      </w:r>
    </w:p>
    <w:p w14:paraId="00000013" w14:textId="77777777" w:rsidR="00AB2633" w:rsidRDefault="00000000">
      <w:pPr>
        <w:spacing w:after="0" w:line="240" w:lineRule="auto"/>
        <w:jc w:val="both"/>
        <w:rPr>
          <w:rFonts w:ascii="Times New Roman" w:eastAsia="Times New Roman" w:hAnsi="Times New Roman" w:cs="Times New Roman"/>
          <w:sz w:val="24"/>
          <w:szCs w:val="24"/>
        </w:rPr>
      </w:pPr>
      <w:sdt>
        <w:sdtPr>
          <w:tag w:val="goog_rdk_1"/>
          <w:id w:val="-308170175"/>
        </w:sdtPr>
        <w:sdtContent/>
      </w:sdt>
      <w:r>
        <w:rPr>
          <w:sz w:val="24"/>
          <w:szCs w:val="24"/>
        </w:rPr>
        <w:t xml:space="preserve">By now you should have all of your main updated compliance documents. Although the documents below are not all statutory to have on your website, for transparency and ease of </w:t>
      </w:r>
      <w:r>
        <w:rPr>
          <w:sz w:val="24"/>
          <w:szCs w:val="24"/>
        </w:rPr>
        <w:lastRenderedPageBreak/>
        <w:t>managing these documents, it is good practice to have a data protection section on your website and consider including the following documents:</w:t>
      </w:r>
    </w:p>
    <w:p w14:paraId="00000014" w14:textId="77777777" w:rsidR="00AB2633" w:rsidRDefault="00AB2633">
      <w:pPr>
        <w:spacing w:after="0" w:line="240" w:lineRule="auto"/>
        <w:rPr>
          <w:rFonts w:ascii="Times New Roman" w:eastAsia="Times New Roman" w:hAnsi="Times New Roman" w:cs="Times New Roman"/>
          <w:sz w:val="24"/>
          <w:szCs w:val="24"/>
        </w:rPr>
      </w:pPr>
    </w:p>
    <w:p w14:paraId="00000015" w14:textId="77777777" w:rsidR="00AB2633" w:rsidRDefault="00000000">
      <w:pPr>
        <w:spacing w:after="0" w:line="240" w:lineRule="auto"/>
        <w:jc w:val="both"/>
        <w:rPr>
          <w:rFonts w:ascii="Times New Roman" w:eastAsia="Times New Roman" w:hAnsi="Times New Roman" w:cs="Times New Roman"/>
          <w:sz w:val="24"/>
          <w:szCs w:val="24"/>
        </w:rPr>
      </w:pPr>
      <w:r>
        <w:rPr>
          <w:b/>
          <w:sz w:val="24"/>
          <w:szCs w:val="24"/>
        </w:rPr>
        <w:t>Website documents:</w:t>
      </w:r>
    </w:p>
    <w:p w14:paraId="00000016" w14:textId="77777777" w:rsidR="00AB2633" w:rsidRDefault="00000000">
      <w:pPr>
        <w:numPr>
          <w:ilvl w:val="0"/>
          <w:numId w:val="1"/>
        </w:numPr>
        <w:spacing w:after="0" w:line="240" w:lineRule="auto"/>
        <w:jc w:val="both"/>
        <w:rPr>
          <w:sz w:val="24"/>
          <w:szCs w:val="24"/>
        </w:rPr>
      </w:pPr>
      <w:r>
        <w:rPr>
          <w:sz w:val="24"/>
          <w:szCs w:val="24"/>
        </w:rPr>
        <w:t>GDPR/data protection policy</w:t>
      </w:r>
    </w:p>
    <w:p w14:paraId="00000017" w14:textId="77777777" w:rsidR="00AB2633" w:rsidRDefault="00000000">
      <w:pPr>
        <w:numPr>
          <w:ilvl w:val="0"/>
          <w:numId w:val="1"/>
        </w:numPr>
        <w:spacing w:after="0" w:line="240" w:lineRule="auto"/>
        <w:jc w:val="both"/>
        <w:rPr>
          <w:sz w:val="24"/>
          <w:szCs w:val="24"/>
        </w:rPr>
      </w:pPr>
      <w:r>
        <w:rPr>
          <w:sz w:val="24"/>
          <w:szCs w:val="24"/>
        </w:rPr>
        <w:t>Privacy notice(s)</w:t>
      </w:r>
    </w:p>
    <w:p w14:paraId="00000018" w14:textId="77777777" w:rsidR="00AB2633" w:rsidRDefault="00000000">
      <w:pPr>
        <w:numPr>
          <w:ilvl w:val="0"/>
          <w:numId w:val="1"/>
        </w:numPr>
        <w:spacing w:after="0" w:line="240" w:lineRule="auto"/>
        <w:jc w:val="both"/>
        <w:rPr>
          <w:sz w:val="24"/>
          <w:szCs w:val="24"/>
        </w:rPr>
      </w:pPr>
      <w:r>
        <w:rPr>
          <w:sz w:val="24"/>
          <w:szCs w:val="24"/>
        </w:rPr>
        <w:t>SAR and data breach procedure</w:t>
      </w:r>
    </w:p>
    <w:p w14:paraId="00000019" w14:textId="77777777" w:rsidR="00AB2633" w:rsidRDefault="00000000">
      <w:pPr>
        <w:numPr>
          <w:ilvl w:val="0"/>
          <w:numId w:val="1"/>
        </w:numPr>
        <w:spacing w:after="0" w:line="240" w:lineRule="auto"/>
        <w:jc w:val="both"/>
        <w:rPr>
          <w:sz w:val="24"/>
          <w:szCs w:val="24"/>
        </w:rPr>
      </w:pPr>
      <w:r>
        <w:rPr>
          <w:sz w:val="24"/>
          <w:szCs w:val="24"/>
        </w:rPr>
        <w:t>FOI and publication scheme</w:t>
      </w:r>
    </w:p>
    <w:p w14:paraId="0000001A" w14:textId="77777777" w:rsidR="00AB2633" w:rsidRDefault="00000000">
      <w:pPr>
        <w:numPr>
          <w:ilvl w:val="0"/>
          <w:numId w:val="1"/>
        </w:numPr>
        <w:spacing w:after="0" w:line="240" w:lineRule="auto"/>
        <w:jc w:val="both"/>
        <w:rPr>
          <w:sz w:val="24"/>
          <w:szCs w:val="24"/>
        </w:rPr>
      </w:pPr>
      <w:r>
        <w:rPr>
          <w:sz w:val="24"/>
          <w:szCs w:val="24"/>
        </w:rPr>
        <w:t>Supplier/third party list</w:t>
      </w:r>
    </w:p>
    <w:p w14:paraId="0000001B" w14:textId="77777777" w:rsidR="00AB2633" w:rsidRDefault="00AB2633">
      <w:pPr>
        <w:spacing w:after="0" w:line="240" w:lineRule="auto"/>
        <w:rPr>
          <w:rFonts w:ascii="Times New Roman" w:eastAsia="Times New Roman" w:hAnsi="Times New Roman" w:cs="Times New Roman"/>
          <w:sz w:val="24"/>
          <w:szCs w:val="24"/>
        </w:rPr>
      </w:pPr>
    </w:p>
    <w:p w14:paraId="0000001C" w14:textId="77777777" w:rsidR="00AB2633" w:rsidRDefault="00000000">
      <w:pPr>
        <w:spacing w:after="0" w:line="240" w:lineRule="auto"/>
        <w:jc w:val="both"/>
        <w:rPr>
          <w:rFonts w:ascii="Times New Roman" w:eastAsia="Times New Roman" w:hAnsi="Times New Roman" w:cs="Times New Roman"/>
          <w:sz w:val="24"/>
          <w:szCs w:val="24"/>
        </w:rPr>
      </w:pPr>
      <w:r>
        <w:rPr>
          <w:b/>
          <w:sz w:val="24"/>
          <w:szCs w:val="24"/>
        </w:rPr>
        <w:t>Other useful documents to review and check that you have are:</w:t>
      </w:r>
    </w:p>
    <w:p w14:paraId="0000001D" w14:textId="77777777" w:rsidR="00AB2633" w:rsidRDefault="00000000">
      <w:pPr>
        <w:numPr>
          <w:ilvl w:val="0"/>
          <w:numId w:val="2"/>
        </w:numPr>
        <w:spacing w:after="0" w:line="240" w:lineRule="auto"/>
        <w:jc w:val="both"/>
        <w:rPr>
          <w:sz w:val="24"/>
          <w:szCs w:val="24"/>
        </w:rPr>
      </w:pPr>
      <w:r>
        <w:rPr>
          <w:sz w:val="24"/>
          <w:szCs w:val="24"/>
        </w:rPr>
        <w:t>Work away from school policy </w:t>
      </w:r>
    </w:p>
    <w:p w14:paraId="0000001E" w14:textId="77777777" w:rsidR="00AB2633" w:rsidRDefault="00000000">
      <w:pPr>
        <w:numPr>
          <w:ilvl w:val="0"/>
          <w:numId w:val="2"/>
        </w:numPr>
        <w:spacing w:after="0" w:line="240" w:lineRule="auto"/>
        <w:jc w:val="both"/>
        <w:rPr>
          <w:sz w:val="24"/>
          <w:szCs w:val="24"/>
        </w:rPr>
      </w:pPr>
      <w:sdt>
        <w:sdtPr>
          <w:tag w:val="goog_rdk_2"/>
          <w:id w:val="-1056006641"/>
        </w:sdtPr>
        <w:sdtContent/>
      </w:sdt>
      <w:r>
        <w:rPr>
          <w:sz w:val="24"/>
          <w:szCs w:val="24"/>
        </w:rPr>
        <w:t xml:space="preserve">Information Security/Passwords </w:t>
      </w:r>
    </w:p>
    <w:p w14:paraId="0000001F" w14:textId="77777777" w:rsidR="00AB2633" w:rsidRDefault="00000000">
      <w:pPr>
        <w:numPr>
          <w:ilvl w:val="0"/>
          <w:numId w:val="2"/>
        </w:numPr>
        <w:spacing w:after="0" w:line="240" w:lineRule="auto"/>
        <w:jc w:val="both"/>
        <w:rPr>
          <w:sz w:val="24"/>
          <w:szCs w:val="24"/>
        </w:rPr>
      </w:pPr>
      <w:r>
        <w:rPr>
          <w:sz w:val="24"/>
          <w:szCs w:val="24"/>
        </w:rPr>
        <w:t>Review of consent documentation. Consent guidance and consent withdrawal can also be added to the GDPR section of the school website</w:t>
      </w:r>
    </w:p>
    <w:p w14:paraId="00000020" w14:textId="77777777" w:rsidR="00AB2633" w:rsidRDefault="00AB2633">
      <w:pPr>
        <w:spacing w:after="0" w:line="240" w:lineRule="auto"/>
        <w:jc w:val="both"/>
        <w:rPr>
          <w:rFonts w:ascii="Times New Roman" w:eastAsia="Times New Roman" w:hAnsi="Times New Roman" w:cs="Times New Roman"/>
          <w:sz w:val="24"/>
          <w:szCs w:val="24"/>
        </w:rPr>
      </w:pPr>
    </w:p>
    <w:p w14:paraId="00000021" w14:textId="77777777" w:rsidR="00AB2633" w:rsidRDefault="00000000">
      <w:pPr>
        <w:numPr>
          <w:ilvl w:val="0"/>
          <w:numId w:val="3"/>
        </w:numPr>
        <w:spacing w:after="0" w:line="240" w:lineRule="auto"/>
        <w:jc w:val="both"/>
        <w:rPr>
          <w:b/>
          <w:color w:val="0591B4"/>
          <w:sz w:val="28"/>
          <w:szCs w:val="28"/>
          <w:highlight w:val="white"/>
        </w:rPr>
      </w:pPr>
      <w:r>
        <w:rPr>
          <w:b/>
          <w:color w:val="0591B4"/>
          <w:sz w:val="28"/>
          <w:szCs w:val="28"/>
          <w:highlight w:val="white"/>
        </w:rPr>
        <w:t>Staff changes – housekeeping</w:t>
      </w:r>
    </w:p>
    <w:p w14:paraId="00000022" w14:textId="77777777" w:rsidR="00AB2633" w:rsidRDefault="00000000">
      <w:pPr>
        <w:spacing w:after="0" w:line="240" w:lineRule="auto"/>
        <w:jc w:val="both"/>
        <w:rPr>
          <w:color w:val="000000"/>
          <w:sz w:val="24"/>
          <w:szCs w:val="24"/>
        </w:rPr>
      </w:pPr>
      <w:sdt>
        <w:sdtPr>
          <w:tag w:val="goog_rdk_3"/>
          <w:id w:val="-556019400"/>
        </w:sdtPr>
        <w:sdtContent/>
      </w:sdt>
      <w:r>
        <w:rPr>
          <w:color w:val="000000"/>
          <w:sz w:val="24"/>
          <w:szCs w:val="24"/>
        </w:rPr>
        <w:t xml:space="preserve">Reminder to </w:t>
      </w:r>
      <w:r>
        <w:rPr>
          <w:b/>
          <w:color w:val="000000"/>
          <w:sz w:val="24"/>
          <w:szCs w:val="24"/>
        </w:rPr>
        <w:t xml:space="preserve">set new staff </w:t>
      </w:r>
      <w:r>
        <w:rPr>
          <w:color w:val="000000"/>
          <w:sz w:val="24"/>
          <w:szCs w:val="24"/>
        </w:rPr>
        <w:t xml:space="preserve">up on the DPE website and </w:t>
      </w:r>
      <w:r>
        <w:rPr>
          <w:b/>
          <w:color w:val="000000"/>
          <w:sz w:val="24"/>
          <w:szCs w:val="24"/>
        </w:rPr>
        <w:t>remove leavers</w:t>
      </w:r>
      <w:r>
        <w:rPr>
          <w:color w:val="000000"/>
          <w:sz w:val="24"/>
          <w:szCs w:val="24"/>
        </w:rPr>
        <w:t>: DPE dashboard&gt;users&gt;add staff, either manually or bulk import.</w:t>
      </w:r>
      <w:r>
        <w:rPr>
          <w:color w:val="595959"/>
          <w:sz w:val="24"/>
          <w:szCs w:val="24"/>
        </w:rPr>
        <w:t xml:space="preserve"> </w:t>
      </w:r>
      <w:proofErr w:type="spellStart"/>
      <w:r>
        <w:rPr>
          <w:color w:val="000000"/>
          <w:sz w:val="24"/>
          <w:szCs w:val="24"/>
        </w:rPr>
        <w:t>Kalina</w:t>
      </w:r>
      <w:proofErr w:type="spellEnd"/>
      <w:r>
        <w:rPr>
          <w:color w:val="000000"/>
          <w:sz w:val="24"/>
          <w:szCs w:val="24"/>
        </w:rPr>
        <w:t xml:space="preserve"> at DPE (client support) is here to help you and can be contacted for support at:</w:t>
      </w:r>
    </w:p>
    <w:p w14:paraId="00000023" w14:textId="54B3A668" w:rsidR="00AB2633" w:rsidRDefault="00000000">
      <w:pPr>
        <w:spacing w:after="0" w:line="240" w:lineRule="auto"/>
        <w:jc w:val="both"/>
        <w:rPr>
          <w:rFonts w:ascii="Times New Roman" w:eastAsia="Times New Roman" w:hAnsi="Times New Roman" w:cs="Times New Roman"/>
          <w:sz w:val="24"/>
          <w:szCs w:val="24"/>
        </w:rPr>
      </w:pPr>
      <w:r>
        <w:rPr>
          <w:color w:val="000000"/>
          <w:sz w:val="24"/>
          <w:szCs w:val="24"/>
        </w:rPr>
        <w:t xml:space="preserve"> </w:t>
      </w:r>
      <w:proofErr w:type="spellStart"/>
      <w:r w:rsidR="003B348D" w:rsidRPr="003B348D">
        <w:rPr>
          <w:color w:val="000000"/>
          <w:sz w:val="24"/>
          <w:szCs w:val="24"/>
        </w:rPr>
        <w:t>kalina.voyvodova@dataprotection.education</w:t>
      </w:r>
      <w:proofErr w:type="spellEnd"/>
      <w:r>
        <w:rPr>
          <w:color w:val="222222"/>
          <w:sz w:val="24"/>
          <w:szCs w:val="24"/>
          <w:highlight w:val="white"/>
        </w:rPr>
        <w:t>.</w:t>
      </w:r>
    </w:p>
    <w:p w14:paraId="00000024" w14:textId="77777777" w:rsidR="00AB2633"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5" w14:textId="77777777" w:rsidR="00AB2633" w:rsidRDefault="00000000">
      <w:pPr>
        <w:shd w:val="clear" w:color="auto" w:fill="FFFFFF"/>
        <w:spacing w:after="0" w:line="240" w:lineRule="auto"/>
        <w:jc w:val="both"/>
        <w:rPr>
          <w:rFonts w:ascii="Times New Roman" w:eastAsia="Times New Roman" w:hAnsi="Times New Roman" w:cs="Times New Roman"/>
          <w:sz w:val="24"/>
          <w:szCs w:val="24"/>
        </w:rPr>
      </w:pPr>
      <w:r>
        <w:rPr>
          <w:color w:val="222222"/>
          <w:sz w:val="24"/>
          <w:szCs w:val="24"/>
          <w:highlight w:val="white"/>
        </w:rPr>
        <w:t xml:space="preserve">For new staff if not already, consider including DPE’s e-learning  GDPR training as part of the </w:t>
      </w:r>
      <w:r>
        <w:rPr>
          <w:b/>
          <w:color w:val="222222"/>
          <w:sz w:val="24"/>
          <w:szCs w:val="24"/>
          <w:highlight w:val="white"/>
        </w:rPr>
        <w:t>induction process.</w:t>
      </w:r>
    </w:p>
    <w:p w14:paraId="00000026" w14:textId="77777777" w:rsidR="00AB2633"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7DB1C7CF" w14:textId="12B34B90" w:rsidR="0059200D" w:rsidRDefault="00000000" w:rsidP="0059200D">
      <w:pPr>
        <w:numPr>
          <w:ilvl w:val="0"/>
          <w:numId w:val="3"/>
        </w:numPr>
        <w:spacing w:after="0" w:line="240" w:lineRule="auto"/>
        <w:jc w:val="both"/>
        <w:rPr>
          <w:b/>
          <w:color w:val="0591B4"/>
          <w:sz w:val="28"/>
          <w:szCs w:val="28"/>
          <w:highlight w:val="white"/>
        </w:rPr>
      </w:pPr>
      <w:sdt>
        <w:sdtPr>
          <w:tag w:val="goog_rdk_4"/>
          <w:id w:val="1468165584"/>
        </w:sdtPr>
        <w:sdtContent/>
      </w:sdt>
      <w:r>
        <w:rPr>
          <w:b/>
          <w:color w:val="0591B4"/>
          <w:sz w:val="28"/>
          <w:szCs w:val="28"/>
          <w:highlight w:val="white"/>
        </w:rPr>
        <w:t>KB updates</w:t>
      </w:r>
    </w:p>
    <w:p w14:paraId="00000028" w14:textId="3F9B520B" w:rsidR="00AB2633" w:rsidRDefault="0059200D" w:rsidP="00F465AC">
      <w:pPr>
        <w:rPr>
          <w:b/>
          <w:color w:val="0591B4"/>
          <w:sz w:val="28"/>
          <w:szCs w:val="28"/>
          <w:highlight w:val="white"/>
        </w:rPr>
      </w:pPr>
      <w:r w:rsidRPr="00F465AC">
        <w:rPr>
          <w:sz w:val="24"/>
          <w:szCs w:val="24"/>
          <w:highlight w:val="white"/>
        </w:rPr>
        <w:t xml:space="preserve">We discussed what may be happening with the </w:t>
      </w:r>
      <w:proofErr w:type="spellStart"/>
      <w:r w:rsidRPr="00F465AC">
        <w:rPr>
          <w:sz w:val="24"/>
          <w:szCs w:val="24"/>
          <w:highlight w:val="white"/>
        </w:rPr>
        <w:t>Knowledgebank</w:t>
      </w:r>
      <w:proofErr w:type="spellEnd"/>
      <w:r w:rsidRPr="00F465AC">
        <w:rPr>
          <w:sz w:val="24"/>
          <w:szCs w:val="24"/>
          <w:highlight w:val="white"/>
        </w:rPr>
        <w:t xml:space="preserve"> but will cover this further in the next meeting in January.</w:t>
      </w:r>
    </w:p>
    <w:p w14:paraId="6EDCD0B2" w14:textId="12A727A5" w:rsidR="0059200D" w:rsidRDefault="00000000" w:rsidP="0059200D">
      <w:pPr>
        <w:numPr>
          <w:ilvl w:val="0"/>
          <w:numId w:val="3"/>
        </w:numPr>
        <w:spacing w:after="0" w:line="240" w:lineRule="auto"/>
        <w:jc w:val="both"/>
        <w:rPr>
          <w:b/>
          <w:color w:val="0591B4"/>
          <w:sz w:val="28"/>
          <w:szCs w:val="28"/>
          <w:highlight w:val="white"/>
        </w:rPr>
      </w:pPr>
      <w:sdt>
        <w:sdtPr>
          <w:tag w:val="goog_rdk_5"/>
          <w:id w:val="-297763985"/>
        </w:sdtPr>
        <w:sdtContent/>
      </w:sdt>
      <w:sdt>
        <w:sdtPr>
          <w:tag w:val="goog_rdk_6"/>
          <w:id w:val="-1516533778"/>
        </w:sdtPr>
        <w:sdtContent/>
      </w:sdt>
      <w:sdt>
        <w:sdtPr>
          <w:tag w:val="goog_rdk_7"/>
          <w:id w:val="592062363"/>
        </w:sdtPr>
        <w:sdtContent/>
      </w:sdt>
      <w:r>
        <w:rPr>
          <w:b/>
          <w:color w:val="0591B4"/>
          <w:sz w:val="28"/>
          <w:szCs w:val="28"/>
          <w:highlight w:val="white"/>
        </w:rPr>
        <w:t>UK data protection and digital information bill</w:t>
      </w:r>
    </w:p>
    <w:p w14:paraId="4709FBEA" w14:textId="7298990E" w:rsidR="0059200D" w:rsidRDefault="0059200D" w:rsidP="00F465AC">
      <w:pPr>
        <w:rPr>
          <w:b/>
          <w:color w:val="0591B4"/>
          <w:sz w:val="28"/>
          <w:szCs w:val="28"/>
          <w:highlight w:val="white"/>
        </w:rPr>
      </w:pPr>
      <w:r w:rsidRPr="00F465AC">
        <w:rPr>
          <w:sz w:val="24"/>
          <w:szCs w:val="24"/>
          <w:highlight w:val="white"/>
        </w:rPr>
        <w:t>This was discussed in terms of whether the Record of Processing would still be required but explained as yet this the bill has been delayed.</w:t>
      </w:r>
    </w:p>
    <w:p w14:paraId="0000002B" w14:textId="76248A26" w:rsidR="00AB2633" w:rsidRDefault="00000000">
      <w:pPr>
        <w:numPr>
          <w:ilvl w:val="0"/>
          <w:numId w:val="3"/>
        </w:numPr>
        <w:shd w:val="clear" w:color="auto" w:fill="FFFFFF"/>
        <w:spacing w:after="0" w:line="240" w:lineRule="auto"/>
        <w:rPr>
          <w:b/>
          <w:color w:val="0591B4"/>
          <w:sz w:val="28"/>
          <w:szCs w:val="28"/>
        </w:rPr>
      </w:pPr>
      <w:sdt>
        <w:sdtPr>
          <w:tag w:val="goog_rdk_8"/>
          <w:id w:val="1506705174"/>
        </w:sdtPr>
        <w:sdtContent/>
      </w:sdt>
      <w:r>
        <w:rPr>
          <w:b/>
          <w:color w:val="0591B4"/>
          <w:sz w:val="28"/>
          <w:szCs w:val="28"/>
        </w:rPr>
        <w:t xml:space="preserve">Information security </w:t>
      </w:r>
    </w:p>
    <w:p w14:paraId="0000002C" w14:textId="2CAD3504" w:rsidR="00AB2633" w:rsidRPr="00F465AC" w:rsidRDefault="00732D54" w:rsidP="00732D54">
      <w:pPr>
        <w:rPr>
          <w:rFonts w:ascii="Times New Roman" w:eastAsia="Times New Roman" w:hAnsi="Times New Roman" w:cs="Times New Roman"/>
          <w:sz w:val="24"/>
          <w:szCs w:val="24"/>
        </w:rPr>
      </w:pPr>
      <w:r w:rsidRPr="00F465AC">
        <w:rPr>
          <w:sz w:val="24"/>
          <w:szCs w:val="24"/>
        </w:rPr>
        <w:t xml:space="preserve">We discussed all the information security practises such as no USB’s, and </w:t>
      </w:r>
      <w:r w:rsidR="00F465AC">
        <w:rPr>
          <w:sz w:val="24"/>
          <w:szCs w:val="24"/>
        </w:rPr>
        <w:t xml:space="preserve">that </w:t>
      </w:r>
      <w:r w:rsidRPr="00F465AC">
        <w:rPr>
          <w:sz w:val="24"/>
          <w:szCs w:val="24"/>
        </w:rPr>
        <w:t xml:space="preserve">all information held online since Covid.  Covid has changed the way of working </w:t>
      </w:r>
      <w:r w:rsidR="00F465AC">
        <w:rPr>
          <w:sz w:val="24"/>
          <w:szCs w:val="24"/>
        </w:rPr>
        <w:t>in a positive way and has helped with data protection</w:t>
      </w:r>
      <w:r w:rsidR="00C7792D" w:rsidRPr="00F465AC">
        <w:rPr>
          <w:sz w:val="24"/>
          <w:szCs w:val="24"/>
        </w:rPr>
        <w:t>. This was also discussed in relation to making the rounds – this has not been done for a couple of years because of Covid, but is something to discuss in January.</w:t>
      </w:r>
    </w:p>
    <w:p w14:paraId="0000002D" w14:textId="77777777" w:rsidR="00AB2633" w:rsidRDefault="00000000">
      <w:pPr>
        <w:shd w:val="clear" w:color="auto" w:fill="FFFFFF"/>
        <w:spacing w:after="0" w:line="240" w:lineRule="auto"/>
        <w:jc w:val="both"/>
        <w:rPr>
          <w:color w:val="222222"/>
          <w:sz w:val="24"/>
          <w:szCs w:val="24"/>
        </w:rPr>
      </w:pPr>
      <w:r>
        <w:rPr>
          <w:color w:val="222222"/>
          <w:sz w:val="24"/>
          <w:szCs w:val="24"/>
        </w:rPr>
        <w:t>DPE have a number of resources for information security:</w:t>
      </w:r>
    </w:p>
    <w:p w14:paraId="0000002E" w14:textId="77777777" w:rsidR="00AB2633" w:rsidRDefault="00000000">
      <w:pPr>
        <w:shd w:val="clear" w:color="auto" w:fill="FFFFFF"/>
        <w:spacing w:after="0" w:line="240" w:lineRule="auto"/>
        <w:jc w:val="both"/>
        <w:rPr>
          <w:rFonts w:ascii="Times New Roman" w:eastAsia="Times New Roman" w:hAnsi="Times New Roman" w:cs="Times New Roman"/>
          <w:sz w:val="24"/>
          <w:szCs w:val="24"/>
        </w:rPr>
      </w:pPr>
      <w:r>
        <w:rPr>
          <w:color w:val="222222"/>
          <w:sz w:val="24"/>
          <w:szCs w:val="24"/>
        </w:rPr>
        <w:t xml:space="preserve"> </w:t>
      </w:r>
      <w:hyperlink r:id="rId7">
        <w:r>
          <w:rPr>
            <w:color w:val="1155CC"/>
            <w:sz w:val="24"/>
            <w:szCs w:val="24"/>
            <w:u w:val="single"/>
          </w:rPr>
          <w:t>https://dataprotection.education/best-practice-library/documents/information-technology-security</w:t>
        </w:r>
      </w:hyperlink>
      <w:r>
        <w:rPr>
          <w:color w:val="222222"/>
          <w:sz w:val="24"/>
          <w:szCs w:val="24"/>
        </w:rPr>
        <w:t> </w:t>
      </w:r>
    </w:p>
    <w:p w14:paraId="0000002F" w14:textId="77777777" w:rsidR="00AB2633"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0" w14:textId="77777777" w:rsidR="00AB2633" w:rsidRDefault="00000000">
      <w:pPr>
        <w:shd w:val="clear" w:color="auto" w:fill="FFFFFF"/>
        <w:spacing w:after="0" w:line="240" w:lineRule="auto"/>
        <w:jc w:val="both"/>
        <w:rPr>
          <w:color w:val="222222"/>
          <w:sz w:val="24"/>
          <w:szCs w:val="24"/>
        </w:rPr>
      </w:pPr>
      <w:r>
        <w:rPr>
          <w:color w:val="222222"/>
          <w:sz w:val="24"/>
          <w:szCs w:val="24"/>
        </w:rPr>
        <w:t xml:space="preserve">If not already, staff should complete the </w:t>
      </w:r>
      <w:r>
        <w:rPr>
          <w:b/>
          <w:color w:val="222222"/>
          <w:sz w:val="24"/>
          <w:szCs w:val="24"/>
        </w:rPr>
        <w:t>Stay Safe online NCSC training</w:t>
      </w:r>
      <w:r>
        <w:rPr>
          <w:color w:val="222222"/>
          <w:sz w:val="24"/>
          <w:szCs w:val="24"/>
        </w:rPr>
        <w:t xml:space="preserve">. This is not only beneficial for the organisation but also for staff when accessing personal information online i.e. personal banking: </w:t>
      </w:r>
    </w:p>
    <w:p w14:paraId="00000031" w14:textId="77777777" w:rsidR="00AB2633" w:rsidRDefault="00000000">
      <w:pPr>
        <w:shd w:val="clear" w:color="auto" w:fill="FFFFFF"/>
        <w:spacing w:after="0" w:line="240" w:lineRule="auto"/>
        <w:jc w:val="both"/>
        <w:rPr>
          <w:rFonts w:ascii="Times New Roman" w:eastAsia="Times New Roman" w:hAnsi="Times New Roman" w:cs="Times New Roman"/>
          <w:sz w:val="24"/>
          <w:szCs w:val="24"/>
        </w:rPr>
      </w:pPr>
      <w:hyperlink r:id="rId8">
        <w:r>
          <w:rPr>
            <w:color w:val="0000FF"/>
            <w:sz w:val="24"/>
            <w:szCs w:val="24"/>
            <w:u w:val="single"/>
          </w:rPr>
          <w:t>https://dataprotection.education/courses-heading/stay-safe-online-ncsc</w:t>
        </w:r>
      </w:hyperlink>
      <w:r>
        <w:rPr>
          <w:color w:val="222222"/>
          <w:sz w:val="24"/>
          <w:szCs w:val="24"/>
        </w:rPr>
        <w:t> </w:t>
      </w:r>
    </w:p>
    <w:p w14:paraId="00000032" w14:textId="77777777" w:rsidR="00AB2633"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3" w14:textId="77777777" w:rsidR="00AB2633" w:rsidRDefault="00000000">
      <w:pPr>
        <w:shd w:val="clear" w:color="auto" w:fill="FFFFFF"/>
        <w:spacing w:after="0" w:line="240" w:lineRule="auto"/>
        <w:jc w:val="both"/>
        <w:rPr>
          <w:color w:val="222222"/>
          <w:sz w:val="24"/>
          <w:szCs w:val="24"/>
        </w:rPr>
      </w:pPr>
      <w:r>
        <w:rPr>
          <w:color w:val="222222"/>
          <w:sz w:val="24"/>
          <w:szCs w:val="24"/>
        </w:rPr>
        <w:t xml:space="preserve">There is also an information security best practice area with policy documentation, links to other related best practice areas (passwords) and lots of content regarding latest threats in the  sector: </w:t>
      </w:r>
      <w:hyperlink r:id="rId9">
        <w:r>
          <w:rPr>
            <w:color w:val="1155CC"/>
            <w:sz w:val="24"/>
            <w:szCs w:val="24"/>
            <w:u w:val="single"/>
          </w:rPr>
          <w:t>https://ico.org.uk/for-organisations/guide-to-data-protection/introduction-to-dpa-2018/about-the-dpa-2018/</w:t>
        </w:r>
      </w:hyperlink>
      <w:r>
        <w:rPr>
          <w:color w:val="222222"/>
          <w:sz w:val="24"/>
          <w:szCs w:val="24"/>
        </w:rPr>
        <w:t xml:space="preserve"> </w:t>
      </w:r>
    </w:p>
    <w:p w14:paraId="00000034" w14:textId="77777777" w:rsidR="00AB2633" w:rsidRDefault="00000000">
      <w:pPr>
        <w:shd w:val="clear" w:color="auto" w:fill="FFFFFF"/>
        <w:spacing w:after="0" w:line="240" w:lineRule="auto"/>
        <w:jc w:val="both"/>
        <w:rPr>
          <w:rFonts w:ascii="Times New Roman" w:eastAsia="Times New Roman" w:hAnsi="Times New Roman" w:cs="Times New Roman"/>
          <w:sz w:val="24"/>
          <w:szCs w:val="24"/>
        </w:rPr>
      </w:pPr>
      <w:r>
        <w:rPr>
          <w:color w:val="222222"/>
          <w:sz w:val="24"/>
          <w:szCs w:val="24"/>
        </w:rPr>
        <w:t xml:space="preserve"> </w:t>
      </w:r>
      <w:r>
        <w:rPr>
          <w:rFonts w:ascii="Times New Roman" w:eastAsia="Times New Roman" w:hAnsi="Times New Roman" w:cs="Times New Roman"/>
          <w:sz w:val="24"/>
          <w:szCs w:val="24"/>
        </w:rPr>
        <w:t>  </w:t>
      </w:r>
    </w:p>
    <w:p w14:paraId="00000035" w14:textId="77777777" w:rsidR="00AB2633" w:rsidRDefault="00000000">
      <w:pPr>
        <w:shd w:val="clear" w:color="auto" w:fill="FFFFFF"/>
        <w:spacing w:after="0" w:line="240" w:lineRule="auto"/>
        <w:jc w:val="both"/>
        <w:rPr>
          <w:rFonts w:ascii="Times New Roman" w:eastAsia="Times New Roman" w:hAnsi="Times New Roman" w:cs="Times New Roman"/>
          <w:sz w:val="24"/>
          <w:szCs w:val="24"/>
        </w:rPr>
      </w:pPr>
      <w:r>
        <w:rPr>
          <w:color w:val="222222"/>
          <w:sz w:val="24"/>
          <w:szCs w:val="24"/>
        </w:rPr>
        <w:t xml:space="preserve">In addition, you can check out the National Cyber Security Centre website: </w:t>
      </w:r>
      <w:hyperlink r:id="rId10">
        <w:r>
          <w:rPr>
            <w:color w:val="1155CC"/>
            <w:sz w:val="24"/>
            <w:szCs w:val="24"/>
            <w:u w:val="single"/>
          </w:rPr>
          <w:t>ncsc.gov.uk</w:t>
        </w:r>
      </w:hyperlink>
      <w:r>
        <w:rPr>
          <w:color w:val="222222"/>
          <w:sz w:val="24"/>
          <w:szCs w:val="24"/>
        </w:rPr>
        <w:t xml:space="preserve"> which has useful resources and tips for schools regarding cyber security:</w:t>
      </w:r>
    </w:p>
    <w:p w14:paraId="00000036" w14:textId="77777777" w:rsidR="00AB2633" w:rsidRDefault="00000000">
      <w:pPr>
        <w:numPr>
          <w:ilvl w:val="0"/>
          <w:numId w:val="4"/>
        </w:numPr>
        <w:spacing w:before="200" w:after="0" w:line="240" w:lineRule="auto"/>
        <w:ind w:left="940"/>
        <w:rPr>
          <w:color w:val="222222"/>
          <w:sz w:val="24"/>
          <w:szCs w:val="24"/>
        </w:rPr>
      </w:pPr>
      <w:r>
        <w:rPr>
          <w:b/>
          <w:color w:val="222222"/>
          <w:sz w:val="24"/>
          <w:szCs w:val="24"/>
        </w:rPr>
        <w:t>School resources:</w:t>
      </w:r>
      <w:r>
        <w:rPr>
          <w:color w:val="222222"/>
          <w:sz w:val="24"/>
          <w:szCs w:val="24"/>
        </w:rPr>
        <w:t xml:space="preserve"> </w:t>
      </w:r>
      <w:hyperlink r:id="rId11">
        <w:r>
          <w:rPr>
            <w:color w:val="1155CC"/>
            <w:sz w:val="24"/>
            <w:szCs w:val="24"/>
            <w:u w:val="single"/>
          </w:rPr>
          <w:t>https://www.ncsc.gov.uk/section/education-skills/schools</w:t>
        </w:r>
      </w:hyperlink>
      <w:r>
        <w:rPr>
          <w:color w:val="222222"/>
          <w:sz w:val="24"/>
          <w:szCs w:val="24"/>
        </w:rPr>
        <w:t> </w:t>
      </w:r>
    </w:p>
    <w:p w14:paraId="00000037" w14:textId="77777777" w:rsidR="00AB2633" w:rsidRDefault="00000000">
      <w:pPr>
        <w:numPr>
          <w:ilvl w:val="0"/>
          <w:numId w:val="4"/>
        </w:numPr>
        <w:spacing w:after="200" w:line="240" w:lineRule="auto"/>
        <w:ind w:left="940"/>
        <w:rPr>
          <w:color w:val="222222"/>
          <w:sz w:val="24"/>
          <w:szCs w:val="24"/>
        </w:rPr>
      </w:pPr>
      <w:r>
        <w:rPr>
          <w:b/>
          <w:color w:val="222222"/>
          <w:sz w:val="24"/>
          <w:szCs w:val="24"/>
        </w:rPr>
        <w:t>Governor Qs for schools:</w:t>
      </w:r>
      <w:r>
        <w:rPr>
          <w:color w:val="222222"/>
          <w:sz w:val="24"/>
          <w:szCs w:val="24"/>
        </w:rPr>
        <w:t xml:space="preserve"> </w:t>
      </w:r>
      <w:hyperlink r:id="rId12">
        <w:r>
          <w:rPr>
            <w:color w:val="1155CC"/>
            <w:sz w:val="24"/>
            <w:szCs w:val="24"/>
            <w:u w:val="single"/>
          </w:rPr>
          <w:t>https://www.ncsc.gov.uk/information/school-governor-questions</w:t>
        </w:r>
      </w:hyperlink>
    </w:p>
    <w:p w14:paraId="00000038" w14:textId="77777777" w:rsidR="00AB2633" w:rsidRDefault="00AB2633">
      <w:pPr>
        <w:spacing w:after="0" w:line="240" w:lineRule="auto"/>
        <w:rPr>
          <w:b/>
          <w:color w:val="0591B4"/>
          <w:sz w:val="28"/>
          <w:szCs w:val="28"/>
          <w:highlight w:val="white"/>
        </w:rPr>
      </w:pPr>
    </w:p>
    <w:p w14:paraId="00000039" w14:textId="7979DCD1" w:rsidR="00AB2633" w:rsidRDefault="00000000">
      <w:pPr>
        <w:numPr>
          <w:ilvl w:val="0"/>
          <w:numId w:val="3"/>
        </w:numPr>
        <w:spacing w:after="0" w:line="240" w:lineRule="auto"/>
        <w:rPr>
          <w:b/>
          <w:color w:val="0591B4"/>
          <w:sz w:val="28"/>
          <w:szCs w:val="28"/>
        </w:rPr>
      </w:pPr>
      <w:sdt>
        <w:sdtPr>
          <w:tag w:val="goog_rdk_9"/>
          <w:id w:val="263201208"/>
        </w:sdtPr>
        <w:sdtContent/>
      </w:sdt>
      <w:r>
        <w:rPr>
          <w:b/>
          <w:color w:val="0591B4"/>
          <w:sz w:val="28"/>
          <w:szCs w:val="28"/>
        </w:rPr>
        <w:t>Record of Processing and supplier due diligence </w:t>
      </w:r>
    </w:p>
    <w:p w14:paraId="531944CC" w14:textId="6895D66D" w:rsidR="00732D54" w:rsidRPr="00F465AC" w:rsidRDefault="00732D54" w:rsidP="00732D54">
      <w:pPr>
        <w:rPr>
          <w:sz w:val="24"/>
          <w:szCs w:val="24"/>
        </w:rPr>
      </w:pPr>
      <w:r w:rsidRPr="00F465AC">
        <w:rPr>
          <w:sz w:val="24"/>
          <w:szCs w:val="24"/>
        </w:rPr>
        <w:t>Record of Processing was discussed and there are some completed but this has been put on hold for now.  To discuss further at the next meeting.</w:t>
      </w:r>
    </w:p>
    <w:p w14:paraId="0000003A" w14:textId="77777777" w:rsidR="00AB2633" w:rsidRDefault="00000000">
      <w:pPr>
        <w:shd w:val="clear" w:color="auto" w:fill="FFFFFF"/>
        <w:spacing w:after="0" w:line="240" w:lineRule="auto"/>
        <w:rPr>
          <w:rFonts w:ascii="Times New Roman" w:eastAsia="Times New Roman" w:hAnsi="Times New Roman" w:cs="Times New Roman"/>
          <w:sz w:val="24"/>
          <w:szCs w:val="24"/>
        </w:rPr>
      </w:pPr>
      <w:r>
        <w:rPr>
          <w:color w:val="4A4A4A"/>
          <w:sz w:val="24"/>
          <w:szCs w:val="24"/>
          <w:highlight w:val="white"/>
        </w:rPr>
        <w:t>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0000003B" w14:textId="77777777" w:rsidR="00AB2633"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C" w14:textId="77777777" w:rsidR="00AB2633"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Things to consider:</w:t>
      </w:r>
    </w:p>
    <w:p w14:paraId="0000003D" w14:textId="77777777" w:rsidR="00AB2633"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Privacy notice/third party/supplier list - is this up to date, do you know all the organisations/suppliers you share information with?</w:t>
      </w:r>
    </w:p>
    <w:p w14:paraId="0000003E" w14:textId="77777777" w:rsidR="00AB2633"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Due diligence form - this can be sent to new suppliers</w:t>
      </w:r>
    </w:p>
    <w:p w14:paraId="0000003F" w14:textId="77777777" w:rsidR="00AB2633"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Make sure that current and future contracts include data protection</w:t>
      </w:r>
    </w:p>
    <w:p w14:paraId="00000040" w14:textId="77777777" w:rsidR="00AB2633"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Risks - what you should be thinking of when purchasing and using new products and suppliers</w:t>
      </w:r>
    </w:p>
    <w:p w14:paraId="00000041" w14:textId="77777777" w:rsidR="00AB2633"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 xml:space="preserve">If using </w:t>
      </w:r>
      <w:proofErr w:type="spellStart"/>
      <w:r>
        <w:rPr>
          <w:color w:val="000000"/>
          <w:sz w:val="24"/>
          <w:szCs w:val="24"/>
          <w:highlight w:val="white"/>
        </w:rPr>
        <w:t>GDPRiS</w:t>
      </w:r>
      <w:proofErr w:type="spellEnd"/>
      <w:r>
        <w:rPr>
          <w:color w:val="000000"/>
          <w:sz w:val="24"/>
          <w:szCs w:val="24"/>
          <w:highlight w:val="white"/>
        </w:rPr>
        <w:t xml:space="preserve"> for maintaining suppliers, make sure that this is updated and accurate</w:t>
      </w:r>
    </w:p>
    <w:p w14:paraId="00000042" w14:textId="77777777" w:rsidR="00AB2633"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3" w14:textId="77777777" w:rsidR="00AB2633"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 xml:space="preserve">DPEs best practice area and the due diligence form for suppliers is located here: </w:t>
      </w:r>
      <w:hyperlink r:id="rId13">
        <w:r>
          <w:rPr>
            <w:color w:val="000000"/>
            <w:sz w:val="24"/>
            <w:szCs w:val="24"/>
            <w:highlight w:val="white"/>
            <w:u w:val="single"/>
          </w:rPr>
          <w:t>https://dataprotection.education/index.php/best-practice-library/best-practice/due-diligence-best-practice-area</w:t>
        </w:r>
      </w:hyperlink>
    </w:p>
    <w:p w14:paraId="00000044" w14:textId="77777777" w:rsidR="00AB2633"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5" w14:textId="77777777" w:rsidR="00AB2633"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6" w14:textId="575004F7" w:rsidR="00AB2633" w:rsidRDefault="00000000">
      <w:pPr>
        <w:numPr>
          <w:ilvl w:val="0"/>
          <w:numId w:val="3"/>
        </w:numPr>
        <w:shd w:val="clear" w:color="auto" w:fill="FFFFFF"/>
        <w:spacing w:after="0" w:line="240" w:lineRule="auto"/>
        <w:rPr>
          <w:b/>
          <w:color w:val="0591B4"/>
          <w:sz w:val="28"/>
          <w:szCs w:val="28"/>
        </w:rPr>
      </w:pPr>
      <w:r>
        <w:rPr>
          <w:b/>
          <w:color w:val="0591B4"/>
          <w:sz w:val="28"/>
          <w:szCs w:val="28"/>
        </w:rPr>
        <w:t>Data retention</w:t>
      </w:r>
    </w:p>
    <w:p w14:paraId="33DB4AC1" w14:textId="7C500D57" w:rsidR="00732D54" w:rsidRPr="00F465AC" w:rsidRDefault="00732D54" w:rsidP="00732D54">
      <w:pPr>
        <w:rPr>
          <w:sz w:val="24"/>
          <w:szCs w:val="24"/>
        </w:rPr>
      </w:pPr>
      <w:r w:rsidRPr="00F465AC">
        <w:rPr>
          <w:sz w:val="24"/>
          <w:szCs w:val="24"/>
        </w:rPr>
        <w:t>We will discuss this at our next meeting.</w:t>
      </w:r>
    </w:p>
    <w:p w14:paraId="00000047" w14:textId="77777777" w:rsidR="00AB2633" w:rsidRDefault="00000000">
      <w:pPr>
        <w:spacing w:after="300" w:line="240" w:lineRule="auto"/>
        <w:rPr>
          <w:rFonts w:ascii="Times New Roman" w:eastAsia="Times New Roman" w:hAnsi="Times New Roman" w:cs="Times New Roman"/>
          <w:sz w:val="24"/>
          <w:szCs w:val="24"/>
        </w:rPr>
      </w:pPr>
      <w:r>
        <w:rPr>
          <w:color w:val="444444"/>
          <w:sz w:val="24"/>
          <w:szCs w:val="24"/>
          <w:highlight w:val="white"/>
        </w:rPr>
        <w:t xml:space="preserve">Organisations can set deadlines, document and justify timeframes they have set for retaining data. There are </w:t>
      </w:r>
      <w:r>
        <w:rPr>
          <w:b/>
          <w:color w:val="444444"/>
          <w:sz w:val="24"/>
          <w:szCs w:val="24"/>
          <w:highlight w:val="white"/>
        </w:rPr>
        <w:t>two key factors:</w:t>
      </w:r>
      <w:r>
        <w:rPr>
          <w:color w:val="444444"/>
          <w:sz w:val="24"/>
          <w:szCs w:val="24"/>
          <w:highlight w:val="white"/>
        </w:rPr>
        <w:t xml:space="preserve"> the</w:t>
      </w:r>
      <w:r>
        <w:rPr>
          <w:b/>
          <w:color w:val="444444"/>
          <w:sz w:val="24"/>
          <w:szCs w:val="24"/>
          <w:highlight w:val="white"/>
        </w:rPr>
        <w:t xml:space="preserve"> purpose </w:t>
      </w:r>
      <w:r>
        <w:rPr>
          <w:color w:val="444444"/>
          <w:sz w:val="24"/>
          <w:szCs w:val="24"/>
          <w:highlight w:val="white"/>
        </w:rPr>
        <w:t xml:space="preserve">for processing the data, and any </w:t>
      </w:r>
      <w:r>
        <w:rPr>
          <w:b/>
          <w:color w:val="444444"/>
          <w:sz w:val="24"/>
          <w:szCs w:val="24"/>
          <w:highlight w:val="white"/>
        </w:rPr>
        <w:t xml:space="preserve">legal or regulatory  requirements </w:t>
      </w:r>
      <w:r>
        <w:rPr>
          <w:color w:val="444444"/>
          <w:sz w:val="24"/>
          <w:szCs w:val="24"/>
          <w:highlight w:val="white"/>
        </w:rPr>
        <w:t xml:space="preserve">for </w:t>
      </w:r>
      <w:r>
        <w:rPr>
          <w:b/>
          <w:color w:val="444444"/>
          <w:sz w:val="24"/>
          <w:szCs w:val="24"/>
          <w:highlight w:val="white"/>
        </w:rPr>
        <w:t xml:space="preserve">retaining it. </w:t>
      </w:r>
      <w:r>
        <w:rPr>
          <w:color w:val="444444"/>
          <w:sz w:val="24"/>
          <w:szCs w:val="24"/>
          <w:highlight w:val="white"/>
        </w:rPr>
        <w:t xml:space="preserve">One of your purposes will need to apply </w:t>
      </w:r>
      <w:r>
        <w:rPr>
          <w:color w:val="444444"/>
          <w:sz w:val="24"/>
          <w:szCs w:val="24"/>
          <w:highlight w:val="white"/>
        </w:rPr>
        <w:lastRenderedPageBreak/>
        <w:t>for you to continue to store the data. Data should not be held for longer than is needed. You shouldn’t just keep data just in case you may need it in the future.</w:t>
      </w:r>
    </w:p>
    <w:p w14:paraId="00000048" w14:textId="77777777" w:rsidR="00AB2633" w:rsidRDefault="00000000">
      <w:pPr>
        <w:shd w:val="clear" w:color="auto" w:fill="FFFFFF"/>
        <w:spacing w:after="0" w:line="240" w:lineRule="auto"/>
        <w:rPr>
          <w:rFonts w:ascii="Times New Roman" w:eastAsia="Times New Roman" w:hAnsi="Times New Roman" w:cs="Times New Roman"/>
          <w:sz w:val="24"/>
          <w:szCs w:val="24"/>
        </w:rPr>
      </w:pPr>
      <w:r>
        <w:rPr>
          <w:b/>
          <w:color w:val="222222"/>
          <w:sz w:val="24"/>
          <w:szCs w:val="24"/>
        </w:rPr>
        <w:t>Different data systems to  consider when reviewing data retention: </w:t>
      </w:r>
    </w:p>
    <w:p w14:paraId="00000049" w14:textId="77777777" w:rsidR="00AB2633" w:rsidRDefault="00000000">
      <w:pPr>
        <w:numPr>
          <w:ilvl w:val="0"/>
          <w:numId w:val="6"/>
        </w:numPr>
        <w:shd w:val="clear" w:color="auto" w:fill="FFFFFF"/>
        <w:spacing w:after="0" w:line="240" w:lineRule="auto"/>
        <w:rPr>
          <w:color w:val="222222"/>
          <w:sz w:val="24"/>
          <w:szCs w:val="24"/>
        </w:rPr>
      </w:pPr>
      <w:r>
        <w:rPr>
          <w:color w:val="222222"/>
          <w:sz w:val="24"/>
          <w:szCs w:val="24"/>
        </w:rPr>
        <w:t>Emails</w:t>
      </w:r>
    </w:p>
    <w:p w14:paraId="0000004A" w14:textId="77777777" w:rsidR="00AB2633" w:rsidRDefault="00000000">
      <w:pPr>
        <w:numPr>
          <w:ilvl w:val="0"/>
          <w:numId w:val="6"/>
        </w:numPr>
        <w:shd w:val="clear" w:color="auto" w:fill="FFFFFF"/>
        <w:spacing w:after="0" w:line="240" w:lineRule="auto"/>
        <w:rPr>
          <w:color w:val="222222"/>
          <w:sz w:val="24"/>
          <w:szCs w:val="24"/>
        </w:rPr>
      </w:pPr>
      <w:r>
        <w:rPr>
          <w:color w:val="222222"/>
          <w:sz w:val="24"/>
          <w:szCs w:val="24"/>
        </w:rPr>
        <w:t>MIS</w:t>
      </w:r>
    </w:p>
    <w:p w14:paraId="0000004B" w14:textId="77777777" w:rsidR="00AB2633" w:rsidRDefault="00000000">
      <w:pPr>
        <w:numPr>
          <w:ilvl w:val="0"/>
          <w:numId w:val="6"/>
        </w:numPr>
        <w:shd w:val="clear" w:color="auto" w:fill="FFFFFF"/>
        <w:spacing w:after="0" w:line="240" w:lineRule="auto"/>
        <w:rPr>
          <w:color w:val="222222"/>
          <w:sz w:val="24"/>
          <w:szCs w:val="24"/>
        </w:rPr>
      </w:pPr>
      <w:r>
        <w:rPr>
          <w:color w:val="222222"/>
          <w:sz w:val="24"/>
          <w:szCs w:val="24"/>
        </w:rPr>
        <w:t>Website</w:t>
      </w:r>
    </w:p>
    <w:p w14:paraId="0000004C" w14:textId="77777777" w:rsidR="00AB2633" w:rsidRDefault="00000000">
      <w:pPr>
        <w:numPr>
          <w:ilvl w:val="0"/>
          <w:numId w:val="6"/>
        </w:numPr>
        <w:shd w:val="clear" w:color="auto" w:fill="FFFFFF"/>
        <w:spacing w:after="0" w:line="240" w:lineRule="auto"/>
        <w:rPr>
          <w:color w:val="222222"/>
          <w:sz w:val="24"/>
          <w:szCs w:val="24"/>
        </w:rPr>
      </w:pPr>
      <w:r>
        <w:rPr>
          <w:color w:val="222222"/>
          <w:sz w:val="24"/>
          <w:szCs w:val="24"/>
        </w:rPr>
        <w:t>Network/CLOUD</w:t>
      </w:r>
    </w:p>
    <w:p w14:paraId="0000004D" w14:textId="77777777" w:rsidR="00AB2633"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E" w14:textId="77777777" w:rsidR="00AB2633" w:rsidRDefault="00000000">
      <w:pPr>
        <w:shd w:val="clear" w:color="auto" w:fill="FFFFFF"/>
        <w:spacing w:after="0" w:line="240" w:lineRule="auto"/>
        <w:rPr>
          <w:rFonts w:ascii="Times New Roman" w:eastAsia="Times New Roman" w:hAnsi="Times New Roman" w:cs="Times New Roman"/>
          <w:sz w:val="24"/>
          <w:szCs w:val="24"/>
        </w:rPr>
      </w:pPr>
      <w:r>
        <w:rPr>
          <w:b/>
          <w:color w:val="222222"/>
          <w:sz w:val="24"/>
          <w:szCs w:val="24"/>
        </w:rPr>
        <w:t>Tools to support you:</w:t>
      </w:r>
    </w:p>
    <w:p w14:paraId="0000004F" w14:textId="77777777" w:rsidR="00AB2633"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50" w14:textId="77777777" w:rsidR="00AB2633" w:rsidRDefault="00000000">
      <w:pPr>
        <w:numPr>
          <w:ilvl w:val="0"/>
          <w:numId w:val="7"/>
        </w:numPr>
        <w:spacing w:after="0" w:line="240" w:lineRule="auto"/>
        <w:rPr>
          <w:color w:val="000000"/>
          <w:sz w:val="24"/>
          <w:szCs w:val="24"/>
        </w:rPr>
      </w:pPr>
      <w:r>
        <w:rPr>
          <w:color w:val="000000"/>
          <w:sz w:val="24"/>
          <w:szCs w:val="24"/>
        </w:rPr>
        <w:t>There are a number of tools to support you with data retention: I</w:t>
      </w:r>
      <w:hyperlink r:id="rId14">
        <w:r>
          <w:rPr>
            <w:color w:val="0563C1"/>
            <w:sz w:val="24"/>
            <w:szCs w:val="24"/>
            <w:u w:val="single"/>
          </w:rPr>
          <w:t>RMS</w:t>
        </w:r>
      </w:hyperlink>
      <w:r>
        <w:rPr>
          <w:color w:val="000000"/>
          <w:sz w:val="24"/>
          <w:szCs w:val="24"/>
        </w:rPr>
        <w:t xml:space="preserve"> </w:t>
      </w:r>
      <w:r>
        <w:rPr>
          <w:sz w:val="24"/>
          <w:szCs w:val="24"/>
        </w:rPr>
        <w:t>toolkit</w:t>
      </w:r>
    </w:p>
    <w:p w14:paraId="00000051" w14:textId="77777777" w:rsidR="00AB2633" w:rsidRDefault="00000000">
      <w:pPr>
        <w:numPr>
          <w:ilvl w:val="0"/>
          <w:numId w:val="7"/>
        </w:numPr>
        <w:spacing w:after="0" w:line="240" w:lineRule="auto"/>
        <w:rPr>
          <w:color w:val="000000"/>
          <w:sz w:val="24"/>
          <w:szCs w:val="24"/>
        </w:rPr>
      </w:pPr>
      <w:r>
        <w:rPr>
          <w:color w:val="000000"/>
          <w:sz w:val="24"/>
          <w:szCs w:val="24"/>
        </w:rPr>
        <w:t xml:space="preserve">DPE’s </w:t>
      </w:r>
      <w:sdt>
        <w:sdtPr>
          <w:tag w:val="goog_rdk_10"/>
          <w:id w:val="1744293965"/>
        </w:sdtPr>
        <w:sdtContent/>
      </w:sdt>
      <w:hyperlink r:id="rId15">
        <w:r>
          <w:rPr>
            <w:color w:val="0563C1"/>
            <w:sz w:val="24"/>
            <w:szCs w:val="24"/>
            <w:u w:val="single"/>
          </w:rPr>
          <w:t xml:space="preserve">record management </w:t>
        </w:r>
      </w:hyperlink>
      <w:r>
        <w:rPr>
          <w:sz w:val="24"/>
          <w:szCs w:val="24"/>
        </w:rPr>
        <w:t xml:space="preserve"> best practice area</w:t>
      </w:r>
    </w:p>
    <w:p w14:paraId="00000052" w14:textId="77777777" w:rsidR="00AB2633" w:rsidRDefault="00000000">
      <w:pPr>
        <w:numPr>
          <w:ilvl w:val="0"/>
          <w:numId w:val="7"/>
        </w:numPr>
        <w:spacing w:after="0" w:line="240" w:lineRule="auto"/>
        <w:rPr>
          <w:color w:val="000000"/>
          <w:sz w:val="24"/>
          <w:szCs w:val="24"/>
        </w:rPr>
      </w:pPr>
      <w:hyperlink r:id="rId16" w:anchor=":~:text=Every%20entry%20in%20the%20admission,which%20the%20entry%20was%20made.&amp;text=Schools%20may%20wish%20to%20consider,dates%20they%20attended%20the%20school.">
        <w:r>
          <w:rPr>
            <w:color w:val="0563C1"/>
            <w:sz w:val="24"/>
            <w:szCs w:val="24"/>
            <w:u w:val="single"/>
          </w:rPr>
          <w:t>DfE</w:t>
        </w:r>
      </w:hyperlink>
      <w:r>
        <w:rPr>
          <w:color w:val="000000"/>
          <w:sz w:val="24"/>
          <w:szCs w:val="24"/>
        </w:rPr>
        <w:t xml:space="preserve"> Annual review of school records and safe data destruction checklist</w:t>
      </w:r>
    </w:p>
    <w:p w14:paraId="00000053" w14:textId="77777777" w:rsidR="00AB2633" w:rsidRDefault="00000000">
      <w:pPr>
        <w:numPr>
          <w:ilvl w:val="0"/>
          <w:numId w:val="7"/>
        </w:numPr>
        <w:spacing w:after="0" w:line="240" w:lineRule="auto"/>
        <w:rPr>
          <w:color w:val="000000"/>
          <w:sz w:val="24"/>
          <w:szCs w:val="24"/>
        </w:rPr>
      </w:pPr>
      <w:hyperlink r:id="rId17">
        <w:r>
          <w:rPr>
            <w:color w:val="0563C1"/>
            <w:sz w:val="24"/>
            <w:szCs w:val="24"/>
            <w:u w:val="single"/>
          </w:rPr>
          <w:t>ICO</w:t>
        </w:r>
      </w:hyperlink>
    </w:p>
    <w:p w14:paraId="00000054" w14:textId="77777777" w:rsidR="00AB2633" w:rsidRDefault="00000000">
      <w:pPr>
        <w:numPr>
          <w:ilvl w:val="0"/>
          <w:numId w:val="7"/>
        </w:numPr>
        <w:spacing w:after="0" w:line="240" w:lineRule="auto"/>
        <w:rPr>
          <w:color w:val="000000"/>
          <w:sz w:val="24"/>
          <w:szCs w:val="24"/>
        </w:rPr>
      </w:pPr>
      <w:r>
        <w:rPr>
          <w:color w:val="000000"/>
          <w:sz w:val="24"/>
          <w:szCs w:val="24"/>
        </w:rPr>
        <w:t xml:space="preserve">DPEs </w:t>
      </w:r>
      <w:hyperlink r:id="rId18">
        <w:r>
          <w:rPr>
            <w:color w:val="0563C1"/>
            <w:sz w:val="24"/>
            <w:szCs w:val="24"/>
            <w:u w:val="single"/>
          </w:rPr>
          <w:t>Record of Processing (</w:t>
        </w:r>
        <w:proofErr w:type="spellStart"/>
        <w:r>
          <w:rPr>
            <w:color w:val="0563C1"/>
            <w:sz w:val="24"/>
            <w:szCs w:val="24"/>
            <w:u w:val="single"/>
          </w:rPr>
          <w:t>RoP</w:t>
        </w:r>
        <w:proofErr w:type="spellEnd"/>
        <w:r>
          <w:rPr>
            <w:color w:val="0563C1"/>
            <w:sz w:val="24"/>
            <w:szCs w:val="24"/>
            <w:u w:val="single"/>
          </w:rPr>
          <w:t>)</w:t>
        </w:r>
      </w:hyperlink>
    </w:p>
    <w:p w14:paraId="00000055" w14:textId="77777777" w:rsidR="00AB2633" w:rsidRDefault="00000000">
      <w:pPr>
        <w:numPr>
          <w:ilvl w:val="0"/>
          <w:numId w:val="7"/>
        </w:numPr>
        <w:spacing w:after="0" w:line="240" w:lineRule="auto"/>
        <w:rPr>
          <w:color w:val="000000"/>
          <w:sz w:val="24"/>
          <w:szCs w:val="24"/>
        </w:rPr>
      </w:pPr>
      <w:r>
        <w:rPr>
          <w:color w:val="000000"/>
          <w:sz w:val="24"/>
          <w:szCs w:val="24"/>
        </w:rPr>
        <w:t>Your third party list within your privacy notice</w:t>
      </w:r>
    </w:p>
    <w:p w14:paraId="00000056" w14:textId="77777777" w:rsidR="00AB2633" w:rsidRDefault="00000000">
      <w:pPr>
        <w:numPr>
          <w:ilvl w:val="0"/>
          <w:numId w:val="7"/>
        </w:numPr>
        <w:spacing w:after="0" w:line="240" w:lineRule="auto"/>
        <w:rPr>
          <w:color w:val="000000"/>
          <w:sz w:val="24"/>
          <w:szCs w:val="24"/>
        </w:rPr>
      </w:pPr>
      <w:r>
        <w:rPr>
          <w:color w:val="000000"/>
          <w:sz w:val="24"/>
          <w:szCs w:val="24"/>
        </w:rPr>
        <w:t xml:space="preserve">Laws and regulations (for example, financial regulations and handbooks and limitations act: </w:t>
      </w:r>
      <w:hyperlink r:id="rId19">
        <w:r>
          <w:rPr>
            <w:color w:val="0563C1"/>
            <w:sz w:val="24"/>
            <w:szCs w:val="24"/>
            <w:u w:val="single"/>
          </w:rPr>
          <w:t>https://www.legislation.gov.uk/ukpga/1980/58</w:t>
        </w:r>
      </w:hyperlink>
      <w:r>
        <w:rPr>
          <w:color w:val="000000"/>
          <w:sz w:val="24"/>
          <w:szCs w:val="24"/>
        </w:rPr>
        <w:t xml:space="preserve"> /legislation: </w:t>
      </w:r>
      <w:hyperlink r:id="rId20">
        <w:r>
          <w:rPr>
            <w:color w:val="0563C1"/>
            <w:sz w:val="24"/>
            <w:szCs w:val="24"/>
            <w:u w:val="single"/>
          </w:rPr>
          <w:t>https://www.legislation.gov.uk/uksi/2021/833/contents/made</w:t>
        </w:r>
      </w:hyperlink>
      <w:r>
        <w:rPr>
          <w:color w:val="000000"/>
          <w:sz w:val="24"/>
          <w:szCs w:val="24"/>
        </w:rPr>
        <w:t xml:space="preserve"> )</w:t>
      </w:r>
    </w:p>
    <w:p w14:paraId="00000057" w14:textId="77777777" w:rsidR="00AB2633" w:rsidRDefault="00000000">
      <w:pPr>
        <w:numPr>
          <w:ilvl w:val="0"/>
          <w:numId w:val="7"/>
        </w:numPr>
        <w:spacing w:after="0" w:line="240" w:lineRule="auto"/>
        <w:rPr>
          <w:color w:val="000000"/>
          <w:sz w:val="24"/>
          <w:szCs w:val="24"/>
        </w:rPr>
      </w:pPr>
      <w:hyperlink r:id="rId21">
        <w:r>
          <w:rPr>
            <w:color w:val="0563C1"/>
            <w:sz w:val="24"/>
            <w:szCs w:val="24"/>
            <w:u w:val="single"/>
          </w:rPr>
          <w:t>Microsoft retention tools</w:t>
        </w:r>
      </w:hyperlink>
    </w:p>
    <w:p w14:paraId="00000058" w14:textId="77777777" w:rsidR="00AB2633" w:rsidRDefault="00000000">
      <w:pPr>
        <w:numPr>
          <w:ilvl w:val="0"/>
          <w:numId w:val="7"/>
        </w:numPr>
        <w:spacing w:after="0" w:line="240" w:lineRule="auto"/>
        <w:rPr>
          <w:color w:val="000000"/>
          <w:sz w:val="24"/>
          <w:szCs w:val="24"/>
        </w:rPr>
      </w:pPr>
      <w:hyperlink r:id="rId22">
        <w:r>
          <w:rPr>
            <w:color w:val="0563C1"/>
            <w:sz w:val="24"/>
            <w:szCs w:val="24"/>
            <w:u w:val="single"/>
          </w:rPr>
          <w:t>Google retention tools</w:t>
        </w:r>
      </w:hyperlink>
    </w:p>
    <w:p w14:paraId="00000059" w14:textId="77777777" w:rsidR="00AB2633" w:rsidRDefault="00000000">
      <w:pPr>
        <w:numPr>
          <w:ilvl w:val="0"/>
          <w:numId w:val="7"/>
        </w:numPr>
        <w:spacing w:after="0" w:line="240" w:lineRule="auto"/>
        <w:rPr>
          <w:color w:val="000000"/>
          <w:sz w:val="24"/>
          <w:szCs w:val="24"/>
        </w:rPr>
      </w:pPr>
      <w:hyperlink r:id="rId23">
        <w:r>
          <w:rPr>
            <w:color w:val="0563C1"/>
            <w:sz w:val="24"/>
            <w:szCs w:val="24"/>
            <w:u w:val="single"/>
          </w:rPr>
          <w:t>MIS retention tools</w:t>
        </w:r>
      </w:hyperlink>
    </w:p>
    <w:p w14:paraId="0000005A" w14:textId="77777777" w:rsidR="00AB2633" w:rsidRDefault="00000000">
      <w:pPr>
        <w:numPr>
          <w:ilvl w:val="0"/>
          <w:numId w:val="7"/>
        </w:numPr>
        <w:spacing w:after="0" w:line="240" w:lineRule="auto"/>
        <w:rPr>
          <w:color w:val="000000"/>
          <w:sz w:val="24"/>
          <w:szCs w:val="24"/>
        </w:rPr>
      </w:pPr>
      <w:r>
        <w:rPr>
          <w:color w:val="000000"/>
          <w:sz w:val="24"/>
          <w:szCs w:val="24"/>
        </w:rPr>
        <w:t>Network scanning and retention tools - speak to your IT department</w:t>
      </w:r>
    </w:p>
    <w:p w14:paraId="0000005B" w14:textId="77777777" w:rsidR="00AB2633"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5C" w14:textId="01A3AB59" w:rsidR="00AB2633" w:rsidRDefault="00000000">
      <w:pPr>
        <w:numPr>
          <w:ilvl w:val="0"/>
          <w:numId w:val="3"/>
        </w:numPr>
        <w:shd w:val="clear" w:color="auto" w:fill="FFFFFF"/>
        <w:spacing w:after="0" w:line="240" w:lineRule="auto"/>
        <w:rPr>
          <w:b/>
          <w:color w:val="0591B4"/>
          <w:sz w:val="28"/>
          <w:szCs w:val="28"/>
        </w:rPr>
      </w:pPr>
      <w:sdt>
        <w:sdtPr>
          <w:tag w:val="goog_rdk_11"/>
          <w:id w:val="1539249095"/>
        </w:sdtPr>
        <w:sdtContent/>
      </w:sdt>
      <w:r>
        <w:rPr>
          <w:b/>
          <w:color w:val="0591B4"/>
          <w:sz w:val="28"/>
          <w:szCs w:val="28"/>
        </w:rPr>
        <w:t xml:space="preserve">Staff training and raising staff awareness </w:t>
      </w:r>
    </w:p>
    <w:p w14:paraId="0000005D" w14:textId="68A159F6" w:rsidR="00AB2633" w:rsidRDefault="00732D54" w:rsidP="00F465AC">
      <w:pPr>
        <w:rPr>
          <w:rFonts w:ascii="Times New Roman" w:eastAsia="Times New Roman" w:hAnsi="Times New Roman" w:cs="Times New Roman"/>
          <w:sz w:val="24"/>
          <w:szCs w:val="24"/>
        </w:rPr>
      </w:pPr>
      <w:r w:rsidRPr="00F465AC">
        <w:rPr>
          <w:sz w:val="24"/>
          <w:szCs w:val="24"/>
        </w:rPr>
        <w:t>Consistent staff training is followed, but there are some more ideas below:</w:t>
      </w:r>
    </w:p>
    <w:p w14:paraId="0000005E" w14:textId="77777777" w:rsidR="00AB2633" w:rsidRDefault="00000000">
      <w:pPr>
        <w:spacing w:after="0" w:line="240" w:lineRule="auto"/>
        <w:jc w:val="both"/>
        <w:rPr>
          <w:rFonts w:ascii="Times New Roman" w:eastAsia="Times New Roman" w:hAnsi="Times New Roman" w:cs="Times New Roman"/>
          <w:sz w:val="24"/>
          <w:szCs w:val="24"/>
        </w:rPr>
      </w:pPr>
      <w:r>
        <w:rPr>
          <w:b/>
          <w:color w:val="000000"/>
          <w:sz w:val="24"/>
          <w:szCs w:val="24"/>
        </w:rPr>
        <w:t xml:space="preserve">Why not use staff briefings and having a monthly focus </w:t>
      </w:r>
      <w:r>
        <w:rPr>
          <w:color w:val="000000"/>
          <w:sz w:val="24"/>
          <w:szCs w:val="24"/>
        </w:rPr>
        <w:t>i.e. clear desks and locking laptops etc. This is   an ideal way to raise awareness and keep staff focused with the latest data protection issues. </w:t>
      </w:r>
    </w:p>
    <w:p w14:paraId="0000005F" w14:textId="77777777" w:rsidR="00AB263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00000060" w14:textId="77777777" w:rsidR="00AB2633" w:rsidRDefault="00AB2633"/>
    <w:sectPr w:rsidR="00AB263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807D5"/>
    <w:multiLevelType w:val="multilevel"/>
    <w:tmpl w:val="40BA8E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5943BF3"/>
    <w:multiLevelType w:val="multilevel"/>
    <w:tmpl w:val="103E5D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D6C5AA5"/>
    <w:multiLevelType w:val="multilevel"/>
    <w:tmpl w:val="8E4EF1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E0D7FF5"/>
    <w:multiLevelType w:val="multilevel"/>
    <w:tmpl w:val="3F38B8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7D0190C"/>
    <w:multiLevelType w:val="multilevel"/>
    <w:tmpl w:val="4E78BE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D042617"/>
    <w:multiLevelType w:val="multilevel"/>
    <w:tmpl w:val="103C21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60F2244"/>
    <w:multiLevelType w:val="multilevel"/>
    <w:tmpl w:val="798EB0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7225B97"/>
    <w:multiLevelType w:val="multilevel"/>
    <w:tmpl w:val="0D5263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1196987">
    <w:abstractNumId w:val="7"/>
  </w:num>
  <w:num w:numId="2" w16cid:durableId="442387727">
    <w:abstractNumId w:val="1"/>
  </w:num>
  <w:num w:numId="3" w16cid:durableId="1173104198">
    <w:abstractNumId w:val="3"/>
  </w:num>
  <w:num w:numId="4" w16cid:durableId="1057975680">
    <w:abstractNumId w:val="2"/>
  </w:num>
  <w:num w:numId="5" w16cid:durableId="1104306073">
    <w:abstractNumId w:val="4"/>
  </w:num>
  <w:num w:numId="6" w16cid:durableId="1599026268">
    <w:abstractNumId w:val="5"/>
  </w:num>
  <w:num w:numId="7" w16cid:durableId="345906688">
    <w:abstractNumId w:val="0"/>
  </w:num>
  <w:num w:numId="8" w16cid:durableId="1651683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633"/>
    <w:rsid w:val="003A5268"/>
    <w:rsid w:val="003B348D"/>
    <w:rsid w:val="00515B41"/>
    <w:rsid w:val="0059200D"/>
    <w:rsid w:val="00732D54"/>
    <w:rsid w:val="00775197"/>
    <w:rsid w:val="007C31E1"/>
    <w:rsid w:val="009947CE"/>
    <w:rsid w:val="00AB2633"/>
    <w:rsid w:val="00C7792D"/>
    <w:rsid w:val="00F465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7B17E"/>
  <w15:docId w15:val="{5189B88F-E548-43CC-A635-2A847A2FB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stay-safe-online-ncsc" TargetMode="External"/><Relationship Id="rId13" Type="http://schemas.openxmlformats.org/officeDocument/2006/relationships/hyperlink" Target="https://dataprotection.education/index.php/best-practice-library/best-practice/due-diligence-best-practice-area" TargetMode="External"/><Relationship Id="rId18" Type="http://schemas.openxmlformats.org/officeDocument/2006/relationships/hyperlink" Target="https://dataprotection.education/index.php?option=com_tjucm&amp;view=items&amp;client=com_tjucm.rop&amp;filter_process=generic&amp;Itemid=1258" TargetMode="External"/><Relationship Id="rId3" Type="http://schemas.openxmlformats.org/officeDocument/2006/relationships/numbering" Target="numbering.xml"/><Relationship Id="rId21" Type="http://schemas.openxmlformats.org/officeDocument/2006/relationships/hyperlink" Target="https://docs.microsoft.com/en-us/microsoft-365/compliance/retention?view=o365-worldwide" TargetMode="External"/><Relationship Id="rId7" Type="http://schemas.openxmlformats.org/officeDocument/2006/relationships/hyperlink" Target="https://dataprotection.education/best-practice-library/documents/information-technology-security" TargetMode="External"/><Relationship Id="rId12" Type="http://schemas.openxmlformats.org/officeDocument/2006/relationships/hyperlink" Target="https://www.ncsc.gov.uk/information/school-governor-questions" TargetMode="External"/><Relationship Id="rId17" Type="http://schemas.openxmlformats.org/officeDocument/2006/relationships/hyperlink" Target="https://ico.org.uk/for-organisations/guide-to-data-protection/guide-to-the-general-data-protection-regulation-gdpr/principles/storage-limitation/"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assets.publishing.service.gov.uk/government/uploads/system/uploads/attachment_data/file/737237/Records_Checklist_Safe_Data_Destruction_Log_accessible.docx" TargetMode="External"/><Relationship Id="rId20" Type="http://schemas.openxmlformats.org/officeDocument/2006/relationships/hyperlink" Target="https://www.legislation.gov.uk/uksi/2021/833/contents/mad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ncsc.gov.uk/section/education-skills/schools"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dataprotection.education/index.php/best-practice-library/best-practice/records-management" TargetMode="External"/><Relationship Id="rId23" Type="http://schemas.openxmlformats.org/officeDocument/2006/relationships/hyperlink" Target="https://support.capitasoftware.com/csm?id=kb_article_view&amp;sysparm_article=KB0035802&amp;sys_kb_id=1915cce21b9f3010c723edb2b24bcbce&amp;spa=1" TargetMode="External"/><Relationship Id="rId10" Type="http://schemas.openxmlformats.org/officeDocument/2006/relationships/hyperlink" Target="http://ncsc.gov.uk/" TargetMode="External"/><Relationship Id="rId19" Type="http://schemas.openxmlformats.org/officeDocument/2006/relationships/hyperlink" Target="https://www.legislation.gov.uk/ukpga/1980/58" TargetMode="External"/><Relationship Id="rId4" Type="http://schemas.openxmlformats.org/officeDocument/2006/relationships/styles" Target="styles.xml"/><Relationship Id="rId9" Type="http://schemas.openxmlformats.org/officeDocument/2006/relationships/hyperlink" Target="https://ico.org.uk/for-organisations/guide-to-data-protection/introduction-to-dpa-2018/about-the-dpa-2018/" TargetMode="External"/><Relationship Id="rId14" Type="http://schemas.openxmlformats.org/officeDocument/2006/relationships/hyperlink" Target="https://irms.org.uk/page/SchoolsToolkit" TargetMode="External"/><Relationship Id="rId22" Type="http://schemas.openxmlformats.org/officeDocument/2006/relationships/hyperlink" Target="https://support.google.com/vault/answer/2990828?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kyhT2+81qLqnV5P/HVDEFuWEA==">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6C6032-C6F8-4141-973F-DE3816B68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1479</Words>
  <Characters>8433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Tammy Buchanan</cp:lastModifiedBy>
  <cp:revision>3</cp:revision>
  <dcterms:created xsi:type="dcterms:W3CDTF">2022-09-20T14:35:00Z</dcterms:created>
  <dcterms:modified xsi:type="dcterms:W3CDTF">2022-09-20T14:37:00Z</dcterms:modified>
</cp:coreProperties>
</file>