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55CCA4C" w:rsidR="003254E5" w:rsidRPr="008728B9" w:rsidRDefault="00000000" w:rsidP="00CD6BF7">
      <w:pPr>
        <w:spacing w:before="360" w:after="80" w:line="240" w:lineRule="auto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728B9">
        <w:rPr>
          <w:b/>
          <w:sz w:val="30"/>
          <w:szCs w:val="30"/>
        </w:rPr>
        <w:t>School:</w:t>
      </w:r>
      <w:r w:rsidR="00CD6BF7" w:rsidRPr="008728B9">
        <w:rPr>
          <w:bCs/>
          <w:sz w:val="30"/>
          <w:szCs w:val="30"/>
        </w:rPr>
        <w:tab/>
      </w:r>
      <w:proofErr w:type="spellStart"/>
      <w:r w:rsidR="009A2CF1">
        <w:rPr>
          <w:bCs/>
          <w:sz w:val="30"/>
          <w:szCs w:val="30"/>
        </w:rPr>
        <w:t>Redcastle</w:t>
      </w:r>
      <w:proofErr w:type="spellEnd"/>
      <w:r w:rsidR="009A2CF1">
        <w:rPr>
          <w:bCs/>
          <w:sz w:val="30"/>
          <w:szCs w:val="30"/>
        </w:rPr>
        <w:t xml:space="preserve"> Family</w:t>
      </w:r>
      <w:r w:rsidR="003358C2">
        <w:rPr>
          <w:bCs/>
          <w:sz w:val="30"/>
          <w:szCs w:val="30"/>
        </w:rPr>
        <w:t xml:space="preserve"> School</w:t>
      </w:r>
      <w:r w:rsidR="00CD6BF7" w:rsidRPr="008728B9">
        <w:rPr>
          <w:bCs/>
          <w:sz w:val="30"/>
          <w:szCs w:val="30"/>
        </w:rPr>
        <w:tab/>
      </w:r>
      <w:r w:rsidRPr="008728B9">
        <w:rPr>
          <w:b/>
          <w:sz w:val="30"/>
          <w:szCs w:val="30"/>
        </w:rPr>
        <w:t>Date:</w:t>
      </w:r>
      <w:r w:rsidRPr="008728B9">
        <w:rPr>
          <w:bCs/>
          <w:sz w:val="30"/>
          <w:szCs w:val="30"/>
        </w:rPr>
        <w:t xml:space="preserve"> </w:t>
      </w:r>
      <w:r w:rsidR="008728B9">
        <w:rPr>
          <w:bCs/>
          <w:sz w:val="30"/>
          <w:szCs w:val="30"/>
        </w:rPr>
        <w:tab/>
      </w:r>
      <w:r w:rsidR="008728B9">
        <w:rPr>
          <w:bCs/>
          <w:sz w:val="30"/>
          <w:szCs w:val="30"/>
        </w:rPr>
        <w:tab/>
      </w:r>
      <w:r w:rsidR="009A2CF1">
        <w:rPr>
          <w:bCs/>
          <w:sz w:val="30"/>
          <w:szCs w:val="30"/>
        </w:rPr>
        <w:t>05.12</w:t>
      </w:r>
      <w:r w:rsidR="00CD6BF7" w:rsidRPr="008728B9">
        <w:rPr>
          <w:bCs/>
          <w:sz w:val="30"/>
          <w:szCs w:val="30"/>
        </w:rPr>
        <w:t>.2022</w:t>
      </w:r>
    </w:p>
    <w:p w14:paraId="00000003" w14:textId="61711EC2" w:rsidR="003254E5" w:rsidRPr="008728B9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728B9">
        <w:rPr>
          <w:b/>
          <w:sz w:val="30"/>
          <w:szCs w:val="30"/>
        </w:rPr>
        <w:t>DPE:</w:t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  <w:t>Lindsey Smith</w:t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</w:r>
      <w:r w:rsidRPr="008728B9">
        <w:rPr>
          <w:b/>
          <w:sz w:val="30"/>
          <w:szCs w:val="30"/>
        </w:rPr>
        <w:t>Staff member:</w:t>
      </w:r>
      <w:r w:rsidR="00CD6BF7" w:rsidRPr="008728B9">
        <w:rPr>
          <w:bCs/>
          <w:sz w:val="30"/>
          <w:szCs w:val="30"/>
        </w:rPr>
        <w:tab/>
      </w:r>
      <w:r w:rsidR="009A2CF1">
        <w:rPr>
          <w:bCs/>
          <w:sz w:val="30"/>
          <w:szCs w:val="30"/>
        </w:rPr>
        <w:t>Frances/Emma &amp; Maria</w:t>
      </w:r>
    </w:p>
    <w:p w14:paraId="00000004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591B4"/>
          <w:sz w:val="24"/>
          <w:szCs w:val="24"/>
        </w:rPr>
        <w:t>Agenda </w:t>
      </w:r>
    </w:p>
    <w:p w14:paraId="72A0C022" w14:textId="77777777" w:rsidR="00CD6BF7" w:rsidRPr="00CD6BF7" w:rsidRDefault="00CD6BF7" w:rsidP="00CD6BF7">
      <w:pPr>
        <w:shd w:val="clear" w:color="auto" w:fill="FFFFFF"/>
        <w:spacing w:after="0" w:line="240" w:lineRule="auto"/>
        <w:ind w:left="567"/>
        <w:rPr>
          <w:color w:val="000000"/>
          <w:sz w:val="24"/>
          <w:szCs w:val="24"/>
        </w:rPr>
      </w:pPr>
    </w:p>
    <w:p w14:paraId="486B9A84" w14:textId="77777777" w:rsidR="007A0037" w:rsidRDefault="007A0037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Review of Compliance Documents</w:t>
      </w:r>
    </w:p>
    <w:p w14:paraId="66413CD0" w14:textId="3BDA5161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 xml:space="preserve">Staff changes </w:t>
      </w:r>
      <w:r w:rsidR="007A0037">
        <w:rPr>
          <w:color w:val="000000"/>
          <w:sz w:val="24"/>
          <w:szCs w:val="24"/>
        </w:rPr>
        <w:t>–</w:t>
      </w:r>
      <w:r w:rsidRPr="007A0037">
        <w:rPr>
          <w:color w:val="000000"/>
          <w:sz w:val="24"/>
          <w:szCs w:val="24"/>
        </w:rPr>
        <w:t xml:space="preserve"> housekeeping</w:t>
      </w:r>
    </w:p>
    <w:p w14:paraId="62D00D82" w14:textId="77777777" w:rsidR="007A0037" w:rsidRP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DPE K</w:t>
      </w:r>
      <w:r w:rsidR="002B6E5E" w:rsidRPr="007A0037">
        <w:rPr>
          <w:sz w:val="24"/>
          <w:szCs w:val="24"/>
        </w:rPr>
        <w:t xml:space="preserve">nowledge </w:t>
      </w:r>
      <w:r w:rsidRPr="007A0037">
        <w:rPr>
          <w:sz w:val="24"/>
          <w:szCs w:val="24"/>
        </w:rPr>
        <w:t>B</w:t>
      </w:r>
      <w:r w:rsidR="002B6E5E" w:rsidRPr="007A0037">
        <w:rPr>
          <w:sz w:val="24"/>
          <w:szCs w:val="24"/>
        </w:rPr>
        <w:t>ank</w:t>
      </w:r>
      <w:r w:rsidRPr="007A0037">
        <w:rPr>
          <w:sz w:val="24"/>
          <w:szCs w:val="24"/>
        </w:rPr>
        <w:t xml:space="preserve"> updates </w:t>
      </w:r>
    </w:p>
    <w:p w14:paraId="44CF4EE2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Information security</w:t>
      </w:r>
    </w:p>
    <w:p w14:paraId="34729891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Record of Processing and s</w:t>
      </w:r>
      <w:r w:rsidRPr="007A0037">
        <w:rPr>
          <w:color w:val="000000"/>
          <w:sz w:val="24"/>
          <w:szCs w:val="24"/>
        </w:rPr>
        <w:t>upplier due diligence</w:t>
      </w:r>
    </w:p>
    <w:p w14:paraId="2C3BD58C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Data retention (IRMS)</w:t>
      </w:r>
    </w:p>
    <w:p w14:paraId="0000000E" w14:textId="0BF76073" w:rsidR="003254E5" w:rsidRP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Staff training and r</w:t>
      </w:r>
      <w:r w:rsidRPr="007A0037">
        <w:rPr>
          <w:color w:val="000000"/>
          <w:sz w:val="24"/>
          <w:szCs w:val="24"/>
        </w:rPr>
        <w:t>aising staff awarenes</w:t>
      </w:r>
      <w:r w:rsidRPr="007A0037">
        <w:rPr>
          <w:sz w:val="24"/>
          <w:szCs w:val="24"/>
        </w:rPr>
        <w:t>s</w:t>
      </w:r>
    </w:p>
    <w:p w14:paraId="00000010" w14:textId="2E673ABB" w:rsidR="003254E5" w:rsidRDefault="003254E5" w:rsidP="00CD6BF7">
      <w:pPr>
        <w:shd w:val="clear" w:color="auto" w:fill="FFFFFF"/>
        <w:spacing w:after="0" w:line="240" w:lineRule="auto"/>
        <w:rPr>
          <w:color w:val="000000"/>
          <w:sz w:val="24"/>
          <w:szCs w:val="24"/>
        </w:rPr>
      </w:pPr>
    </w:p>
    <w:p w14:paraId="4944D97F" w14:textId="77777777" w:rsidR="002B6E5E" w:rsidRDefault="002B6E5E" w:rsidP="00CD6BF7">
      <w:pPr>
        <w:shd w:val="clear" w:color="auto" w:fill="FFFFFF"/>
        <w:spacing w:after="0" w:line="240" w:lineRule="auto"/>
        <w:rPr>
          <w:b/>
          <w:color w:val="4BACC6"/>
          <w:sz w:val="24"/>
          <w:szCs w:val="24"/>
          <w:highlight w:val="white"/>
        </w:rPr>
      </w:pPr>
    </w:p>
    <w:p w14:paraId="00000011" w14:textId="16C2601D" w:rsidR="003254E5" w:rsidRDefault="002B6E5E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>Review of Compliance Documents</w:t>
      </w:r>
    </w:p>
    <w:p w14:paraId="00000012" w14:textId="77777777" w:rsidR="003254E5" w:rsidRDefault="003254E5" w:rsidP="00CD6BF7">
      <w:pPr>
        <w:spacing w:after="0" w:line="240" w:lineRule="auto"/>
        <w:rPr>
          <w:b/>
          <w:color w:val="0591B4"/>
          <w:sz w:val="28"/>
          <w:szCs w:val="28"/>
        </w:rPr>
      </w:pPr>
    </w:p>
    <w:p w14:paraId="00000013" w14:textId="20B2D7E1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Although the documents below are not all statutory to have on your website, for transparency and ease of managing these documents, </w:t>
      </w:r>
      <w:r w:rsidR="00871F66">
        <w:rPr>
          <w:sz w:val="24"/>
          <w:szCs w:val="24"/>
        </w:rPr>
        <w:t xml:space="preserve">we do recommend a data protection section on your website, which </w:t>
      </w:r>
      <w:proofErr w:type="spellStart"/>
      <w:r w:rsidR="00871F66">
        <w:rPr>
          <w:sz w:val="24"/>
          <w:szCs w:val="24"/>
        </w:rPr>
        <w:t>Redcastle</w:t>
      </w:r>
      <w:proofErr w:type="spellEnd"/>
      <w:r w:rsidR="00871F66">
        <w:rPr>
          <w:sz w:val="24"/>
          <w:szCs w:val="24"/>
        </w:rPr>
        <w:t xml:space="preserve"> Family School already have.</w:t>
      </w:r>
    </w:p>
    <w:p w14:paraId="00000014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Website documents:</w:t>
      </w:r>
    </w:p>
    <w:p w14:paraId="2B29E309" w14:textId="75EB8919" w:rsidR="00205C86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05C86">
        <w:rPr>
          <w:sz w:val="24"/>
          <w:szCs w:val="24"/>
        </w:rPr>
        <w:t>GDPR/data protection policy</w:t>
      </w:r>
      <w:r w:rsidR="00FF3D1E" w:rsidRPr="00205C86">
        <w:rPr>
          <w:sz w:val="24"/>
          <w:szCs w:val="24"/>
        </w:rPr>
        <w:t xml:space="preserve"> – </w:t>
      </w:r>
      <w:r w:rsidR="00102334" w:rsidRPr="00102334">
        <w:rPr>
          <w:color w:val="FF0000"/>
          <w:sz w:val="24"/>
          <w:szCs w:val="24"/>
        </w:rPr>
        <w:t xml:space="preserve">due for </w:t>
      </w:r>
      <w:r w:rsidR="00205C86" w:rsidRPr="00102334">
        <w:rPr>
          <w:color w:val="FF0000"/>
          <w:sz w:val="24"/>
          <w:szCs w:val="24"/>
        </w:rPr>
        <w:t>review Feb 2022</w:t>
      </w:r>
      <w:r w:rsidR="00102334">
        <w:rPr>
          <w:sz w:val="24"/>
          <w:szCs w:val="24"/>
        </w:rPr>
        <w:t xml:space="preserve"> Updated version available here: </w:t>
      </w:r>
      <w:hyperlink r:id="rId8" w:history="1">
        <w:r w:rsidR="00102334" w:rsidRPr="00FD7EF1">
          <w:rPr>
            <w:rStyle w:val="Hyperlink"/>
            <w:sz w:val="24"/>
            <w:szCs w:val="24"/>
          </w:rPr>
          <w:t>https://dataprotection.education/best-practice-library/best-practice/commitment-to-compliance</w:t>
        </w:r>
      </w:hyperlink>
    </w:p>
    <w:p w14:paraId="00000017" w14:textId="75BDEEC1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205C86">
        <w:rPr>
          <w:sz w:val="24"/>
          <w:szCs w:val="24"/>
        </w:rPr>
        <w:t>Privacy notice(s)</w:t>
      </w:r>
      <w:r w:rsidR="00FF3D1E" w:rsidRPr="00205C86">
        <w:rPr>
          <w:sz w:val="24"/>
          <w:szCs w:val="24"/>
        </w:rPr>
        <w:t xml:space="preserve"> – </w:t>
      </w:r>
      <w:r w:rsidR="00102334" w:rsidRPr="00102334">
        <w:rPr>
          <w:color w:val="FF0000"/>
          <w:sz w:val="24"/>
          <w:szCs w:val="24"/>
        </w:rPr>
        <w:t>due for review Feb 2022</w:t>
      </w:r>
      <w:r w:rsidR="00102334">
        <w:rPr>
          <w:sz w:val="24"/>
          <w:szCs w:val="24"/>
        </w:rPr>
        <w:t xml:space="preserve"> Updated versions available here (we recommend separate policies for Pupils &amp; Parents/Employees/Visitors): </w:t>
      </w:r>
      <w:r w:rsidR="00102334" w:rsidRPr="00102334">
        <w:rPr>
          <w:sz w:val="24"/>
          <w:szCs w:val="24"/>
        </w:rPr>
        <w:t>https://dataprotection.education/best-practice-library/best-practice/transparency</w:t>
      </w:r>
    </w:p>
    <w:p w14:paraId="49DB5B8F" w14:textId="77777777" w:rsidR="00102334" w:rsidRDefault="00205C86" w:rsidP="0010233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CCTV Policy – </w:t>
      </w:r>
      <w:r w:rsidRPr="00102334">
        <w:rPr>
          <w:color w:val="00B050"/>
          <w:sz w:val="24"/>
          <w:szCs w:val="24"/>
        </w:rPr>
        <w:t>up to date and published on website</w:t>
      </w:r>
    </w:p>
    <w:p w14:paraId="6433BCC2" w14:textId="77777777" w:rsidR="00102334" w:rsidRDefault="00102334" w:rsidP="00102334">
      <w:pPr>
        <w:spacing w:after="0" w:line="240" w:lineRule="auto"/>
        <w:rPr>
          <w:sz w:val="24"/>
          <w:szCs w:val="24"/>
        </w:rPr>
      </w:pPr>
    </w:p>
    <w:p w14:paraId="62F6C504" w14:textId="55BD8F6A" w:rsidR="00102334" w:rsidRDefault="00102334" w:rsidP="0010233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All procedures below are recommended for internal use, but can be published on the website for transparency.  Template documents are available here: </w:t>
      </w:r>
      <w:hyperlink r:id="rId9" w:history="1">
        <w:r w:rsidRPr="00FD7EF1">
          <w:rPr>
            <w:rStyle w:val="Hyperlink"/>
            <w:sz w:val="24"/>
            <w:szCs w:val="24"/>
          </w:rPr>
          <w:t>https://dataprotection.education/best-practice-library/best-practice/commitment-to-compliance</w:t>
        </w:r>
      </w:hyperlink>
    </w:p>
    <w:p w14:paraId="00000018" w14:textId="7F546013" w:rsidR="003254E5" w:rsidRPr="00102334" w:rsidRDefault="00000000" w:rsidP="0010233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102334">
        <w:rPr>
          <w:sz w:val="24"/>
          <w:szCs w:val="24"/>
        </w:rPr>
        <w:t>SAR and data breach procedure</w:t>
      </w:r>
    </w:p>
    <w:p w14:paraId="00000019" w14:textId="3E3136E7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FOI and publication scheme</w:t>
      </w:r>
    </w:p>
    <w:p w14:paraId="47ECB94F" w14:textId="77777777" w:rsidR="00102334" w:rsidRDefault="00000000" w:rsidP="0010233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Supplier/third party list</w:t>
      </w:r>
    </w:p>
    <w:p w14:paraId="0000001D" w14:textId="06BAD0E6" w:rsidR="003254E5" w:rsidRPr="00102334" w:rsidRDefault="00000000" w:rsidP="0010233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102334">
        <w:rPr>
          <w:sz w:val="24"/>
          <w:szCs w:val="24"/>
        </w:rPr>
        <w:t>Work away from school policy </w:t>
      </w:r>
    </w:p>
    <w:p w14:paraId="0000001E" w14:textId="4CB58C0D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sdt>
        <w:sdtPr>
          <w:tag w:val="goog_rdk_2"/>
          <w:id w:val="-1969509455"/>
        </w:sdtPr>
        <w:sdtContent/>
      </w:sdt>
      <w:r>
        <w:rPr>
          <w:sz w:val="24"/>
          <w:szCs w:val="24"/>
        </w:rPr>
        <w:t xml:space="preserve">Information </w:t>
      </w:r>
      <w:r w:rsidR="00102334">
        <w:rPr>
          <w:sz w:val="24"/>
          <w:szCs w:val="24"/>
        </w:rPr>
        <w:t>classification</w:t>
      </w:r>
      <w:r>
        <w:rPr>
          <w:sz w:val="24"/>
          <w:szCs w:val="24"/>
        </w:rPr>
        <w:t xml:space="preserve"> </w:t>
      </w:r>
    </w:p>
    <w:p w14:paraId="0000001F" w14:textId="72EE79D4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Review of consent documentation</w:t>
      </w:r>
      <w:r w:rsidR="00102334">
        <w:rPr>
          <w:sz w:val="24"/>
          <w:szCs w:val="24"/>
        </w:rPr>
        <w:t xml:space="preserve"> – Photo and Video Consent</w:t>
      </w:r>
    </w:p>
    <w:p w14:paraId="00000020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>Staff changes – housekeeping</w:t>
      </w:r>
    </w:p>
    <w:p w14:paraId="46A3B18E" w14:textId="77777777" w:rsidR="002B6E5E" w:rsidRDefault="00000000" w:rsidP="00CD6BF7">
      <w:pPr>
        <w:spacing w:after="0" w:line="240" w:lineRule="auto"/>
        <w:rPr>
          <w:color w:val="000000"/>
          <w:sz w:val="24"/>
          <w:szCs w:val="24"/>
        </w:rPr>
      </w:pPr>
      <w:sdt>
        <w:sdtPr>
          <w:tag w:val="goog_rdk_3"/>
          <w:id w:val="283767975"/>
        </w:sdtPr>
        <w:sdtContent/>
      </w:sdt>
    </w:p>
    <w:p w14:paraId="5680F92E" w14:textId="4ED9F3D7" w:rsidR="00102334" w:rsidRDefault="00205C86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Check the </w:t>
      </w:r>
      <w:r w:rsidR="00C50EAE">
        <w:rPr>
          <w:color w:val="000000"/>
          <w:sz w:val="24"/>
          <w:szCs w:val="24"/>
        </w:rPr>
        <w:t>‘U</w:t>
      </w:r>
      <w:r>
        <w:rPr>
          <w:color w:val="000000"/>
          <w:sz w:val="24"/>
          <w:szCs w:val="24"/>
        </w:rPr>
        <w:t>sers</w:t>
      </w:r>
      <w:r w:rsidR="00C50EAE">
        <w:rPr>
          <w:color w:val="000000"/>
          <w:sz w:val="24"/>
          <w:szCs w:val="24"/>
        </w:rPr>
        <w:t>’</w:t>
      </w:r>
      <w:r>
        <w:rPr>
          <w:color w:val="000000"/>
          <w:sz w:val="24"/>
          <w:szCs w:val="24"/>
        </w:rPr>
        <w:t xml:space="preserve"> section to ensure all current staff are added and leavers have been removed. </w:t>
      </w:r>
    </w:p>
    <w:p w14:paraId="121C9CAF" w14:textId="1A6C654F" w:rsidR="00102334" w:rsidRDefault="00102334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Please see screenshot</w:t>
      </w:r>
      <w:r w:rsidR="00C50EAE"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below for instructions on how to check this:</w:t>
      </w:r>
    </w:p>
    <w:p w14:paraId="7D64BDF9" w14:textId="16B9CA3C" w:rsidR="00102334" w:rsidRDefault="00102334" w:rsidP="00CD6BF7">
      <w:pPr>
        <w:spacing w:after="0" w:line="240" w:lineRule="auto"/>
        <w:rPr>
          <w:color w:val="000000"/>
          <w:sz w:val="24"/>
          <w:szCs w:val="24"/>
        </w:rPr>
      </w:pPr>
    </w:p>
    <w:p w14:paraId="7090113F" w14:textId="12250AD6" w:rsidR="00C50EAE" w:rsidRDefault="00C50EAE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F755F5" wp14:editId="2EF3B9DB">
                <wp:simplePos x="0" y="0"/>
                <wp:positionH relativeFrom="column">
                  <wp:posOffset>3343275</wp:posOffset>
                </wp:positionH>
                <wp:positionV relativeFrom="paragraph">
                  <wp:posOffset>1836420</wp:posOffset>
                </wp:positionV>
                <wp:extent cx="561975" cy="638175"/>
                <wp:effectExtent l="38100" t="0" r="28575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6381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FCB6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63.25pt;margin-top:144.6pt;width:44.25pt;height:50.2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" strokecolor="red" strokeweight="1.5pt">
                <v:stroke endarrow="block" joinstyle="miter"/>
              </v:shape>
            </w:pict>
          </mc:Fallback>
        </mc:AlternateContent>
      </w:r>
      <w:r w:rsidRPr="00C50EAE">
        <w:rPr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21E11C" wp14:editId="37BF68D5">
                <wp:simplePos x="0" y="0"/>
                <wp:positionH relativeFrom="column">
                  <wp:posOffset>3657600</wp:posOffset>
                </wp:positionH>
                <wp:positionV relativeFrom="paragraph">
                  <wp:posOffset>1369695</wp:posOffset>
                </wp:positionV>
                <wp:extent cx="1590675" cy="457200"/>
                <wp:effectExtent l="0" t="0" r="285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51FCE" w14:textId="213F5F1D" w:rsidR="00C50EAE" w:rsidRDefault="00C50EAE">
                            <w:r>
                              <w:t>On the main dashboard, scroll down to ‘Users’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21E1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107.85pt;width:125.25pt;height:3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" strokecolor="red">
                <v:textbox>
                  <w:txbxContent>
                    <w:p w14:paraId="76851FCE" w14:textId="213F5F1D" w:rsidR="00C50EAE" w:rsidRDefault="00C50EAE">
                      <w:r>
                        <w:t>On the main dashboard, scroll down to ‘Users’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2FB31DD" wp14:editId="69B4B65C">
            <wp:extent cx="5494652" cy="3419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8792" t="9860" r="8777" b="18393"/>
                    <a:stretch/>
                  </pic:blipFill>
                  <pic:spPr bwMode="auto">
                    <a:xfrm>
                      <a:off x="0" y="0"/>
                      <a:ext cx="5509636" cy="34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1C05A" w14:textId="612165F5" w:rsidR="00C50EAE" w:rsidRDefault="00C50EAE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C65687" wp14:editId="2EA09283">
                <wp:simplePos x="0" y="0"/>
                <wp:positionH relativeFrom="column">
                  <wp:posOffset>4495800</wp:posOffset>
                </wp:positionH>
                <wp:positionV relativeFrom="paragraph">
                  <wp:posOffset>1779271</wp:posOffset>
                </wp:positionV>
                <wp:extent cx="800100" cy="247650"/>
                <wp:effectExtent l="38100" t="0" r="19050" b="762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10952" id="Straight Arrow Connector 8" o:spid="_x0000_s1026" type="#_x0000_t32" style="position:absolute;margin-left:354pt;margin-top:140.1pt;width:63pt;height:19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" strokecolor="red" strokeweight="1.5pt">
                <v:stroke endarrow="block" joinstyle="miter"/>
              </v:shape>
            </w:pict>
          </mc:Fallback>
        </mc:AlternateContent>
      </w:r>
      <w:r w:rsidRPr="00C50EAE">
        <w:rPr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5BCDDD9" wp14:editId="683B4EC4">
                <wp:simplePos x="0" y="0"/>
                <wp:positionH relativeFrom="margin">
                  <wp:posOffset>2762250</wp:posOffset>
                </wp:positionH>
                <wp:positionV relativeFrom="paragraph">
                  <wp:posOffset>1312545</wp:posOffset>
                </wp:positionV>
                <wp:extent cx="2962275" cy="457200"/>
                <wp:effectExtent l="0" t="0" r="28575" b="190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D1C64" w14:textId="46A146BC" w:rsidR="00C50EAE" w:rsidRDefault="00C50EAE" w:rsidP="00C50EAE">
                            <w:r>
                              <w:t>To delete a person, select the box to the left of their name and click the ‘bin’ icon under ‘Action’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CDDD9" id="_x0000_s1027" type="#_x0000_t202" style="position:absolute;margin-left:217.5pt;margin-top:103.35pt;width:233.25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" strokecolor="red">
                <v:textbox>
                  <w:txbxContent>
                    <w:p w14:paraId="663D1C64" w14:textId="46A146BC" w:rsidR="00C50EAE" w:rsidRDefault="00C50EAE" w:rsidP="00C50EAE">
                      <w:r>
                        <w:t>To delete a person, select the box to the left of their name and click the ‘bin’ icon under ‘Action’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8C6C9F" wp14:editId="5EF356FC">
                <wp:simplePos x="0" y="0"/>
                <wp:positionH relativeFrom="column">
                  <wp:posOffset>123824</wp:posOffset>
                </wp:positionH>
                <wp:positionV relativeFrom="paragraph">
                  <wp:posOffset>1598296</wp:posOffset>
                </wp:positionV>
                <wp:extent cx="2638425" cy="419100"/>
                <wp:effectExtent l="38100" t="0" r="28575" b="762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8425" cy="4191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E1305" id="Straight Arrow Connector 7" o:spid="_x0000_s1026" type="#_x0000_t32" style="position:absolute;margin-left:9.75pt;margin-top:125.85pt;width:207.75pt;height:33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06C1774" wp14:editId="1B22AFC4">
            <wp:extent cx="5114925" cy="2416403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9756" t="9277" r="8242" b="36979"/>
                    <a:stretch/>
                  </pic:blipFill>
                  <pic:spPr bwMode="auto">
                    <a:xfrm>
                      <a:off x="0" y="0"/>
                      <a:ext cx="5130315" cy="2423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154F3" w14:textId="7A5453B6" w:rsidR="00C50EAE" w:rsidRDefault="00C50EAE" w:rsidP="00CD6BF7">
      <w:pPr>
        <w:spacing w:after="0" w:line="240" w:lineRule="auto"/>
        <w:rPr>
          <w:color w:val="000000"/>
          <w:sz w:val="24"/>
          <w:szCs w:val="24"/>
        </w:rPr>
      </w:pPr>
    </w:p>
    <w:p w14:paraId="101C6861" w14:textId="6DFF2071" w:rsidR="00C50EAE" w:rsidRDefault="00C50EAE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7534FB" wp14:editId="475B08DD">
                <wp:simplePos x="0" y="0"/>
                <wp:positionH relativeFrom="column">
                  <wp:posOffset>1819275</wp:posOffset>
                </wp:positionH>
                <wp:positionV relativeFrom="paragraph">
                  <wp:posOffset>1755139</wp:posOffset>
                </wp:positionV>
                <wp:extent cx="933450" cy="200025"/>
                <wp:effectExtent l="38100" t="0" r="19050" b="857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2000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39E20" id="Straight Arrow Connector 14" o:spid="_x0000_s1026" type="#_x0000_t32" style="position:absolute;margin-left:143.25pt;margin-top:138.2pt;width:73.5pt;height:15.7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FD5A12" wp14:editId="4E25E46D">
                <wp:simplePos x="0" y="0"/>
                <wp:positionH relativeFrom="column">
                  <wp:posOffset>1438275</wp:posOffset>
                </wp:positionH>
                <wp:positionV relativeFrom="paragraph">
                  <wp:posOffset>1223645</wp:posOffset>
                </wp:positionV>
                <wp:extent cx="1323975" cy="45719"/>
                <wp:effectExtent l="19050" t="76200" r="28575" b="501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3975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CCB2E" id="Straight Arrow Connector 13" o:spid="_x0000_s1026" type="#_x0000_t32" style="position:absolute;margin-left:113.25pt;margin-top:96.35pt;width:104.25pt;height:3.6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C6FE40" wp14:editId="07E681C1">
                <wp:simplePos x="0" y="0"/>
                <wp:positionH relativeFrom="column">
                  <wp:posOffset>1447799</wp:posOffset>
                </wp:positionH>
                <wp:positionV relativeFrom="paragraph">
                  <wp:posOffset>1050290</wp:posOffset>
                </wp:positionV>
                <wp:extent cx="1314450" cy="219075"/>
                <wp:effectExtent l="19050" t="57150" r="19050" b="285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4450" cy="2190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EB670" id="Straight Arrow Connector 12" o:spid="_x0000_s1026" type="#_x0000_t32" style="position:absolute;margin-left:114pt;margin-top:82.7pt;width:103.5pt;height:17.2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" strokecolor="red" strokeweight="1.5pt">
                <v:stroke endarrow="block" joinstyle="miter"/>
              </v:shape>
            </w:pict>
          </mc:Fallback>
        </mc:AlternateContent>
      </w:r>
      <w:r w:rsidRPr="00C50EAE">
        <w:rPr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4950C43" wp14:editId="251447BA">
                <wp:simplePos x="0" y="0"/>
                <wp:positionH relativeFrom="margin">
                  <wp:posOffset>2752725</wp:posOffset>
                </wp:positionH>
                <wp:positionV relativeFrom="paragraph">
                  <wp:posOffset>831215</wp:posOffset>
                </wp:positionV>
                <wp:extent cx="3009900" cy="1352550"/>
                <wp:effectExtent l="0" t="0" r="19050" b="190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D780C" w14:textId="75C56E46" w:rsidR="00C50EAE" w:rsidRDefault="00C50EAE" w:rsidP="00C50EAE">
                            <w:r>
                              <w:t xml:space="preserve">To </w:t>
                            </w:r>
                            <w:r>
                              <w:t>add a new person, click the ‘Add Staff’ button.</w:t>
                            </w:r>
                          </w:p>
                          <w:p w14:paraId="32245E34" w14:textId="5EEB6C52" w:rsidR="00C50EAE" w:rsidRDefault="00C50EAE" w:rsidP="00C50EAE">
                            <w:r>
                              <w:t>Insert their forename &amp; surname, work email address, job title and ensure the ‘Knowledge Bank Role’ is set to ‘Staff’ (unless they need access to view/log breaches, SARs, FOIs etc, then they would need to be set as ‘Admin’)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50C43" id="_x0000_s1028" type="#_x0000_t202" style="position:absolute;margin-left:216.75pt;margin-top:65.45pt;width:237pt;height:106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" strokecolor="red">
                <v:textbox>
                  <w:txbxContent>
                    <w:p w14:paraId="3FBD780C" w14:textId="75C56E46" w:rsidR="00C50EAE" w:rsidRDefault="00C50EAE" w:rsidP="00C50EAE">
                      <w:r>
                        <w:t xml:space="preserve">To </w:t>
                      </w:r>
                      <w:r>
                        <w:t>add a new person, click the ‘Add Staff’ button.</w:t>
                      </w:r>
                    </w:p>
                    <w:p w14:paraId="32245E34" w14:textId="5EEB6C52" w:rsidR="00C50EAE" w:rsidRDefault="00C50EAE" w:rsidP="00C50EAE">
                      <w:r>
                        <w:t>Insert their forename &amp; surname, work email address, job title and ensure the ‘Knowledge Bank Role’ is set to ‘Staff’ (unless they need access to view/log breaches, SARs, FOIs etc, then they would need to be set as ‘Admin’)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4E57F58" wp14:editId="4E484FB6">
            <wp:extent cx="2876550" cy="24095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9161" t="12997" r="15246" b="10792"/>
                    <a:stretch/>
                  </pic:blipFill>
                  <pic:spPr bwMode="auto">
                    <a:xfrm>
                      <a:off x="0" y="0"/>
                      <a:ext cx="2890631" cy="2421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2AA79" w14:textId="77777777" w:rsidR="00C50EAE" w:rsidRDefault="00C50EAE" w:rsidP="00CD6BF7">
      <w:pPr>
        <w:spacing w:after="0" w:line="240" w:lineRule="auto"/>
        <w:rPr>
          <w:color w:val="000000"/>
          <w:sz w:val="24"/>
          <w:szCs w:val="24"/>
        </w:rPr>
      </w:pPr>
    </w:p>
    <w:p w14:paraId="4CE2691C" w14:textId="5227F3EF" w:rsidR="00A83B3B" w:rsidRDefault="00102334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Some </w:t>
      </w:r>
      <w:r w:rsidR="00205C86">
        <w:rPr>
          <w:color w:val="000000"/>
          <w:sz w:val="24"/>
          <w:szCs w:val="24"/>
        </w:rPr>
        <w:t>staff training has taken place on the Knowledge Bank</w:t>
      </w:r>
      <w:r>
        <w:rPr>
          <w:color w:val="000000"/>
          <w:sz w:val="24"/>
          <w:szCs w:val="24"/>
        </w:rPr>
        <w:t xml:space="preserve"> but may have been some time ago</w:t>
      </w:r>
      <w:r w:rsidR="00205C86">
        <w:rPr>
          <w:color w:val="000000"/>
          <w:sz w:val="24"/>
          <w:szCs w:val="24"/>
        </w:rPr>
        <w:t xml:space="preserve"> – we recommend</w:t>
      </w:r>
      <w:r>
        <w:rPr>
          <w:color w:val="000000"/>
          <w:sz w:val="24"/>
          <w:szCs w:val="24"/>
        </w:rPr>
        <w:t>:</w:t>
      </w:r>
      <w:r w:rsidR="00205C86">
        <w:rPr>
          <w:color w:val="000000"/>
          <w:sz w:val="24"/>
          <w:szCs w:val="24"/>
        </w:rPr>
        <w:t xml:space="preserve"> An introduction to GDPR, </w:t>
      </w:r>
      <w:proofErr w:type="gramStart"/>
      <w:r w:rsidR="00205C86">
        <w:rPr>
          <w:color w:val="000000"/>
          <w:sz w:val="24"/>
          <w:szCs w:val="24"/>
        </w:rPr>
        <w:t>How</w:t>
      </w:r>
      <w:proofErr w:type="gramEnd"/>
      <w:r w:rsidR="00205C86">
        <w:rPr>
          <w:color w:val="000000"/>
          <w:sz w:val="24"/>
          <w:szCs w:val="24"/>
        </w:rPr>
        <w:t xml:space="preserve"> to avoid a data breach and Stay Safe Online NCSC.</w:t>
      </w:r>
    </w:p>
    <w:p w14:paraId="054A309A" w14:textId="77777777" w:rsidR="00102334" w:rsidRDefault="00102334" w:rsidP="00CD6BF7">
      <w:pPr>
        <w:spacing w:after="0" w:line="240" w:lineRule="auto"/>
        <w:rPr>
          <w:color w:val="000000"/>
          <w:sz w:val="24"/>
          <w:szCs w:val="24"/>
        </w:rPr>
      </w:pPr>
    </w:p>
    <w:p w14:paraId="00000023" w14:textId="61A3F8F7" w:rsidR="003254E5" w:rsidRPr="00CD6BF7" w:rsidRDefault="002B6E5E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you have any issues adding new member</w:t>
      </w:r>
      <w:r w:rsidR="00102334"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of staff</w:t>
      </w:r>
      <w:r w:rsidR="009A1E8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</w:t>
      </w:r>
      <w:r w:rsidR="00102334">
        <w:rPr>
          <w:color w:val="000000"/>
          <w:sz w:val="24"/>
          <w:szCs w:val="24"/>
        </w:rPr>
        <w:t xml:space="preserve">I can show Frances how to do this on our next call, alternatively, </w:t>
      </w:r>
      <w:proofErr w:type="spellStart"/>
      <w:r>
        <w:rPr>
          <w:color w:val="000000"/>
          <w:sz w:val="24"/>
          <w:szCs w:val="24"/>
        </w:rPr>
        <w:t>Kalina</w:t>
      </w:r>
      <w:proofErr w:type="spellEnd"/>
      <w:r>
        <w:rPr>
          <w:color w:val="000000"/>
          <w:sz w:val="24"/>
          <w:szCs w:val="24"/>
        </w:rPr>
        <w:t xml:space="preserve"> at DPE (client support) is here to help you and can be contacted for support at:</w:t>
      </w:r>
      <w:r w:rsidR="00CD6BF7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</w:t>
      </w:r>
      <w:r>
        <w:rPr>
          <w:color w:val="222222"/>
          <w:sz w:val="24"/>
          <w:szCs w:val="24"/>
          <w:highlight w:val="white"/>
        </w:rPr>
        <w:t>lina.voyvodova@dataprotection.education</w:t>
      </w:r>
      <w:proofErr w:type="spellEnd"/>
      <w:r>
        <w:rPr>
          <w:color w:val="222222"/>
          <w:sz w:val="24"/>
          <w:szCs w:val="24"/>
          <w:highlight w:val="white"/>
        </w:rPr>
        <w:t>.</w:t>
      </w:r>
    </w:p>
    <w:p w14:paraId="0000002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6" w14:textId="09F4C552" w:rsidR="003254E5" w:rsidRDefault="003254E5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3D11033D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sdt>
        <w:sdtPr>
          <w:tag w:val="goog_rdk_4"/>
          <w:id w:val="-895271781"/>
        </w:sdtPr>
        <w:sdtContent/>
      </w:sdt>
      <w:r>
        <w:rPr>
          <w:b/>
          <w:color w:val="0591B4"/>
          <w:sz w:val="28"/>
          <w:szCs w:val="28"/>
          <w:highlight w:val="white"/>
        </w:rPr>
        <w:t>K</w:t>
      </w:r>
      <w:r w:rsidR="00CD6BF7">
        <w:rPr>
          <w:b/>
          <w:color w:val="0591B4"/>
          <w:sz w:val="28"/>
          <w:szCs w:val="28"/>
          <w:highlight w:val="white"/>
        </w:rPr>
        <w:t xml:space="preserve">nowledge </w:t>
      </w:r>
      <w:r>
        <w:rPr>
          <w:b/>
          <w:color w:val="0591B4"/>
          <w:sz w:val="28"/>
          <w:szCs w:val="28"/>
          <w:highlight w:val="white"/>
        </w:rPr>
        <w:t>B</w:t>
      </w:r>
      <w:r w:rsidR="00CD6BF7">
        <w:rPr>
          <w:b/>
          <w:color w:val="0591B4"/>
          <w:sz w:val="28"/>
          <w:szCs w:val="28"/>
          <w:highlight w:val="white"/>
        </w:rPr>
        <w:t>ank</w:t>
      </w:r>
      <w:r>
        <w:rPr>
          <w:b/>
          <w:color w:val="0591B4"/>
          <w:sz w:val="28"/>
          <w:szCs w:val="28"/>
          <w:highlight w:val="white"/>
        </w:rPr>
        <w:t xml:space="preserve"> updates</w:t>
      </w:r>
    </w:p>
    <w:p w14:paraId="2D4E656A" w14:textId="77777777" w:rsidR="00CD6BF7" w:rsidRDefault="00CD6BF7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61C8ACC8" w14:textId="10E55B55" w:rsidR="00CD6BF7" w:rsidRDefault="00C50EA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As demonstrated during our session, t</w:t>
      </w:r>
      <w:r w:rsidR="002B6E5E">
        <w:rPr>
          <w:color w:val="222222"/>
          <w:sz w:val="24"/>
          <w:szCs w:val="24"/>
        </w:rPr>
        <w:t>he</w:t>
      </w:r>
      <w:r w:rsidR="00CD6BF7">
        <w:rPr>
          <w:color w:val="222222"/>
          <w:sz w:val="24"/>
          <w:szCs w:val="24"/>
        </w:rPr>
        <w:t xml:space="preserve"> </w:t>
      </w:r>
      <w:r w:rsidR="002B6E5E">
        <w:rPr>
          <w:color w:val="222222"/>
          <w:sz w:val="24"/>
          <w:szCs w:val="24"/>
        </w:rPr>
        <w:t>‘M</w:t>
      </w:r>
      <w:r w:rsidR="00CD6BF7">
        <w:rPr>
          <w:color w:val="222222"/>
          <w:sz w:val="24"/>
          <w:szCs w:val="24"/>
        </w:rPr>
        <w:t>aking the Rounds</w:t>
      </w:r>
      <w:r w:rsidR="002B6E5E">
        <w:rPr>
          <w:color w:val="222222"/>
          <w:sz w:val="24"/>
          <w:szCs w:val="24"/>
        </w:rPr>
        <w:t>’</w:t>
      </w:r>
      <w:r w:rsidR="00CD6BF7">
        <w:rPr>
          <w:color w:val="222222"/>
          <w:sz w:val="24"/>
          <w:szCs w:val="24"/>
        </w:rPr>
        <w:t xml:space="preserve"> tool </w:t>
      </w:r>
      <w:r w:rsidR="002B6E5E">
        <w:rPr>
          <w:color w:val="222222"/>
          <w:sz w:val="24"/>
          <w:szCs w:val="24"/>
        </w:rPr>
        <w:t xml:space="preserve">can be used </w:t>
      </w:r>
      <w:r w:rsidR="00CD6BF7">
        <w:rPr>
          <w:color w:val="222222"/>
          <w:sz w:val="24"/>
          <w:szCs w:val="24"/>
        </w:rPr>
        <w:t>on a regular basis</w:t>
      </w:r>
      <w:r w:rsidR="002B6E5E">
        <w:rPr>
          <w:color w:val="222222"/>
          <w:sz w:val="24"/>
          <w:szCs w:val="24"/>
        </w:rPr>
        <w:t xml:space="preserve"> </w:t>
      </w:r>
      <w:r w:rsidR="00CD6BF7">
        <w:rPr>
          <w:color w:val="222222"/>
          <w:sz w:val="24"/>
          <w:szCs w:val="24"/>
        </w:rPr>
        <w:t xml:space="preserve">to identify any </w:t>
      </w:r>
      <w:r w:rsidR="002B6E5E">
        <w:rPr>
          <w:color w:val="222222"/>
          <w:sz w:val="24"/>
          <w:szCs w:val="24"/>
        </w:rPr>
        <w:t xml:space="preserve">visible risks.  The DPE consultant can discuss the outcome of these reports at the next session to support you in mitigating any risks identified and share best practice advice. </w:t>
      </w:r>
      <w:hyperlink r:id="rId13" w:history="1">
        <w:r w:rsidR="002B6E5E" w:rsidRPr="0099697A">
          <w:rPr>
            <w:rStyle w:val="Hyperlink"/>
            <w:sz w:val="24"/>
            <w:szCs w:val="24"/>
          </w:rPr>
          <w:t>https://dataprotection.education/courses-heading/making-the-rounds-log/add-log</w:t>
        </w:r>
      </w:hyperlink>
    </w:p>
    <w:p w14:paraId="02163057" w14:textId="28493361" w:rsidR="002B6E5E" w:rsidRDefault="002B6E5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1A081002" w14:textId="4B77583F" w:rsidR="002B6E5E" w:rsidRDefault="002B6E5E" w:rsidP="00CD6BF7">
      <w:pPr>
        <w:shd w:val="clear" w:color="auto" w:fill="FFFFFF"/>
        <w:spacing w:after="0" w:line="240" w:lineRule="auto"/>
        <w:rPr>
          <w:noProof/>
        </w:rPr>
      </w:pPr>
      <w:r>
        <w:rPr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1D0A30" wp14:editId="60E95321">
                <wp:simplePos x="0" y="0"/>
                <wp:positionH relativeFrom="column">
                  <wp:posOffset>3076575</wp:posOffset>
                </wp:positionH>
                <wp:positionV relativeFrom="paragraph">
                  <wp:posOffset>512445</wp:posOffset>
                </wp:positionV>
                <wp:extent cx="152400" cy="161925"/>
                <wp:effectExtent l="0" t="0" r="7620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D67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2.25pt;margin-top:40.35pt;width:12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" strokecolor="red" strokeweight=".5pt">
                <v:stroke endarrow="block" joinstyle="miter"/>
              </v:shape>
            </w:pict>
          </mc:Fallback>
        </mc:AlternateContent>
      </w:r>
      <w:r>
        <w:rPr>
          <w:color w:val="222222"/>
          <w:sz w:val="24"/>
          <w:szCs w:val="24"/>
        </w:rPr>
        <w:t>There is also a ‘to-do list’ function where the administrator can assign tasks to members of staff and define a deadline date for completion.  This feature is located in the bottom right-hand corner of the main dashboard</w:t>
      </w:r>
      <w:r>
        <w:rPr>
          <w:noProof/>
        </w:rPr>
        <w:t xml:space="preserve"> </w:t>
      </w:r>
    </w:p>
    <w:p w14:paraId="1B44C571" w14:textId="005286B4" w:rsidR="002B6E5E" w:rsidRDefault="00205C86" w:rsidP="002B6E5E">
      <w:pPr>
        <w:shd w:val="clear" w:color="auto" w:fill="FFFFFF"/>
        <w:spacing w:after="0" w:line="240" w:lineRule="auto"/>
        <w:ind w:left="4320" w:firstLine="720"/>
        <w:rPr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90668F3" wp14:editId="05F53003">
            <wp:extent cx="600075" cy="6141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7605" t="83032" r="50871" b="11422"/>
                    <a:stretch/>
                  </pic:blipFill>
                  <pic:spPr bwMode="auto">
                    <a:xfrm>
                      <a:off x="0" y="0"/>
                      <a:ext cx="601789" cy="615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C2CFC" w14:textId="68C8A004" w:rsidR="002B6E5E" w:rsidRPr="00CD6BF7" w:rsidRDefault="002B6E5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0000002B" w14:textId="77777777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8"/>
          <w:id w:val="845977951"/>
        </w:sdtPr>
        <w:sdtContent/>
      </w:sdt>
      <w:r>
        <w:rPr>
          <w:b/>
          <w:color w:val="0591B4"/>
          <w:sz w:val="28"/>
          <w:szCs w:val="28"/>
        </w:rPr>
        <w:t xml:space="preserve">Information security </w:t>
      </w:r>
    </w:p>
    <w:p w14:paraId="0000002C" w14:textId="77777777" w:rsidR="003254E5" w:rsidRDefault="00000000" w:rsidP="00CD6BF7">
      <w:pPr>
        <w:shd w:val="clear" w:color="auto" w:fill="FFFFFF"/>
        <w:spacing w:after="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D" w14:textId="77777777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DPE have a number of resources for information security:</w:t>
      </w:r>
    </w:p>
    <w:p w14:paraId="0000002E" w14:textId="4F3A2E7D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>
        <w:r>
          <w:rPr>
            <w:color w:val="1155CC"/>
            <w:sz w:val="24"/>
            <w:szCs w:val="24"/>
            <w:u w:val="single"/>
          </w:rPr>
          <w:t>https://dataprotection.education/best-practice-library/documents/information-technology-security</w:t>
        </w:r>
      </w:hyperlink>
      <w:r>
        <w:rPr>
          <w:color w:val="222222"/>
          <w:sz w:val="24"/>
          <w:szCs w:val="24"/>
        </w:rPr>
        <w:t> </w:t>
      </w:r>
    </w:p>
    <w:p w14:paraId="0000002F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0" w14:textId="77777777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If not already, staff should complete the </w:t>
      </w:r>
      <w:r>
        <w:rPr>
          <w:b/>
          <w:color w:val="222222"/>
          <w:sz w:val="24"/>
          <w:szCs w:val="24"/>
        </w:rPr>
        <w:t>Stay Safe online NCSC training</w:t>
      </w:r>
      <w:r>
        <w:rPr>
          <w:color w:val="222222"/>
          <w:sz w:val="24"/>
          <w:szCs w:val="24"/>
        </w:rPr>
        <w:t xml:space="preserve">. This is not only beneficial for the organisation but also for staff when accessing personal information online </w:t>
      </w:r>
      <w:proofErr w:type="gramStart"/>
      <w:r>
        <w:rPr>
          <w:color w:val="222222"/>
          <w:sz w:val="24"/>
          <w:szCs w:val="24"/>
        </w:rPr>
        <w:t>i.e.</w:t>
      </w:r>
      <w:proofErr w:type="gramEnd"/>
      <w:r>
        <w:rPr>
          <w:color w:val="222222"/>
          <w:sz w:val="24"/>
          <w:szCs w:val="24"/>
        </w:rPr>
        <w:t xml:space="preserve"> personal banking: </w:t>
      </w:r>
    </w:p>
    <w:p w14:paraId="00000031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>
        <w:r>
          <w:rPr>
            <w:color w:val="0000FF"/>
            <w:sz w:val="24"/>
            <w:szCs w:val="24"/>
            <w:u w:val="single"/>
          </w:rPr>
          <w:t>https://dataprotection.education/courses-heading/stay-safe-online-ncsc</w:t>
        </w:r>
      </w:hyperlink>
      <w:r>
        <w:rPr>
          <w:color w:val="222222"/>
          <w:sz w:val="24"/>
          <w:szCs w:val="24"/>
        </w:rPr>
        <w:t> </w:t>
      </w:r>
    </w:p>
    <w:p w14:paraId="00000032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3" w14:textId="72270D20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There is also an information security best practice area with policy documentation, links to other related best practice areas (passwords) and lots of content regarding latest threats in the sector: </w:t>
      </w:r>
      <w:hyperlink r:id="rId17">
        <w:r>
          <w:rPr>
            <w:color w:val="1155CC"/>
            <w:sz w:val="24"/>
            <w:szCs w:val="24"/>
            <w:u w:val="single"/>
          </w:rPr>
          <w:t>https://ico.org.uk/for-organisations/guide-to-data-protection/introduction-to-dpa-2018/about-the-dpa-2018/</w:t>
        </w:r>
      </w:hyperlink>
      <w:r>
        <w:rPr>
          <w:color w:val="222222"/>
          <w:sz w:val="24"/>
          <w:szCs w:val="24"/>
        </w:rPr>
        <w:t xml:space="preserve"> </w:t>
      </w:r>
    </w:p>
    <w:p w14:paraId="0000003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00000035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222222"/>
          <w:sz w:val="24"/>
          <w:szCs w:val="24"/>
        </w:rPr>
        <w:t xml:space="preserve">In addition, you can check out the National Cyber Security Centre website: </w:t>
      </w:r>
      <w:hyperlink r:id="rId18">
        <w:r>
          <w:rPr>
            <w:color w:val="1155CC"/>
            <w:sz w:val="24"/>
            <w:szCs w:val="24"/>
            <w:u w:val="single"/>
          </w:rPr>
          <w:t>ncsc.gov.uk</w:t>
        </w:r>
      </w:hyperlink>
      <w:r>
        <w:rPr>
          <w:color w:val="222222"/>
          <w:sz w:val="24"/>
          <w:szCs w:val="24"/>
        </w:rPr>
        <w:t xml:space="preserve"> which has useful resources and tips for schools regarding cyber security:</w:t>
      </w:r>
    </w:p>
    <w:p w14:paraId="00000036" w14:textId="77777777" w:rsidR="003254E5" w:rsidRDefault="00000000" w:rsidP="002B6E5E">
      <w:pPr>
        <w:numPr>
          <w:ilvl w:val="0"/>
          <w:numId w:val="4"/>
        </w:numPr>
        <w:spacing w:before="200" w:after="0" w:line="240" w:lineRule="auto"/>
        <w:ind w:left="567" w:hanging="567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School resources:</w:t>
      </w:r>
      <w:r>
        <w:rPr>
          <w:color w:val="222222"/>
          <w:sz w:val="24"/>
          <w:szCs w:val="24"/>
        </w:rPr>
        <w:t xml:space="preserve"> </w:t>
      </w:r>
      <w:hyperlink r:id="rId19">
        <w:r>
          <w:rPr>
            <w:color w:val="1155CC"/>
            <w:sz w:val="24"/>
            <w:szCs w:val="24"/>
            <w:u w:val="single"/>
          </w:rPr>
          <w:t>https://www.ncsc.gov.uk/section/education-skills/schools</w:t>
        </w:r>
      </w:hyperlink>
      <w:r>
        <w:rPr>
          <w:color w:val="222222"/>
          <w:sz w:val="24"/>
          <w:szCs w:val="24"/>
        </w:rPr>
        <w:t> </w:t>
      </w:r>
    </w:p>
    <w:p w14:paraId="00000037" w14:textId="77777777" w:rsidR="003254E5" w:rsidRDefault="00000000" w:rsidP="002B6E5E">
      <w:pPr>
        <w:numPr>
          <w:ilvl w:val="0"/>
          <w:numId w:val="4"/>
        </w:numPr>
        <w:spacing w:after="200" w:line="240" w:lineRule="auto"/>
        <w:ind w:left="567" w:hanging="567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Governor Qs for schools:</w:t>
      </w:r>
      <w:r>
        <w:rPr>
          <w:color w:val="222222"/>
          <w:sz w:val="24"/>
          <w:szCs w:val="24"/>
        </w:rPr>
        <w:t xml:space="preserve"> </w:t>
      </w:r>
      <w:hyperlink r:id="rId20">
        <w:r>
          <w:rPr>
            <w:color w:val="1155CC"/>
            <w:sz w:val="24"/>
            <w:szCs w:val="24"/>
            <w:u w:val="single"/>
          </w:rPr>
          <w:t>https://www.ncsc.gov.uk/information/school-governor-questions</w:t>
        </w:r>
      </w:hyperlink>
    </w:p>
    <w:p w14:paraId="00000038" w14:textId="77777777" w:rsidR="003254E5" w:rsidRDefault="003254E5" w:rsidP="00CD6BF7">
      <w:pPr>
        <w:spacing w:after="0" w:line="240" w:lineRule="auto"/>
        <w:rPr>
          <w:b/>
          <w:color w:val="0591B4"/>
          <w:sz w:val="28"/>
          <w:szCs w:val="28"/>
          <w:highlight w:val="white"/>
        </w:rPr>
      </w:pPr>
    </w:p>
    <w:p w14:paraId="00000039" w14:textId="57E8009A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9"/>
          <w:id w:val="598223759"/>
          <w:showingPlcHdr/>
        </w:sdtPr>
        <w:sdtContent>
          <w:r w:rsidR="00CD6BF7">
            <w:t xml:space="preserve">     </w:t>
          </w:r>
        </w:sdtContent>
      </w:sdt>
      <w:r>
        <w:rPr>
          <w:b/>
          <w:color w:val="0591B4"/>
          <w:sz w:val="28"/>
          <w:szCs w:val="28"/>
        </w:rPr>
        <w:t>Record of Processing and supplier due diligence </w:t>
      </w:r>
    </w:p>
    <w:p w14:paraId="10541B18" w14:textId="77777777" w:rsidR="00CD6BF7" w:rsidRDefault="00CD6BF7" w:rsidP="00CD6BF7">
      <w:pPr>
        <w:shd w:val="clear" w:color="auto" w:fill="FFFFFF"/>
        <w:spacing w:after="0" w:line="240" w:lineRule="auto"/>
        <w:rPr>
          <w:color w:val="4A4A4A"/>
          <w:sz w:val="24"/>
          <w:szCs w:val="24"/>
          <w:highlight w:val="white"/>
        </w:rPr>
      </w:pPr>
    </w:p>
    <w:p w14:paraId="55B219F0" w14:textId="396C5B7D" w:rsidR="008728B9" w:rsidRDefault="00205C86" w:rsidP="00CD6BF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Some </w:t>
      </w:r>
      <w:r w:rsidR="008728B9" w:rsidRPr="008728B9">
        <w:rPr>
          <w:rFonts w:asciiTheme="minorHAnsi" w:eastAsia="Times New Roman" w:hAnsiTheme="minorHAnsi" w:cstheme="minorHAnsi"/>
          <w:sz w:val="24"/>
          <w:szCs w:val="24"/>
        </w:rPr>
        <w:t xml:space="preserve">Record of Processing has been previously carried out </w:t>
      </w:r>
      <w:r w:rsidR="009A1E84">
        <w:rPr>
          <w:rFonts w:asciiTheme="minorHAnsi" w:eastAsia="Times New Roman" w:hAnsiTheme="minorHAnsi" w:cstheme="minorHAnsi"/>
          <w:sz w:val="24"/>
          <w:szCs w:val="24"/>
        </w:rPr>
        <w:t>with</w:t>
      </w:r>
      <w:r w:rsidR="008728B9" w:rsidRPr="008728B9">
        <w:rPr>
          <w:rFonts w:asciiTheme="minorHAnsi" w:eastAsia="Times New Roman" w:hAnsiTheme="minorHAnsi" w:cstheme="minorHAnsi"/>
          <w:sz w:val="24"/>
          <w:szCs w:val="24"/>
        </w:rPr>
        <w:t xml:space="preserve"> Linda Mortimer (former DPE Consultant)</w:t>
      </w:r>
      <w:r w:rsidR="00A83B3B">
        <w:rPr>
          <w:rFonts w:asciiTheme="minorHAnsi" w:eastAsia="Times New Roman" w:hAnsiTheme="minorHAnsi" w:cstheme="minorHAnsi"/>
          <w:sz w:val="24"/>
          <w:szCs w:val="24"/>
        </w:rPr>
        <w:t xml:space="preserve">, in business areas for Finance, HR &amp; Management of the School.  Further </w:t>
      </w:r>
      <w:proofErr w:type="spellStart"/>
      <w:r w:rsidR="00A83B3B">
        <w:rPr>
          <w:rFonts w:asciiTheme="minorHAnsi" w:eastAsia="Times New Roman" w:hAnsiTheme="minorHAnsi" w:cstheme="minorHAnsi"/>
          <w:sz w:val="24"/>
          <w:szCs w:val="24"/>
        </w:rPr>
        <w:t>RoP’s</w:t>
      </w:r>
      <w:proofErr w:type="spellEnd"/>
      <w:r w:rsidR="00A83B3B">
        <w:rPr>
          <w:rFonts w:asciiTheme="minorHAnsi" w:eastAsia="Times New Roman" w:hAnsiTheme="minorHAnsi" w:cstheme="minorHAnsi"/>
          <w:sz w:val="24"/>
          <w:szCs w:val="24"/>
        </w:rPr>
        <w:t xml:space="preserve"> will be copied over for Pupil Management for completion at the next session.</w:t>
      </w:r>
    </w:p>
    <w:p w14:paraId="4423D33A" w14:textId="2D6B3DC0" w:rsidR="00A83B3B" w:rsidRDefault="00A83B3B" w:rsidP="00CD6BF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0000003C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>Things to consider:</w:t>
      </w:r>
    </w:p>
    <w:p w14:paraId="0000003D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Privacy notice/third party/supplier list - is this up to date, do you know all the organisations/suppliers you share information with?</w:t>
      </w:r>
    </w:p>
    <w:p w14:paraId="0000003E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Due diligence form - this can be sent to new suppliers</w:t>
      </w:r>
    </w:p>
    <w:p w14:paraId="0000003F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Make sure that current and future contracts include data protection</w:t>
      </w:r>
    </w:p>
    <w:p w14:paraId="00000040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Risks - what you should be thinking of when purchasing and using new products and suppliers</w:t>
      </w:r>
    </w:p>
    <w:p w14:paraId="00000042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3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 xml:space="preserve">DPEs best practice area and the due diligence form for suppliers is located here: </w:t>
      </w:r>
      <w:hyperlink r:id="rId21">
        <w:r>
          <w:rPr>
            <w:color w:val="000000"/>
            <w:sz w:val="24"/>
            <w:szCs w:val="24"/>
            <w:highlight w:val="white"/>
            <w:u w:val="single"/>
          </w:rPr>
          <w:t>https://dataprotection.education/index.php/best-practice-library/best-practice/due-diligence-best-practice-area</w:t>
        </w:r>
      </w:hyperlink>
    </w:p>
    <w:p w14:paraId="0000004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5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6" w14:textId="77777777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0" w:hanging="567"/>
        <w:rPr>
          <w:b/>
          <w:color w:val="0591B4"/>
          <w:sz w:val="28"/>
          <w:szCs w:val="28"/>
        </w:rPr>
      </w:pPr>
      <w:r>
        <w:rPr>
          <w:b/>
          <w:color w:val="0591B4"/>
          <w:sz w:val="28"/>
          <w:szCs w:val="28"/>
        </w:rPr>
        <w:t>Data retention</w:t>
      </w:r>
    </w:p>
    <w:p w14:paraId="6788AE92" w14:textId="77777777" w:rsidR="00CD6BF7" w:rsidRDefault="00CD6BF7" w:rsidP="00CD6BF7">
      <w:pPr>
        <w:spacing w:after="0" w:line="240" w:lineRule="auto"/>
        <w:rPr>
          <w:color w:val="444444"/>
          <w:sz w:val="24"/>
          <w:szCs w:val="24"/>
          <w:highlight w:val="white"/>
        </w:rPr>
      </w:pPr>
    </w:p>
    <w:p w14:paraId="00000047" w14:textId="19075A97" w:rsidR="003254E5" w:rsidRPr="00871F66" w:rsidRDefault="00000000" w:rsidP="00CD6BF7">
      <w:pPr>
        <w:spacing w:after="30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728B9">
        <w:rPr>
          <w:sz w:val="24"/>
          <w:szCs w:val="24"/>
          <w:highlight w:val="white"/>
        </w:rPr>
        <w:t xml:space="preserve">Organisations can set deadlines, document and justify timeframes they have set for retaining data. There are </w:t>
      </w:r>
      <w:r w:rsidRPr="008728B9">
        <w:rPr>
          <w:b/>
          <w:sz w:val="24"/>
          <w:szCs w:val="24"/>
          <w:highlight w:val="white"/>
        </w:rPr>
        <w:t>two key factors:</w:t>
      </w:r>
      <w:r w:rsidRPr="008728B9">
        <w:rPr>
          <w:sz w:val="24"/>
          <w:szCs w:val="24"/>
          <w:highlight w:val="white"/>
        </w:rPr>
        <w:t xml:space="preserve"> the</w:t>
      </w:r>
      <w:r w:rsidRPr="008728B9">
        <w:rPr>
          <w:b/>
          <w:sz w:val="24"/>
          <w:szCs w:val="24"/>
          <w:highlight w:val="white"/>
        </w:rPr>
        <w:t xml:space="preserve"> purpose </w:t>
      </w:r>
      <w:r w:rsidRPr="008728B9">
        <w:rPr>
          <w:sz w:val="24"/>
          <w:szCs w:val="24"/>
          <w:highlight w:val="white"/>
        </w:rPr>
        <w:t xml:space="preserve">for processing the data, and any </w:t>
      </w:r>
      <w:r w:rsidRPr="008728B9">
        <w:rPr>
          <w:b/>
          <w:sz w:val="24"/>
          <w:szCs w:val="24"/>
          <w:highlight w:val="white"/>
        </w:rPr>
        <w:t xml:space="preserve">legal or regulatory requirements </w:t>
      </w:r>
      <w:r w:rsidRPr="008728B9">
        <w:rPr>
          <w:sz w:val="24"/>
          <w:szCs w:val="24"/>
          <w:highlight w:val="white"/>
        </w:rPr>
        <w:t xml:space="preserve">for </w:t>
      </w:r>
      <w:r w:rsidRPr="008728B9">
        <w:rPr>
          <w:b/>
          <w:sz w:val="24"/>
          <w:szCs w:val="24"/>
          <w:highlight w:val="white"/>
        </w:rPr>
        <w:t xml:space="preserve">retaining it. </w:t>
      </w:r>
      <w:r w:rsidRPr="008728B9">
        <w:rPr>
          <w:sz w:val="24"/>
          <w:szCs w:val="24"/>
          <w:highlight w:val="white"/>
        </w:rPr>
        <w:t xml:space="preserve">One of your purposes will need to apply for you to continue to store the data. </w:t>
      </w:r>
      <w:r w:rsidR="00C50EAE">
        <w:rPr>
          <w:color w:val="FF0000"/>
          <w:sz w:val="24"/>
          <w:szCs w:val="24"/>
        </w:rPr>
        <w:t xml:space="preserve"> </w:t>
      </w:r>
      <w:proofErr w:type="spellStart"/>
      <w:r w:rsidR="00C50EAE" w:rsidRPr="00C50EAE">
        <w:rPr>
          <w:sz w:val="24"/>
          <w:szCs w:val="24"/>
        </w:rPr>
        <w:t>Redcastle</w:t>
      </w:r>
      <w:proofErr w:type="spellEnd"/>
      <w:r w:rsidR="00C50EAE" w:rsidRPr="00C50EAE">
        <w:rPr>
          <w:sz w:val="24"/>
          <w:szCs w:val="24"/>
        </w:rPr>
        <w:t xml:space="preserve"> Family School use NCC’s records management schedule.</w:t>
      </w:r>
    </w:p>
    <w:p w14:paraId="00000048" w14:textId="4A76E59B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b/>
          <w:sz w:val="24"/>
          <w:szCs w:val="24"/>
        </w:rPr>
        <w:t>Different data systems to consider when reviewing data retention: </w:t>
      </w:r>
    </w:p>
    <w:p w14:paraId="00000049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Emails</w:t>
      </w:r>
    </w:p>
    <w:p w14:paraId="0000004A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MIS</w:t>
      </w:r>
    </w:p>
    <w:p w14:paraId="0000004B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Website</w:t>
      </w:r>
    </w:p>
    <w:p w14:paraId="0000004C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Network/CLOUD</w:t>
      </w:r>
    </w:p>
    <w:p w14:paraId="0000004D" w14:textId="77777777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E" w14:textId="77777777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b/>
          <w:sz w:val="24"/>
          <w:szCs w:val="24"/>
        </w:rPr>
        <w:t>Tools to support you:</w:t>
      </w:r>
    </w:p>
    <w:p w14:paraId="00000050" w14:textId="1E928348" w:rsidR="003254E5" w:rsidRDefault="00000000" w:rsidP="008728B9">
      <w:p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color w:val="000000"/>
          <w:sz w:val="24"/>
          <w:szCs w:val="24"/>
        </w:rPr>
        <w:t xml:space="preserve">There are a number of tools to support you with data retention: </w:t>
      </w:r>
      <w:hyperlink r:id="rId22">
        <w:r w:rsidR="00C50EAE">
          <w:rPr>
            <w:color w:val="0563C1"/>
            <w:sz w:val="24"/>
            <w:szCs w:val="24"/>
            <w:u w:val="single"/>
          </w:rPr>
          <w:t>IR</w:t>
        </w:r>
        <w:r>
          <w:rPr>
            <w:color w:val="0563C1"/>
            <w:sz w:val="24"/>
            <w:szCs w:val="24"/>
            <w:u w:val="single"/>
          </w:rPr>
          <w:t>M</w:t>
        </w:r>
        <w:r>
          <w:rPr>
            <w:color w:val="0563C1"/>
            <w:sz w:val="24"/>
            <w:szCs w:val="24"/>
            <w:u w:val="single"/>
          </w:rPr>
          <w:t>S</w:t>
        </w:r>
      </w:hyperlink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toolkit</w:t>
      </w:r>
    </w:p>
    <w:p w14:paraId="00000051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DPE’s </w:t>
      </w:r>
      <w:sdt>
        <w:sdtPr>
          <w:tag w:val="goog_rdk_10"/>
          <w:id w:val="-324208604"/>
        </w:sdtPr>
        <w:sdtContent/>
      </w:sdt>
      <w:hyperlink r:id="rId23">
        <w:r>
          <w:rPr>
            <w:color w:val="0563C1"/>
            <w:sz w:val="24"/>
            <w:szCs w:val="24"/>
            <w:u w:val="single"/>
          </w:rPr>
          <w:t xml:space="preserve">record management </w:t>
        </w:r>
      </w:hyperlink>
      <w:r>
        <w:rPr>
          <w:sz w:val="24"/>
          <w:szCs w:val="24"/>
        </w:rPr>
        <w:t xml:space="preserve"> best practice area</w:t>
      </w:r>
    </w:p>
    <w:p w14:paraId="00000052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4" w:anchor=":~:text=Every%20entry%20in%20the%20admission,which%20the%20entry%20was%20made.&amp;text=Schools%20may%20wish%20to%20consider,dates%20they%20attended%20the%20school.">
        <w:r>
          <w:rPr>
            <w:color w:val="0563C1"/>
            <w:sz w:val="24"/>
            <w:szCs w:val="24"/>
            <w:u w:val="single"/>
          </w:rPr>
          <w:t>DfE</w:t>
        </w:r>
      </w:hyperlink>
      <w:r>
        <w:rPr>
          <w:color w:val="000000"/>
          <w:sz w:val="24"/>
          <w:szCs w:val="24"/>
        </w:rPr>
        <w:t xml:space="preserve"> Annual review of school records and safe data destruction checklist</w:t>
      </w:r>
    </w:p>
    <w:p w14:paraId="00000053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5">
        <w:r>
          <w:rPr>
            <w:color w:val="0563C1"/>
            <w:sz w:val="24"/>
            <w:szCs w:val="24"/>
            <w:u w:val="single"/>
          </w:rPr>
          <w:t>ICO</w:t>
        </w:r>
      </w:hyperlink>
    </w:p>
    <w:p w14:paraId="00000054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DPEs </w:t>
      </w:r>
      <w:hyperlink r:id="rId26">
        <w:r>
          <w:rPr>
            <w:color w:val="0563C1"/>
            <w:sz w:val="24"/>
            <w:szCs w:val="24"/>
            <w:u w:val="single"/>
          </w:rPr>
          <w:t>Record of Processing (</w:t>
        </w:r>
        <w:proofErr w:type="spellStart"/>
        <w:r>
          <w:rPr>
            <w:color w:val="0563C1"/>
            <w:sz w:val="24"/>
            <w:szCs w:val="24"/>
            <w:u w:val="single"/>
          </w:rPr>
          <w:t>RoP</w:t>
        </w:r>
        <w:proofErr w:type="spellEnd"/>
        <w:r>
          <w:rPr>
            <w:color w:val="0563C1"/>
            <w:sz w:val="24"/>
            <w:szCs w:val="24"/>
            <w:u w:val="single"/>
          </w:rPr>
          <w:t>)</w:t>
        </w:r>
      </w:hyperlink>
    </w:p>
    <w:p w14:paraId="00000055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Your </w:t>
      </w:r>
      <w:proofErr w:type="gramStart"/>
      <w:r>
        <w:rPr>
          <w:color w:val="000000"/>
          <w:sz w:val="24"/>
          <w:szCs w:val="24"/>
        </w:rPr>
        <w:t>third party</w:t>
      </w:r>
      <w:proofErr w:type="gramEnd"/>
      <w:r>
        <w:rPr>
          <w:color w:val="000000"/>
          <w:sz w:val="24"/>
          <w:szCs w:val="24"/>
        </w:rPr>
        <w:t xml:space="preserve"> list within your privacy notice</w:t>
      </w:r>
    </w:p>
    <w:p w14:paraId="00000056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Laws and regulations (for example, financial regulations and handbooks and limitations act: </w:t>
      </w:r>
      <w:hyperlink r:id="rId27">
        <w:r>
          <w:rPr>
            <w:color w:val="0563C1"/>
            <w:sz w:val="24"/>
            <w:szCs w:val="24"/>
            <w:u w:val="single"/>
          </w:rPr>
          <w:t>https://www.legislation.gov.uk/ukpga/1980/58</w:t>
        </w:r>
      </w:hyperlink>
      <w:r>
        <w:rPr>
          <w:color w:val="000000"/>
          <w:sz w:val="24"/>
          <w:szCs w:val="24"/>
        </w:rPr>
        <w:t xml:space="preserve"> /legislation: </w:t>
      </w:r>
      <w:hyperlink r:id="rId28">
        <w:r>
          <w:rPr>
            <w:color w:val="0563C1"/>
            <w:sz w:val="24"/>
            <w:szCs w:val="24"/>
            <w:u w:val="single"/>
          </w:rPr>
          <w:t>https://www.legislation.gov.uk/uksi/2021/833/contents/made</w:t>
        </w:r>
      </w:hyperlink>
      <w:r>
        <w:rPr>
          <w:color w:val="000000"/>
          <w:sz w:val="24"/>
          <w:szCs w:val="24"/>
        </w:rPr>
        <w:t xml:space="preserve"> )</w:t>
      </w:r>
    </w:p>
    <w:p w14:paraId="00000057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9">
        <w:r>
          <w:rPr>
            <w:color w:val="0563C1"/>
            <w:sz w:val="24"/>
            <w:szCs w:val="24"/>
            <w:u w:val="single"/>
          </w:rPr>
          <w:t>Microsoft retention tools</w:t>
        </w:r>
      </w:hyperlink>
    </w:p>
    <w:p w14:paraId="00000058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30">
        <w:r>
          <w:rPr>
            <w:color w:val="0563C1"/>
            <w:sz w:val="24"/>
            <w:szCs w:val="24"/>
            <w:u w:val="single"/>
          </w:rPr>
          <w:t>Google retention tools</w:t>
        </w:r>
      </w:hyperlink>
    </w:p>
    <w:p w14:paraId="00000059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31">
        <w:r>
          <w:rPr>
            <w:color w:val="0563C1"/>
            <w:sz w:val="24"/>
            <w:szCs w:val="24"/>
            <w:u w:val="single"/>
          </w:rPr>
          <w:t>MIS retention tools</w:t>
        </w:r>
      </w:hyperlink>
    </w:p>
    <w:p w14:paraId="0000005A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Network scanning and retention tools - speak to your IT department</w:t>
      </w:r>
    </w:p>
    <w:p w14:paraId="0000005B" w14:textId="5F2BF053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3AF8F32" w14:textId="77777777" w:rsidR="00FD575D" w:rsidRDefault="00FD575D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3C6D27EE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11"/>
          <w:id w:val="-1531488283"/>
          <w:showingPlcHdr/>
        </w:sdtPr>
        <w:sdtContent>
          <w:r w:rsidR="00CD6BF7">
            <w:t xml:space="preserve">     </w:t>
          </w:r>
        </w:sdtContent>
      </w:sdt>
      <w:r>
        <w:rPr>
          <w:b/>
          <w:color w:val="0591B4"/>
          <w:sz w:val="28"/>
          <w:szCs w:val="28"/>
        </w:rPr>
        <w:t xml:space="preserve">Staff training and raising staff awareness </w:t>
      </w:r>
    </w:p>
    <w:p w14:paraId="0000005D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099FB6F3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Why not use staff briefings and having a monthly focus </w:t>
      </w:r>
      <w:r w:rsidR="00FD575D">
        <w:rPr>
          <w:color w:val="000000"/>
          <w:sz w:val="24"/>
          <w:szCs w:val="24"/>
        </w:rPr>
        <w:t>i.e.,</w:t>
      </w:r>
      <w:r>
        <w:rPr>
          <w:color w:val="000000"/>
          <w:sz w:val="24"/>
          <w:szCs w:val="24"/>
        </w:rPr>
        <w:t xml:space="preserve"> clear desks and locking laptops etc. This is an ideal way to raise awareness and keep staff focused with the latest data protection issues. </w:t>
      </w:r>
      <w:r w:rsidR="00CD6BF7">
        <w:rPr>
          <w:color w:val="000000"/>
          <w:sz w:val="24"/>
          <w:szCs w:val="24"/>
        </w:rPr>
        <w:t xml:space="preserve"> We also have a bank of ‘drip feed’ posters available in our resources area</w:t>
      </w:r>
      <w:r w:rsidR="00692723">
        <w:rPr>
          <w:color w:val="000000"/>
          <w:sz w:val="24"/>
          <w:szCs w:val="24"/>
        </w:rPr>
        <w:t xml:space="preserve"> to help with the focus: </w:t>
      </w:r>
      <w:hyperlink r:id="rId32" w:history="1">
        <w:r w:rsidR="00692723" w:rsidRPr="006A3E94">
          <w:rPr>
            <w:rStyle w:val="Hyperlink"/>
            <w:sz w:val="24"/>
            <w:szCs w:val="24"/>
          </w:rPr>
          <w:t>https://dataprotection.education/best-practice-library/documents/drip-feeds</w:t>
        </w:r>
      </w:hyperlink>
      <w:r w:rsidR="00692723">
        <w:rPr>
          <w:color w:val="000000"/>
          <w:sz w:val="24"/>
          <w:szCs w:val="24"/>
        </w:rPr>
        <w:t xml:space="preserve"> </w:t>
      </w:r>
    </w:p>
    <w:p w14:paraId="0000005F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3254E5" w:rsidSect="003358C2">
      <w:headerReference w:type="default" r:id="rId33"/>
      <w:pgSz w:w="11906" w:h="16838"/>
      <w:pgMar w:top="1440" w:right="99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AF325" w14:textId="77777777" w:rsidR="00005CDB" w:rsidRDefault="00005CDB" w:rsidP="00CD6BF7">
      <w:pPr>
        <w:spacing w:after="0" w:line="240" w:lineRule="auto"/>
      </w:pPr>
      <w:r>
        <w:separator/>
      </w:r>
    </w:p>
  </w:endnote>
  <w:endnote w:type="continuationSeparator" w:id="0">
    <w:p w14:paraId="344034CC" w14:textId="77777777" w:rsidR="00005CDB" w:rsidRDefault="00005CDB" w:rsidP="00CD6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FCB23" w14:textId="77777777" w:rsidR="00005CDB" w:rsidRDefault="00005CDB" w:rsidP="00CD6BF7">
      <w:pPr>
        <w:spacing w:after="0" w:line="240" w:lineRule="auto"/>
      </w:pPr>
      <w:r>
        <w:separator/>
      </w:r>
    </w:p>
  </w:footnote>
  <w:footnote w:type="continuationSeparator" w:id="0">
    <w:p w14:paraId="2D2AD1BF" w14:textId="77777777" w:rsidR="00005CDB" w:rsidRDefault="00005CDB" w:rsidP="00CD6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BC03C" w14:textId="79238175" w:rsidR="00CD6BF7" w:rsidRDefault="00CD6BF7" w:rsidP="00CD6BF7">
    <w:pPr>
      <w:pStyle w:val="Header"/>
      <w:jc w:val="right"/>
    </w:pPr>
    <w:r>
      <w:rPr>
        <w:noProof/>
      </w:rPr>
      <w:drawing>
        <wp:inline distT="0" distB="0" distL="0" distR="0" wp14:anchorId="622A5286" wp14:editId="201DBCD4">
          <wp:extent cx="2659323" cy="695325"/>
          <wp:effectExtent l="0" t="0" r="8255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1349" cy="695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64D57"/>
    <w:multiLevelType w:val="multilevel"/>
    <w:tmpl w:val="A70616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CDA40BC"/>
    <w:multiLevelType w:val="hybridMultilevel"/>
    <w:tmpl w:val="444685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E507A"/>
    <w:multiLevelType w:val="multilevel"/>
    <w:tmpl w:val="3F1A32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BE44ED"/>
    <w:multiLevelType w:val="multilevel"/>
    <w:tmpl w:val="E3302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51F14AD"/>
    <w:multiLevelType w:val="multilevel"/>
    <w:tmpl w:val="A872A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9EB21F9"/>
    <w:multiLevelType w:val="multilevel"/>
    <w:tmpl w:val="25907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7944696"/>
    <w:multiLevelType w:val="multilevel"/>
    <w:tmpl w:val="454E4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DED54FF"/>
    <w:multiLevelType w:val="multilevel"/>
    <w:tmpl w:val="E36068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F7D5ED1"/>
    <w:multiLevelType w:val="multilevel"/>
    <w:tmpl w:val="83FCDD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95885215">
    <w:abstractNumId w:val="0"/>
  </w:num>
  <w:num w:numId="2" w16cid:durableId="1444836499">
    <w:abstractNumId w:val="3"/>
  </w:num>
  <w:num w:numId="3" w16cid:durableId="345719136">
    <w:abstractNumId w:val="6"/>
  </w:num>
  <w:num w:numId="4" w16cid:durableId="978919618">
    <w:abstractNumId w:val="8"/>
  </w:num>
  <w:num w:numId="5" w16cid:durableId="1573277748">
    <w:abstractNumId w:val="7"/>
  </w:num>
  <w:num w:numId="6" w16cid:durableId="1957368408">
    <w:abstractNumId w:val="4"/>
  </w:num>
  <w:num w:numId="7" w16cid:durableId="13312216">
    <w:abstractNumId w:val="5"/>
  </w:num>
  <w:num w:numId="8" w16cid:durableId="1059785895">
    <w:abstractNumId w:val="2"/>
  </w:num>
  <w:num w:numId="9" w16cid:durableId="55131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E5"/>
    <w:rsid w:val="00005CDB"/>
    <w:rsid w:val="00057EAE"/>
    <w:rsid w:val="00102334"/>
    <w:rsid w:val="00104FDD"/>
    <w:rsid w:val="00205C86"/>
    <w:rsid w:val="00233529"/>
    <w:rsid w:val="002B6E5E"/>
    <w:rsid w:val="003254E5"/>
    <w:rsid w:val="003358C2"/>
    <w:rsid w:val="00354B57"/>
    <w:rsid w:val="00692723"/>
    <w:rsid w:val="007629AD"/>
    <w:rsid w:val="007A0037"/>
    <w:rsid w:val="0080192C"/>
    <w:rsid w:val="00871F66"/>
    <w:rsid w:val="008728B9"/>
    <w:rsid w:val="008A272C"/>
    <w:rsid w:val="009A1E84"/>
    <w:rsid w:val="009A2CF1"/>
    <w:rsid w:val="00A83B3B"/>
    <w:rsid w:val="00C50EAE"/>
    <w:rsid w:val="00CA178B"/>
    <w:rsid w:val="00CD6BF7"/>
    <w:rsid w:val="00FD575D"/>
    <w:rsid w:val="00FE2B96"/>
    <w:rsid w:val="00FF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04858"/>
  <w15:docId w15:val="{93D7F599-7A29-4E66-B717-5DD207F9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07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5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67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7FE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7FE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FE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6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BF7"/>
  </w:style>
  <w:style w:type="paragraph" w:styleId="Footer">
    <w:name w:val="footer"/>
    <w:basedOn w:val="Normal"/>
    <w:link w:val="FooterChar"/>
    <w:uiPriority w:val="99"/>
    <w:unhideWhenUsed/>
    <w:rsid w:val="00CD6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protection.education/courses-heading/making-the-rounds-log/add-log" TargetMode="External"/><Relationship Id="rId18" Type="http://schemas.openxmlformats.org/officeDocument/2006/relationships/hyperlink" Target="http://ncsc.gov.uk/" TargetMode="External"/><Relationship Id="rId26" Type="http://schemas.openxmlformats.org/officeDocument/2006/relationships/hyperlink" Target="https://dataprotection.education/index.php?option=com_tjucm&amp;view=items&amp;client=com_tjucm.rop&amp;filter_process=generic&amp;Itemid=1258" TargetMode="External"/><Relationship Id="rId3" Type="http://schemas.openxmlformats.org/officeDocument/2006/relationships/styles" Target="styles.xml"/><Relationship Id="rId21" Type="http://schemas.openxmlformats.org/officeDocument/2006/relationships/hyperlink" Target="https://dataprotection.education/index.php/best-practice-library/best-practice/due-diligence-best-practice-area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ico.org.uk/for-organisations/guide-to-data-protection/introduction-to-dpa-2018/about-the-dpa-2018/" TargetMode="External"/><Relationship Id="rId25" Type="http://schemas.openxmlformats.org/officeDocument/2006/relationships/hyperlink" Target="https://ico.org.uk/for-organisations/guide-to-data-protection/guide-to-the-general-data-protection-regulation-gdpr/principles/storage-limitation/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ataprotection.education/courses-heading/stay-safe-online-ncsc" TargetMode="External"/><Relationship Id="rId20" Type="http://schemas.openxmlformats.org/officeDocument/2006/relationships/hyperlink" Target="https://www.ncsc.gov.uk/information/school-governor-questions" TargetMode="External"/><Relationship Id="rId29" Type="http://schemas.openxmlformats.org/officeDocument/2006/relationships/hyperlink" Target="https://docs.microsoft.com/en-us/microsoft-365/compliance/retention?view=o365-worldwid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assets.publishing.service.gov.uk/government/uploads/system/uploads/attachment_data/file/737237/Records_Checklist_Safe_Data_Destruction_Log_accessible.docx" TargetMode="External"/><Relationship Id="rId32" Type="http://schemas.openxmlformats.org/officeDocument/2006/relationships/hyperlink" Target="https://dataprotection.education/best-practice-library/documents/drip-feed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ataprotection.education/best-practice-library/documents/information-technology-security" TargetMode="External"/><Relationship Id="rId23" Type="http://schemas.openxmlformats.org/officeDocument/2006/relationships/hyperlink" Target="https://dataprotection.education/index.php/best-practice-library/best-practice/records-management" TargetMode="External"/><Relationship Id="rId28" Type="http://schemas.openxmlformats.org/officeDocument/2006/relationships/hyperlink" Target="https://www.legislation.gov.uk/uksi/2021/833/contents/made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ncsc.gov.uk/section/education-skills/schools" TargetMode="External"/><Relationship Id="rId31" Type="http://schemas.openxmlformats.org/officeDocument/2006/relationships/hyperlink" Target="https://support.capitasoftware.com/csm?id=kb_article_view&amp;sysparm_article=KB0035802&amp;sys_kb_id=1915cce21b9f3010c723edb2b24bcbce&amp;spa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best-practice-library/best-practice/commitment-to-compliance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irms.org.uk/page/SchoolsToolkit" TargetMode="External"/><Relationship Id="rId27" Type="http://schemas.openxmlformats.org/officeDocument/2006/relationships/hyperlink" Target="https://www.legislation.gov.uk/ukpga/1980/58" TargetMode="External"/><Relationship Id="rId30" Type="http://schemas.openxmlformats.org/officeDocument/2006/relationships/hyperlink" Target="https://support.google.com/vault/answer/2990828?hl=en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dataprotection.education/best-practice-library/best-practice/commitment-to-complianc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akyhT2+81qLqnV5P/HVDEFuWEA==">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Tammy Buchanan</dc:creator>
  <cp:lastModifiedBy>Lindsey Smith</cp:lastModifiedBy>
  <cp:revision>5</cp:revision>
  <dcterms:created xsi:type="dcterms:W3CDTF">2022-12-05T12:32:00Z</dcterms:created>
  <dcterms:modified xsi:type="dcterms:W3CDTF">2022-12-05T14:33:00Z</dcterms:modified>
</cp:coreProperties>
</file>