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D6D6BA6" w:rsidR="003254E5" w:rsidRPr="008728B9" w:rsidRDefault="00000000" w:rsidP="00CD6BF7">
      <w:pPr>
        <w:spacing w:before="360" w:after="80" w:line="240" w:lineRule="auto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728B9">
        <w:rPr>
          <w:b/>
          <w:sz w:val="30"/>
          <w:szCs w:val="30"/>
        </w:rPr>
        <w:t>School:</w:t>
      </w:r>
      <w:r w:rsidR="00CD6BF7" w:rsidRPr="008728B9">
        <w:rPr>
          <w:bCs/>
          <w:sz w:val="30"/>
          <w:szCs w:val="30"/>
        </w:rPr>
        <w:tab/>
      </w:r>
      <w:r w:rsidR="00956BB0">
        <w:rPr>
          <w:bCs/>
          <w:sz w:val="30"/>
          <w:szCs w:val="30"/>
        </w:rPr>
        <w:t>Three Saints</w:t>
      </w:r>
      <w:r w:rsidR="00956BB0">
        <w:rPr>
          <w:bCs/>
          <w:sz w:val="30"/>
          <w:szCs w:val="30"/>
        </w:rPr>
        <w:tab/>
      </w:r>
      <w:r w:rsidR="00956BB0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Pr="008728B9">
        <w:rPr>
          <w:b/>
          <w:sz w:val="30"/>
          <w:szCs w:val="30"/>
        </w:rPr>
        <w:t>Date:</w:t>
      </w:r>
      <w:r w:rsidRPr="008728B9">
        <w:rPr>
          <w:bCs/>
          <w:sz w:val="30"/>
          <w:szCs w:val="30"/>
        </w:rPr>
        <w:t xml:space="preserve"> </w:t>
      </w:r>
      <w:r w:rsidR="008728B9">
        <w:rPr>
          <w:bCs/>
          <w:sz w:val="30"/>
          <w:szCs w:val="30"/>
        </w:rPr>
        <w:tab/>
      </w:r>
      <w:r w:rsidR="008728B9">
        <w:rPr>
          <w:bCs/>
          <w:sz w:val="30"/>
          <w:szCs w:val="30"/>
        </w:rPr>
        <w:tab/>
      </w:r>
      <w:r w:rsidR="009E489D">
        <w:rPr>
          <w:bCs/>
          <w:sz w:val="30"/>
          <w:szCs w:val="30"/>
        </w:rPr>
        <w:t>17.01.2023</w:t>
      </w:r>
    </w:p>
    <w:p w14:paraId="00000003" w14:textId="62B39F61" w:rsidR="003254E5" w:rsidRPr="008728B9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728B9">
        <w:rPr>
          <w:b/>
          <w:sz w:val="30"/>
          <w:szCs w:val="30"/>
        </w:rPr>
        <w:t>DPE:</w:t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  <w:t>Lindsey Smith</w:t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="00CD6BF7" w:rsidRPr="008728B9">
        <w:rPr>
          <w:bCs/>
          <w:sz w:val="30"/>
          <w:szCs w:val="30"/>
        </w:rPr>
        <w:tab/>
      </w:r>
      <w:r w:rsidRPr="008728B9">
        <w:rPr>
          <w:b/>
          <w:sz w:val="30"/>
          <w:szCs w:val="30"/>
        </w:rPr>
        <w:t>Staff member:</w:t>
      </w:r>
      <w:r w:rsidR="00CD6BF7" w:rsidRPr="008728B9">
        <w:rPr>
          <w:bCs/>
          <w:sz w:val="30"/>
          <w:szCs w:val="30"/>
        </w:rPr>
        <w:tab/>
      </w:r>
      <w:r w:rsidR="00956BB0">
        <w:rPr>
          <w:bCs/>
          <w:sz w:val="30"/>
          <w:szCs w:val="30"/>
        </w:rPr>
        <w:t>Kim Sawe</w:t>
      </w:r>
    </w:p>
    <w:p w14:paraId="00000004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591B4"/>
          <w:sz w:val="24"/>
          <w:szCs w:val="24"/>
        </w:rPr>
        <w:t>Agenda </w:t>
      </w:r>
    </w:p>
    <w:p w14:paraId="72A0C022" w14:textId="77777777" w:rsidR="00CD6BF7" w:rsidRPr="00CD6BF7" w:rsidRDefault="00CD6BF7" w:rsidP="00CD6BF7">
      <w:pPr>
        <w:shd w:val="clear" w:color="auto" w:fill="FFFFFF"/>
        <w:spacing w:after="0" w:line="240" w:lineRule="auto"/>
        <w:ind w:left="567"/>
        <w:rPr>
          <w:color w:val="000000"/>
          <w:sz w:val="24"/>
          <w:szCs w:val="24"/>
        </w:rPr>
      </w:pPr>
    </w:p>
    <w:p w14:paraId="486B9A84" w14:textId="77777777" w:rsidR="007A0037" w:rsidRDefault="007A0037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Review of Compliance Documents</w:t>
      </w:r>
    </w:p>
    <w:p w14:paraId="66413CD0" w14:textId="3BDA5161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 xml:space="preserve">Staff changes </w:t>
      </w:r>
      <w:r w:rsidR="007A0037">
        <w:rPr>
          <w:color w:val="000000"/>
          <w:sz w:val="24"/>
          <w:szCs w:val="24"/>
        </w:rPr>
        <w:t>–</w:t>
      </w:r>
      <w:r w:rsidRPr="007A0037">
        <w:rPr>
          <w:color w:val="000000"/>
          <w:sz w:val="24"/>
          <w:szCs w:val="24"/>
        </w:rPr>
        <w:t xml:space="preserve"> housekeeping</w:t>
      </w:r>
    </w:p>
    <w:p w14:paraId="62D00D82" w14:textId="77777777" w:rsidR="007A0037" w:rsidRP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DPE K</w:t>
      </w:r>
      <w:r w:rsidR="002B6E5E" w:rsidRPr="007A0037">
        <w:rPr>
          <w:sz w:val="24"/>
          <w:szCs w:val="24"/>
        </w:rPr>
        <w:t xml:space="preserve">nowledge </w:t>
      </w:r>
      <w:r w:rsidRPr="007A0037">
        <w:rPr>
          <w:sz w:val="24"/>
          <w:szCs w:val="24"/>
        </w:rPr>
        <w:t>B</w:t>
      </w:r>
      <w:r w:rsidR="002B6E5E" w:rsidRPr="007A0037">
        <w:rPr>
          <w:sz w:val="24"/>
          <w:szCs w:val="24"/>
        </w:rPr>
        <w:t>ank</w:t>
      </w:r>
      <w:r w:rsidRPr="007A0037">
        <w:rPr>
          <w:sz w:val="24"/>
          <w:szCs w:val="24"/>
        </w:rPr>
        <w:t xml:space="preserve"> updates </w:t>
      </w:r>
    </w:p>
    <w:p w14:paraId="44CF4EE2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Information security</w:t>
      </w:r>
    </w:p>
    <w:p w14:paraId="34729891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sz w:val="24"/>
          <w:szCs w:val="24"/>
        </w:rPr>
        <w:t>Record of Processing and s</w:t>
      </w:r>
      <w:r w:rsidRPr="007A0037">
        <w:rPr>
          <w:color w:val="000000"/>
          <w:sz w:val="24"/>
          <w:szCs w:val="24"/>
        </w:rPr>
        <w:t>upplier due diligence</w:t>
      </w:r>
    </w:p>
    <w:p w14:paraId="2C3BD58C" w14:textId="77777777" w:rsidR="007A0037" w:rsidRDefault="00000000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 w:rsidRPr="007A0037">
        <w:rPr>
          <w:color w:val="000000"/>
          <w:sz w:val="24"/>
          <w:szCs w:val="24"/>
        </w:rPr>
        <w:t>Data retention (IRMS)</w:t>
      </w:r>
    </w:p>
    <w:p w14:paraId="0000000E" w14:textId="1421E3B9" w:rsidR="003254E5" w:rsidRPr="007A0037" w:rsidRDefault="00ED3D0D" w:rsidP="007A0037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ind w:left="567" w:hanging="567"/>
        <w:rPr>
          <w:color w:val="000000"/>
          <w:sz w:val="24"/>
          <w:szCs w:val="24"/>
        </w:rPr>
      </w:pPr>
      <w:r>
        <w:rPr>
          <w:sz w:val="24"/>
          <w:szCs w:val="24"/>
        </w:rPr>
        <w:t>Best Practice Checklist</w:t>
      </w:r>
    </w:p>
    <w:p w14:paraId="00000010" w14:textId="2E673ABB" w:rsidR="003254E5" w:rsidRDefault="003254E5" w:rsidP="00CD6BF7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</w:p>
    <w:p w14:paraId="4944D97F" w14:textId="77777777" w:rsidR="002B6E5E" w:rsidRDefault="002B6E5E" w:rsidP="00CD6BF7">
      <w:pPr>
        <w:shd w:val="clear" w:color="auto" w:fill="FFFFFF"/>
        <w:spacing w:after="0" w:line="240" w:lineRule="auto"/>
        <w:rPr>
          <w:b/>
          <w:color w:val="4BACC6"/>
          <w:sz w:val="24"/>
          <w:szCs w:val="24"/>
          <w:highlight w:val="white"/>
        </w:rPr>
      </w:pPr>
    </w:p>
    <w:p w14:paraId="00000011" w14:textId="16C2601D" w:rsidR="003254E5" w:rsidRDefault="002B6E5E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Review of Compliance Documents</w:t>
      </w:r>
    </w:p>
    <w:p w14:paraId="00000012" w14:textId="77777777" w:rsidR="003254E5" w:rsidRDefault="003254E5" w:rsidP="00CD6BF7">
      <w:pPr>
        <w:spacing w:after="0" w:line="240" w:lineRule="auto"/>
        <w:rPr>
          <w:b/>
          <w:color w:val="0591B4"/>
          <w:sz w:val="28"/>
          <w:szCs w:val="28"/>
        </w:rPr>
      </w:pPr>
    </w:p>
    <w:p w14:paraId="00000013" w14:textId="5A45DEAE" w:rsidR="003254E5" w:rsidRDefault="00722D46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Compliance documents are all up to date and published on the website as follows:</w:t>
      </w:r>
    </w:p>
    <w:p w14:paraId="00000014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0951C93F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GDPR/data protection policy</w:t>
      </w:r>
      <w:r w:rsidR="00FF3D1E">
        <w:rPr>
          <w:sz w:val="24"/>
          <w:szCs w:val="24"/>
        </w:rPr>
        <w:t xml:space="preserve"> – </w:t>
      </w:r>
      <w:r w:rsidR="00A83B3B" w:rsidRPr="00A83B3B">
        <w:rPr>
          <w:sz w:val="24"/>
          <w:szCs w:val="24"/>
        </w:rPr>
        <w:t>up to date and published</w:t>
      </w:r>
    </w:p>
    <w:p w14:paraId="00000017" w14:textId="1332F803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Privacy notice(s)</w:t>
      </w:r>
      <w:r w:rsidR="00FF3D1E">
        <w:rPr>
          <w:sz w:val="24"/>
          <w:szCs w:val="24"/>
        </w:rPr>
        <w:t xml:space="preserve"> – </w:t>
      </w:r>
      <w:r w:rsidR="00A83B3B" w:rsidRPr="00A83B3B">
        <w:rPr>
          <w:sz w:val="24"/>
          <w:szCs w:val="24"/>
        </w:rPr>
        <w:t>up to date and published</w:t>
      </w:r>
    </w:p>
    <w:p w14:paraId="00000018" w14:textId="4B72D1F1" w:rsidR="003254E5" w:rsidRDefault="00000000" w:rsidP="00CD6BF7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SAR and data breach procedure</w:t>
      </w:r>
    </w:p>
    <w:p w14:paraId="0000001B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3254E5" w:rsidRDefault="00000000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>Other useful documents to review and check that you have are:</w:t>
      </w:r>
    </w:p>
    <w:p w14:paraId="4A9CFE3E" w14:textId="039C010D" w:rsidR="00722D46" w:rsidRDefault="00722D46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FOI and Publication Scheme</w:t>
      </w:r>
    </w:p>
    <w:p w14:paraId="0000001D" w14:textId="1B6D492D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Work away from school policy </w:t>
      </w:r>
    </w:p>
    <w:p w14:paraId="0000001E" w14:textId="77777777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sdt>
        <w:sdtPr>
          <w:tag w:val="goog_rdk_2"/>
          <w:id w:val="-1969509455"/>
        </w:sdtPr>
        <w:sdtContent/>
      </w:sdt>
      <w:r>
        <w:rPr>
          <w:sz w:val="24"/>
          <w:szCs w:val="24"/>
        </w:rPr>
        <w:t xml:space="preserve">Information Security/Passwords </w:t>
      </w:r>
    </w:p>
    <w:p w14:paraId="0000001F" w14:textId="77777777" w:rsidR="003254E5" w:rsidRDefault="00000000" w:rsidP="00CD6BF7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Review of consent documentation. Consent guidance and consent withdrawal can also be added to the GDPR section of the school website</w:t>
      </w:r>
    </w:p>
    <w:p w14:paraId="00000020" w14:textId="77777777" w:rsidR="003254E5" w:rsidRDefault="003254E5" w:rsidP="00CD6B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>Staff changes – housekeeping</w:t>
      </w:r>
    </w:p>
    <w:p w14:paraId="46A3B18E" w14:textId="77777777" w:rsidR="002B6E5E" w:rsidRDefault="00000000" w:rsidP="00CD6BF7">
      <w:pPr>
        <w:spacing w:after="0" w:line="240" w:lineRule="auto"/>
        <w:rPr>
          <w:color w:val="000000"/>
          <w:sz w:val="24"/>
          <w:szCs w:val="24"/>
        </w:rPr>
      </w:pPr>
      <w:sdt>
        <w:sdtPr>
          <w:tag w:val="goog_rdk_3"/>
          <w:id w:val="283767975"/>
        </w:sdtPr>
        <w:sdtContent/>
      </w:sdt>
    </w:p>
    <w:p w14:paraId="5E7AFF3B" w14:textId="77777777" w:rsidR="00722D46" w:rsidRDefault="006E16A1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Three Saints Academy Trust Schools</w:t>
      </w:r>
      <w:r w:rsidR="002B6E5E">
        <w:rPr>
          <w:color w:val="000000"/>
          <w:sz w:val="24"/>
          <w:szCs w:val="24"/>
        </w:rPr>
        <w:t xml:space="preserve"> upload staff users to the Knowledge Bank as a matter of routine when inducting new employees.  Uptake of staff training for GDPR is good</w:t>
      </w:r>
      <w:r>
        <w:rPr>
          <w:color w:val="000000"/>
          <w:sz w:val="24"/>
          <w:szCs w:val="24"/>
        </w:rPr>
        <w:t xml:space="preserve"> – some incomplete</w:t>
      </w:r>
      <w:r w:rsidR="002B6E5E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 </w:t>
      </w:r>
    </w:p>
    <w:p w14:paraId="6A4CF97E" w14:textId="77777777" w:rsidR="00722D46" w:rsidRDefault="00722D46" w:rsidP="00CD6BF7">
      <w:pPr>
        <w:spacing w:after="0" w:line="240" w:lineRule="auto"/>
        <w:rPr>
          <w:color w:val="000000"/>
          <w:sz w:val="24"/>
          <w:szCs w:val="24"/>
        </w:rPr>
      </w:pPr>
    </w:p>
    <w:p w14:paraId="40B42FA2" w14:textId="2F9E631C" w:rsidR="006E16A1" w:rsidRDefault="006E16A1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We recommend the latest courses: An introduction to GDPR, How to avoid a data breach and Stay Safe Online NCSC.</w:t>
      </w:r>
    </w:p>
    <w:p w14:paraId="4CE2691C" w14:textId="11BDFD89" w:rsidR="00A83B3B" w:rsidRDefault="002B6E5E" w:rsidP="00CD6BF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00000027" w14:textId="3D11033D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  <w:highlight w:val="white"/>
        </w:rPr>
      </w:pPr>
      <w:sdt>
        <w:sdtPr>
          <w:tag w:val="goog_rdk_4"/>
          <w:id w:val="-895271781"/>
        </w:sdtPr>
        <w:sdtContent/>
      </w:sdt>
      <w:r>
        <w:rPr>
          <w:b/>
          <w:color w:val="0591B4"/>
          <w:sz w:val="28"/>
          <w:szCs w:val="28"/>
          <w:highlight w:val="white"/>
        </w:rPr>
        <w:t>K</w:t>
      </w:r>
      <w:r w:rsidR="00CD6BF7">
        <w:rPr>
          <w:b/>
          <w:color w:val="0591B4"/>
          <w:sz w:val="28"/>
          <w:szCs w:val="28"/>
          <w:highlight w:val="white"/>
        </w:rPr>
        <w:t xml:space="preserve">nowledge </w:t>
      </w:r>
      <w:r>
        <w:rPr>
          <w:b/>
          <w:color w:val="0591B4"/>
          <w:sz w:val="28"/>
          <w:szCs w:val="28"/>
          <w:highlight w:val="white"/>
        </w:rPr>
        <w:t>B</w:t>
      </w:r>
      <w:r w:rsidR="00CD6BF7">
        <w:rPr>
          <w:b/>
          <w:color w:val="0591B4"/>
          <w:sz w:val="28"/>
          <w:szCs w:val="28"/>
          <w:highlight w:val="white"/>
        </w:rPr>
        <w:t>ank</w:t>
      </w:r>
      <w:r>
        <w:rPr>
          <w:b/>
          <w:color w:val="0591B4"/>
          <w:sz w:val="28"/>
          <w:szCs w:val="28"/>
          <w:highlight w:val="white"/>
        </w:rPr>
        <w:t xml:space="preserve"> updates</w:t>
      </w:r>
    </w:p>
    <w:p w14:paraId="2D4E656A" w14:textId="77777777" w:rsidR="00CD6BF7" w:rsidRDefault="00CD6BF7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61C8ACC8" w14:textId="7301F157" w:rsidR="00CD6BF7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The</w:t>
      </w:r>
      <w:r w:rsidR="00CD6BF7">
        <w:rPr>
          <w:color w:val="222222"/>
          <w:sz w:val="24"/>
          <w:szCs w:val="24"/>
        </w:rPr>
        <w:t xml:space="preserve"> </w:t>
      </w:r>
      <w:r>
        <w:rPr>
          <w:color w:val="222222"/>
          <w:sz w:val="24"/>
          <w:szCs w:val="24"/>
        </w:rPr>
        <w:t>‘M</w:t>
      </w:r>
      <w:r w:rsidR="00CD6BF7">
        <w:rPr>
          <w:color w:val="222222"/>
          <w:sz w:val="24"/>
          <w:szCs w:val="24"/>
        </w:rPr>
        <w:t>aking the Rounds</w:t>
      </w:r>
      <w:r>
        <w:rPr>
          <w:color w:val="222222"/>
          <w:sz w:val="24"/>
          <w:szCs w:val="24"/>
        </w:rPr>
        <w:t>’</w:t>
      </w:r>
      <w:r w:rsidR="00CD6BF7">
        <w:rPr>
          <w:color w:val="222222"/>
          <w:sz w:val="24"/>
          <w:szCs w:val="24"/>
        </w:rPr>
        <w:t xml:space="preserve"> </w:t>
      </w:r>
      <w:r w:rsidR="00F500A9">
        <w:rPr>
          <w:color w:val="222222"/>
          <w:sz w:val="24"/>
          <w:szCs w:val="24"/>
        </w:rPr>
        <w:t xml:space="preserve">- last walk carried out in September 2021. </w:t>
      </w:r>
      <w:r w:rsidR="00722D46">
        <w:rPr>
          <w:color w:val="222222"/>
          <w:sz w:val="24"/>
          <w:szCs w:val="24"/>
        </w:rPr>
        <w:t xml:space="preserve"> Conducting annual walk arounds can be beneficial in early identification of visible risks and mitigating these through staff training and policies.</w:t>
      </w:r>
    </w:p>
    <w:p w14:paraId="02163057" w14:textId="28493361" w:rsidR="002B6E5E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59D2274F" w14:textId="77777777" w:rsidR="00722D46" w:rsidRDefault="00722D46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6574D2BD" w14:textId="77777777" w:rsidR="00722D46" w:rsidRDefault="00722D46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1A081002" w14:textId="24E397BC" w:rsidR="002B6E5E" w:rsidRDefault="002B6E5E" w:rsidP="00CD6BF7">
      <w:pPr>
        <w:shd w:val="clear" w:color="auto" w:fill="FFFFFF"/>
        <w:spacing w:after="0" w:line="240" w:lineRule="auto"/>
        <w:rPr>
          <w:noProof/>
        </w:rPr>
      </w:pPr>
      <w:r>
        <w:rPr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D0A30" wp14:editId="60E95321">
                <wp:simplePos x="0" y="0"/>
                <wp:positionH relativeFrom="column">
                  <wp:posOffset>3076575</wp:posOffset>
                </wp:positionH>
                <wp:positionV relativeFrom="paragraph">
                  <wp:posOffset>512445</wp:posOffset>
                </wp:positionV>
                <wp:extent cx="152400" cy="161925"/>
                <wp:effectExtent l="0" t="0" r="7620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D67A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2.25pt;margin-top:40.35pt;width:12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" strokecolor="red" strokeweight=".5pt">
                <v:stroke endarrow="block" joinstyle="miter"/>
              </v:shape>
            </w:pict>
          </mc:Fallback>
        </mc:AlternateContent>
      </w:r>
      <w:r>
        <w:rPr>
          <w:color w:val="222222"/>
          <w:sz w:val="24"/>
          <w:szCs w:val="24"/>
        </w:rPr>
        <w:t>There is also a new ‘to-do list’ function where the administrator can assign tasks to members of staff</w:t>
      </w:r>
      <w:r w:rsidR="00722D46">
        <w:rPr>
          <w:color w:val="222222"/>
          <w:sz w:val="24"/>
          <w:szCs w:val="24"/>
        </w:rPr>
        <w:t>, including staff training courses,</w:t>
      </w:r>
      <w:r>
        <w:rPr>
          <w:color w:val="222222"/>
          <w:sz w:val="24"/>
          <w:szCs w:val="24"/>
        </w:rPr>
        <w:t xml:space="preserve"> and define a deadline date for completion.  This feature is located in the bottom right-hand corner of the main dashboard</w:t>
      </w:r>
      <w:r w:rsidR="00722D46">
        <w:rPr>
          <w:color w:val="222222"/>
          <w:sz w:val="24"/>
          <w:szCs w:val="24"/>
        </w:rPr>
        <w:t>.</w:t>
      </w:r>
      <w:r>
        <w:rPr>
          <w:noProof/>
        </w:rPr>
        <w:t xml:space="preserve"> </w:t>
      </w:r>
    </w:p>
    <w:p w14:paraId="1B44C571" w14:textId="0E9F6577" w:rsidR="002B6E5E" w:rsidRDefault="006E16A1" w:rsidP="002B6E5E">
      <w:pPr>
        <w:shd w:val="clear" w:color="auto" w:fill="FFFFFF"/>
        <w:spacing w:after="0" w:line="240" w:lineRule="auto"/>
        <w:ind w:left="4320" w:firstLine="720"/>
        <w:rPr>
          <w:color w:val="222222"/>
          <w:sz w:val="24"/>
          <w:szCs w:val="24"/>
        </w:rPr>
      </w:pPr>
      <w:r>
        <w:rPr>
          <w:noProof/>
        </w:rPr>
        <w:drawing>
          <wp:inline distT="0" distB="0" distL="0" distR="0" wp14:anchorId="140451FC" wp14:editId="441887D3">
            <wp:extent cx="600075" cy="6141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7605" t="83032" r="50871" b="11422"/>
                    <a:stretch/>
                  </pic:blipFill>
                  <pic:spPr bwMode="auto">
                    <a:xfrm>
                      <a:off x="0" y="0"/>
                      <a:ext cx="601789" cy="615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C2CFC" w14:textId="68C8A004" w:rsidR="002B6E5E" w:rsidRPr="00CD6BF7" w:rsidRDefault="002B6E5E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</w:p>
    <w:p w14:paraId="0000002B" w14:textId="77777777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8"/>
          <w:id w:val="845977951"/>
        </w:sdtPr>
        <w:sdtContent/>
      </w:sdt>
      <w:r>
        <w:rPr>
          <w:b/>
          <w:color w:val="0591B4"/>
          <w:sz w:val="28"/>
          <w:szCs w:val="28"/>
        </w:rPr>
        <w:t xml:space="preserve">Information security </w:t>
      </w:r>
    </w:p>
    <w:p w14:paraId="0000002C" w14:textId="77777777" w:rsidR="003254E5" w:rsidRDefault="00000000" w:rsidP="00CD6BF7">
      <w:pPr>
        <w:shd w:val="clear" w:color="auto" w:fill="FFFFFF"/>
        <w:spacing w:after="0" w:line="240" w:lineRule="auto"/>
        <w:ind w:left="567" w:hanging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2D" w14:textId="77777777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DPE have a number of resources for information security:</w:t>
      </w:r>
    </w:p>
    <w:p w14:paraId="0000002E" w14:textId="4F3A2E7D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>
        <w:r>
          <w:rPr>
            <w:color w:val="1155CC"/>
            <w:sz w:val="24"/>
            <w:szCs w:val="24"/>
            <w:u w:val="single"/>
          </w:rPr>
          <w:t>https://dataprotection.education/best-practice-library/documents/information-technology-security</w:t>
        </w:r>
      </w:hyperlink>
      <w:r>
        <w:rPr>
          <w:color w:val="222222"/>
          <w:sz w:val="24"/>
          <w:szCs w:val="24"/>
        </w:rPr>
        <w:t> </w:t>
      </w:r>
    </w:p>
    <w:p w14:paraId="0000002F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0" w14:textId="77777777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If not already, staff should complete the </w:t>
      </w:r>
      <w:r>
        <w:rPr>
          <w:b/>
          <w:color w:val="222222"/>
          <w:sz w:val="24"/>
          <w:szCs w:val="24"/>
        </w:rPr>
        <w:t>Stay Safe online NCSC training</w:t>
      </w:r>
      <w:r>
        <w:rPr>
          <w:color w:val="222222"/>
          <w:sz w:val="24"/>
          <w:szCs w:val="24"/>
        </w:rPr>
        <w:t xml:space="preserve">. This is not only beneficial for the organisation but also for staff when accessing personal information online i.e. personal banking: </w:t>
      </w:r>
    </w:p>
    <w:p w14:paraId="00000031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>
          <w:rPr>
            <w:color w:val="0000FF"/>
            <w:sz w:val="24"/>
            <w:szCs w:val="24"/>
            <w:u w:val="single"/>
          </w:rPr>
          <w:t>https://dataprotection.education/courses-heading/stay-safe-online-ncsc</w:t>
        </w:r>
      </w:hyperlink>
      <w:r>
        <w:rPr>
          <w:color w:val="222222"/>
          <w:sz w:val="24"/>
          <w:szCs w:val="24"/>
        </w:rPr>
        <w:t> </w:t>
      </w:r>
    </w:p>
    <w:p w14:paraId="00000032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3" w14:textId="72270D20" w:rsidR="003254E5" w:rsidRDefault="00000000" w:rsidP="00CD6BF7">
      <w:pPr>
        <w:shd w:val="clear" w:color="auto" w:fill="FFFFFF"/>
        <w:spacing w:after="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There is also an information security best practice area with policy documentation, links to other related best practice areas (passwords) and lots of content regarding latest threats in the sector: </w:t>
      </w:r>
      <w:hyperlink r:id="rId11">
        <w:r>
          <w:rPr>
            <w:color w:val="1155CC"/>
            <w:sz w:val="24"/>
            <w:szCs w:val="24"/>
            <w:u w:val="single"/>
          </w:rPr>
          <w:t>https://ico.org.uk/for-organisations/guide-to-data-protection/introduction-to-dpa-2018/about-the-dpa-2018/</w:t>
        </w:r>
      </w:hyperlink>
      <w:r>
        <w:rPr>
          <w:color w:val="222222"/>
          <w:sz w:val="24"/>
          <w:szCs w:val="24"/>
        </w:rPr>
        <w:t xml:space="preserve"> </w:t>
      </w:r>
    </w:p>
    <w:p w14:paraId="0000003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2222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00000035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222222"/>
          <w:sz w:val="24"/>
          <w:szCs w:val="24"/>
        </w:rPr>
        <w:t xml:space="preserve">In addition, you can check out the National Cyber Security Centre website: </w:t>
      </w:r>
      <w:hyperlink r:id="rId12">
        <w:r>
          <w:rPr>
            <w:color w:val="1155CC"/>
            <w:sz w:val="24"/>
            <w:szCs w:val="24"/>
            <w:u w:val="single"/>
          </w:rPr>
          <w:t>ncsc.gov.uk</w:t>
        </w:r>
      </w:hyperlink>
      <w:r>
        <w:rPr>
          <w:color w:val="222222"/>
          <w:sz w:val="24"/>
          <w:szCs w:val="24"/>
        </w:rPr>
        <w:t xml:space="preserve"> which has useful resources and tips for schools regarding cyber security:</w:t>
      </w:r>
    </w:p>
    <w:p w14:paraId="00000036" w14:textId="77777777" w:rsidR="003254E5" w:rsidRDefault="00000000" w:rsidP="002B6E5E">
      <w:pPr>
        <w:numPr>
          <w:ilvl w:val="0"/>
          <w:numId w:val="4"/>
        </w:numPr>
        <w:spacing w:before="200" w:after="0" w:line="240" w:lineRule="auto"/>
        <w:ind w:left="567" w:hanging="567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School resources:</w:t>
      </w:r>
      <w:r>
        <w:rPr>
          <w:color w:val="222222"/>
          <w:sz w:val="24"/>
          <w:szCs w:val="24"/>
        </w:rPr>
        <w:t xml:space="preserve"> </w:t>
      </w:r>
      <w:hyperlink r:id="rId13">
        <w:r>
          <w:rPr>
            <w:color w:val="1155CC"/>
            <w:sz w:val="24"/>
            <w:szCs w:val="24"/>
            <w:u w:val="single"/>
          </w:rPr>
          <w:t>https://www.ncsc.gov.uk/section/education-skills/schools</w:t>
        </w:r>
      </w:hyperlink>
      <w:r>
        <w:rPr>
          <w:color w:val="222222"/>
          <w:sz w:val="24"/>
          <w:szCs w:val="24"/>
        </w:rPr>
        <w:t> </w:t>
      </w:r>
    </w:p>
    <w:p w14:paraId="00000037" w14:textId="07EAF6AA" w:rsidR="003254E5" w:rsidRPr="000729EC" w:rsidRDefault="00000000" w:rsidP="002B6E5E">
      <w:pPr>
        <w:numPr>
          <w:ilvl w:val="0"/>
          <w:numId w:val="4"/>
        </w:numPr>
        <w:spacing w:after="200" w:line="240" w:lineRule="auto"/>
        <w:ind w:left="567" w:hanging="567"/>
        <w:rPr>
          <w:color w:val="222222"/>
          <w:sz w:val="24"/>
          <w:szCs w:val="24"/>
        </w:rPr>
      </w:pPr>
      <w:r>
        <w:rPr>
          <w:b/>
          <w:color w:val="222222"/>
          <w:sz w:val="24"/>
          <w:szCs w:val="24"/>
        </w:rPr>
        <w:t>Governor Qs for schools:</w:t>
      </w:r>
      <w:r>
        <w:rPr>
          <w:color w:val="222222"/>
          <w:sz w:val="24"/>
          <w:szCs w:val="24"/>
        </w:rPr>
        <w:t xml:space="preserve"> </w:t>
      </w:r>
      <w:hyperlink r:id="rId14">
        <w:r>
          <w:rPr>
            <w:color w:val="1155CC"/>
            <w:sz w:val="24"/>
            <w:szCs w:val="24"/>
            <w:u w:val="single"/>
          </w:rPr>
          <w:t>https://www.ncsc.gov.uk/information/school-governor-questions</w:t>
        </w:r>
      </w:hyperlink>
    </w:p>
    <w:p w14:paraId="5AA19B24" w14:textId="1616B747" w:rsidR="000729EC" w:rsidRPr="000729EC" w:rsidRDefault="000729EC" w:rsidP="000729EC">
      <w:pPr>
        <w:spacing w:after="200" w:line="240" w:lineRule="auto"/>
        <w:rPr>
          <w:color w:val="222222"/>
          <w:sz w:val="24"/>
          <w:szCs w:val="24"/>
        </w:rPr>
      </w:pPr>
      <w:r w:rsidRPr="000729EC">
        <w:rPr>
          <w:color w:val="222222"/>
          <w:sz w:val="24"/>
          <w:szCs w:val="24"/>
        </w:rPr>
        <w:t xml:space="preserve">Is your school running the most recent Windows? 8.1 may still be used on many devices, it came with a free upgrade to Windows 10 – see here for details </w:t>
      </w:r>
      <w:hyperlink r:id="rId15" w:history="1">
        <w:r w:rsidRPr="000729EC">
          <w:rPr>
            <w:rStyle w:val="Hyperlink"/>
            <w:sz w:val="24"/>
            <w:szCs w:val="24"/>
          </w:rPr>
          <w:t>https://dataprotection.education/infosec/302-end-of-windows-8-support</w:t>
        </w:r>
      </w:hyperlink>
    </w:p>
    <w:p w14:paraId="00000038" w14:textId="77777777" w:rsidR="003254E5" w:rsidRDefault="003254E5" w:rsidP="00CD6BF7">
      <w:pPr>
        <w:spacing w:after="0" w:line="240" w:lineRule="auto"/>
        <w:rPr>
          <w:b/>
          <w:color w:val="0591B4"/>
          <w:sz w:val="28"/>
          <w:szCs w:val="28"/>
          <w:highlight w:val="white"/>
        </w:rPr>
      </w:pPr>
    </w:p>
    <w:p w14:paraId="00000039" w14:textId="57E8009A" w:rsidR="003254E5" w:rsidRDefault="00000000" w:rsidP="00CD6BF7">
      <w:pPr>
        <w:numPr>
          <w:ilvl w:val="0"/>
          <w:numId w:val="3"/>
        </w:numPr>
        <w:spacing w:after="0" w:line="240" w:lineRule="auto"/>
        <w:ind w:left="567" w:hanging="567"/>
        <w:rPr>
          <w:b/>
          <w:color w:val="0591B4"/>
          <w:sz w:val="28"/>
          <w:szCs w:val="28"/>
        </w:rPr>
      </w:pPr>
      <w:sdt>
        <w:sdtPr>
          <w:tag w:val="goog_rdk_9"/>
          <w:id w:val="598223759"/>
          <w:showingPlcHdr/>
        </w:sdtPr>
        <w:sdtContent>
          <w:r w:rsidR="00CD6BF7">
            <w:t xml:space="preserve">     </w:t>
          </w:r>
        </w:sdtContent>
      </w:sdt>
      <w:r>
        <w:rPr>
          <w:b/>
          <w:color w:val="0591B4"/>
          <w:sz w:val="28"/>
          <w:szCs w:val="28"/>
        </w:rPr>
        <w:t>Record of Processing and supplier due diligence </w:t>
      </w:r>
    </w:p>
    <w:p w14:paraId="10541B18" w14:textId="77777777" w:rsidR="00CD6BF7" w:rsidRDefault="00CD6BF7" w:rsidP="00CD6BF7">
      <w:pPr>
        <w:shd w:val="clear" w:color="auto" w:fill="FFFFFF"/>
        <w:spacing w:after="0" w:line="240" w:lineRule="auto"/>
        <w:rPr>
          <w:color w:val="4A4A4A"/>
          <w:sz w:val="24"/>
          <w:szCs w:val="24"/>
          <w:highlight w:val="white"/>
        </w:rPr>
      </w:pPr>
    </w:p>
    <w:p w14:paraId="55B219F0" w14:textId="590AFCAC" w:rsidR="008728B9" w:rsidRDefault="00A83B3B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>A significant amount of work</w:t>
      </w:r>
      <w:r w:rsidR="008728B9" w:rsidRPr="008728B9">
        <w:rPr>
          <w:rFonts w:asciiTheme="minorHAnsi" w:eastAsia="Times New Roman" w:hAnsiTheme="minorHAnsi" w:cstheme="minorHAnsi"/>
          <w:sz w:val="24"/>
          <w:szCs w:val="24"/>
        </w:rPr>
        <w:t xml:space="preserve"> on the Record of Processing has been previously carried out </w:t>
      </w:r>
      <w:r w:rsidR="009A1E84">
        <w:rPr>
          <w:rFonts w:asciiTheme="minorHAnsi" w:eastAsia="Times New Roman" w:hAnsiTheme="minorHAnsi" w:cstheme="minorHAnsi"/>
          <w:sz w:val="24"/>
          <w:szCs w:val="24"/>
        </w:rPr>
        <w:t>with</w:t>
      </w:r>
      <w:r w:rsidR="008728B9" w:rsidRPr="008728B9">
        <w:rPr>
          <w:rFonts w:asciiTheme="minorHAnsi" w:eastAsia="Times New Roman" w:hAnsiTheme="minorHAnsi" w:cstheme="minorHAnsi"/>
          <w:sz w:val="24"/>
          <w:szCs w:val="24"/>
        </w:rPr>
        <w:t xml:space="preserve"> Linda Mortimer (former DPE Consultant)</w:t>
      </w:r>
      <w:r>
        <w:rPr>
          <w:rFonts w:asciiTheme="minorHAnsi" w:eastAsia="Times New Roman" w:hAnsiTheme="minorHAnsi" w:cstheme="minorHAnsi"/>
          <w:sz w:val="24"/>
          <w:szCs w:val="24"/>
        </w:rPr>
        <w:t xml:space="preserve">, in business areas for Finance, HR &amp; Management of the School.  </w:t>
      </w:r>
      <w:r w:rsidR="001158FC">
        <w:rPr>
          <w:rFonts w:asciiTheme="minorHAnsi" w:eastAsia="Times New Roman" w:hAnsiTheme="minorHAnsi" w:cstheme="minorHAnsi"/>
          <w:sz w:val="24"/>
          <w:szCs w:val="24"/>
        </w:rPr>
        <w:t>No further RoPs identified as necessary at the current time, until further information is confirmed following de-regulation and DPE’s RoP lighter version.</w:t>
      </w:r>
    </w:p>
    <w:p w14:paraId="4423D33A" w14:textId="2D6B3DC0" w:rsidR="00A83B3B" w:rsidRDefault="00A83B3B" w:rsidP="00CD6BF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</w:p>
    <w:p w14:paraId="0000003C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>Things to consider:</w:t>
      </w:r>
    </w:p>
    <w:p w14:paraId="0000003D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Privacy notice/third party/supplier list - is this up to date, do you know all the organisations/suppliers you share information with?</w:t>
      </w:r>
    </w:p>
    <w:p w14:paraId="0000003E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Due diligence form - this can be sent to new suppliers</w:t>
      </w:r>
    </w:p>
    <w:p w14:paraId="0000003F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lastRenderedPageBreak/>
        <w:t>Make sure that current and future contracts include data protection</w:t>
      </w:r>
    </w:p>
    <w:p w14:paraId="00000040" w14:textId="77777777" w:rsidR="003254E5" w:rsidRDefault="00000000" w:rsidP="00CD6BF7">
      <w:pPr>
        <w:numPr>
          <w:ilvl w:val="0"/>
          <w:numId w:val="5"/>
        </w:num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highlight w:val="white"/>
        </w:rPr>
        <w:t>Risks - what you should be thinking of when purchasing and using new products and suppliers</w:t>
      </w:r>
    </w:p>
    <w:p w14:paraId="00000042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3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4"/>
          <w:szCs w:val="24"/>
          <w:highlight w:val="white"/>
        </w:rPr>
        <w:t xml:space="preserve">DPEs best practice area and the due diligence form for suppliers is located here: </w:t>
      </w:r>
      <w:hyperlink r:id="rId16">
        <w:r>
          <w:rPr>
            <w:color w:val="000000"/>
            <w:sz w:val="24"/>
            <w:szCs w:val="24"/>
            <w:highlight w:val="white"/>
            <w:u w:val="single"/>
          </w:rPr>
          <w:t>https://dataprotection.education/index.php/best-practice-library/best-practice/due-diligence-best-practice-area</w:t>
        </w:r>
      </w:hyperlink>
    </w:p>
    <w:p w14:paraId="00000044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5" w14:textId="77777777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6" w14:textId="77777777" w:rsidR="003254E5" w:rsidRDefault="00000000" w:rsidP="00CD6BF7">
      <w:pPr>
        <w:numPr>
          <w:ilvl w:val="0"/>
          <w:numId w:val="3"/>
        </w:numPr>
        <w:shd w:val="clear" w:color="auto" w:fill="FFFFFF"/>
        <w:spacing w:after="0" w:line="240" w:lineRule="auto"/>
        <w:ind w:left="0" w:hanging="567"/>
        <w:rPr>
          <w:b/>
          <w:color w:val="0591B4"/>
          <w:sz w:val="28"/>
          <w:szCs w:val="28"/>
        </w:rPr>
      </w:pPr>
      <w:r>
        <w:rPr>
          <w:b/>
          <w:color w:val="0591B4"/>
          <w:sz w:val="28"/>
          <w:szCs w:val="28"/>
        </w:rPr>
        <w:t>Data retention</w:t>
      </w:r>
    </w:p>
    <w:p w14:paraId="6788AE92" w14:textId="77777777" w:rsidR="00CD6BF7" w:rsidRDefault="00CD6BF7" w:rsidP="00CD6BF7">
      <w:pPr>
        <w:spacing w:after="0" w:line="240" w:lineRule="auto"/>
        <w:rPr>
          <w:color w:val="444444"/>
          <w:sz w:val="24"/>
          <w:szCs w:val="24"/>
          <w:highlight w:val="white"/>
        </w:rPr>
      </w:pPr>
    </w:p>
    <w:p w14:paraId="00000047" w14:textId="34B92D19" w:rsidR="003254E5" w:rsidRPr="008728B9" w:rsidRDefault="001158FC" w:rsidP="00CD6BF7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  <w:highlight w:val="white"/>
        </w:rPr>
        <w:t xml:space="preserve">The Three Saints Trust has a Retention of Records Management Policy, which may be in need of updating to offer clarity on all data held. </w:t>
      </w:r>
    </w:p>
    <w:p w14:paraId="00000048" w14:textId="4A76E59B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b/>
          <w:sz w:val="24"/>
          <w:szCs w:val="24"/>
        </w:rPr>
        <w:t>Different data systems to consider when reviewing data retention: </w:t>
      </w:r>
    </w:p>
    <w:p w14:paraId="00000049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Emails</w:t>
      </w:r>
    </w:p>
    <w:p w14:paraId="0000004A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MIS</w:t>
      </w:r>
    </w:p>
    <w:p w14:paraId="0000004B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Website</w:t>
      </w:r>
    </w:p>
    <w:p w14:paraId="0000004C" w14:textId="77777777" w:rsidR="003254E5" w:rsidRPr="008728B9" w:rsidRDefault="00000000" w:rsidP="00CD6BF7">
      <w:pPr>
        <w:numPr>
          <w:ilvl w:val="0"/>
          <w:numId w:val="6"/>
        </w:numPr>
        <w:shd w:val="clear" w:color="auto" w:fill="FFFFFF"/>
        <w:spacing w:after="0" w:line="240" w:lineRule="auto"/>
        <w:rPr>
          <w:sz w:val="24"/>
          <w:szCs w:val="24"/>
        </w:rPr>
      </w:pPr>
      <w:r w:rsidRPr="008728B9">
        <w:rPr>
          <w:sz w:val="24"/>
          <w:szCs w:val="24"/>
        </w:rPr>
        <w:t>Network/CLOUD</w:t>
      </w:r>
    </w:p>
    <w:p w14:paraId="0000004D" w14:textId="77777777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4E" w14:textId="77777777" w:rsidR="003254E5" w:rsidRPr="008728B9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28B9">
        <w:rPr>
          <w:b/>
          <w:sz w:val="24"/>
          <w:szCs w:val="24"/>
        </w:rPr>
        <w:t>Tools to support you:</w:t>
      </w:r>
    </w:p>
    <w:p w14:paraId="00000050" w14:textId="396F2CFD" w:rsidR="003254E5" w:rsidRDefault="00000000" w:rsidP="008728B9">
      <w:pPr>
        <w:shd w:val="clear" w:color="auto" w:fill="FFFFFF"/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color w:val="000000"/>
          <w:sz w:val="24"/>
          <w:szCs w:val="24"/>
        </w:rPr>
        <w:t>There are a number of tools to support you with data retention: I</w:t>
      </w:r>
      <w:hyperlink r:id="rId17">
        <w:r>
          <w:rPr>
            <w:color w:val="0563C1"/>
            <w:sz w:val="24"/>
            <w:szCs w:val="24"/>
            <w:u w:val="single"/>
          </w:rPr>
          <w:t>R</w:t>
        </w:r>
        <w:r>
          <w:rPr>
            <w:color w:val="0563C1"/>
            <w:sz w:val="24"/>
            <w:szCs w:val="24"/>
            <w:u w:val="single"/>
          </w:rPr>
          <w:t>M</w:t>
        </w:r>
        <w:r>
          <w:rPr>
            <w:color w:val="0563C1"/>
            <w:sz w:val="24"/>
            <w:szCs w:val="24"/>
            <w:u w:val="single"/>
          </w:rPr>
          <w:t>S</w:t>
        </w:r>
      </w:hyperlink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toolkit</w:t>
      </w:r>
    </w:p>
    <w:p w14:paraId="00000051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DPE’s </w:t>
      </w:r>
      <w:sdt>
        <w:sdtPr>
          <w:tag w:val="goog_rdk_10"/>
          <w:id w:val="-324208604"/>
        </w:sdtPr>
        <w:sdtContent/>
      </w:sdt>
      <w:hyperlink r:id="rId18">
        <w:r>
          <w:rPr>
            <w:color w:val="0563C1"/>
            <w:sz w:val="24"/>
            <w:szCs w:val="24"/>
            <w:u w:val="single"/>
          </w:rPr>
          <w:t xml:space="preserve">record management </w:t>
        </w:r>
      </w:hyperlink>
      <w:r>
        <w:rPr>
          <w:sz w:val="24"/>
          <w:szCs w:val="24"/>
        </w:rPr>
        <w:t xml:space="preserve"> best practice area</w:t>
      </w:r>
    </w:p>
    <w:p w14:paraId="00000052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19" w:anchor=":~:text=Every%20entry%20in%20the%20admission,which%20the%20entry%20was%20made.&amp;text=Schools%20may%20wish%20to%20consider,dates%20they%20attended%20the%20school.">
        <w:r>
          <w:rPr>
            <w:color w:val="0563C1"/>
            <w:sz w:val="24"/>
            <w:szCs w:val="24"/>
            <w:u w:val="single"/>
          </w:rPr>
          <w:t>DfE</w:t>
        </w:r>
      </w:hyperlink>
      <w:r>
        <w:rPr>
          <w:color w:val="000000"/>
          <w:sz w:val="24"/>
          <w:szCs w:val="24"/>
        </w:rPr>
        <w:t xml:space="preserve"> Annual review of school records and safe data destruction checklist</w:t>
      </w:r>
    </w:p>
    <w:p w14:paraId="00000053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0">
        <w:r>
          <w:rPr>
            <w:color w:val="0563C1"/>
            <w:sz w:val="24"/>
            <w:szCs w:val="24"/>
            <w:u w:val="single"/>
          </w:rPr>
          <w:t>ICO</w:t>
        </w:r>
      </w:hyperlink>
    </w:p>
    <w:p w14:paraId="00000054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DPEs </w:t>
      </w:r>
      <w:hyperlink r:id="rId21">
        <w:r>
          <w:rPr>
            <w:color w:val="0563C1"/>
            <w:sz w:val="24"/>
            <w:szCs w:val="24"/>
            <w:u w:val="single"/>
          </w:rPr>
          <w:t>Record of Processing (RoP)</w:t>
        </w:r>
      </w:hyperlink>
    </w:p>
    <w:p w14:paraId="00000055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Your third party list within your privacy notice</w:t>
      </w:r>
    </w:p>
    <w:p w14:paraId="00000056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Laws and regulations (for example, financial regulations and handbooks and limitations act: </w:t>
      </w:r>
      <w:hyperlink r:id="rId22">
        <w:r>
          <w:rPr>
            <w:color w:val="0563C1"/>
            <w:sz w:val="24"/>
            <w:szCs w:val="24"/>
            <w:u w:val="single"/>
          </w:rPr>
          <w:t>https://www.legislation.gov.uk/ukpga/1980/58</w:t>
        </w:r>
      </w:hyperlink>
      <w:r>
        <w:rPr>
          <w:color w:val="000000"/>
          <w:sz w:val="24"/>
          <w:szCs w:val="24"/>
        </w:rPr>
        <w:t xml:space="preserve"> /legislation: </w:t>
      </w:r>
      <w:hyperlink r:id="rId23">
        <w:r>
          <w:rPr>
            <w:color w:val="0563C1"/>
            <w:sz w:val="24"/>
            <w:szCs w:val="24"/>
            <w:u w:val="single"/>
          </w:rPr>
          <w:t>https://www.legislation.gov.uk/uksi/2021/833/contents/made</w:t>
        </w:r>
      </w:hyperlink>
      <w:r>
        <w:rPr>
          <w:color w:val="000000"/>
          <w:sz w:val="24"/>
          <w:szCs w:val="24"/>
        </w:rPr>
        <w:t xml:space="preserve"> )</w:t>
      </w:r>
    </w:p>
    <w:p w14:paraId="00000057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4">
        <w:r>
          <w:rPr>
            <w:color w:val="0563C1"/>
            <w:sz w:val="24"/>
            <w:szCs w:val="24"/>
            <w:u w:val="single"/>
          </w:rPr>
          <w:t>Microsoft retention tools</w:t>
        </w:r>
      </w:hyperlink>
    </w:p>
    <w:p w14:paraId="00000058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5">
        <w:r>
          <w:rPr>
            <w:color w:val="0563C1"/>
            <w:sz w:val="24"/>
            <w:szCs w:val="24"/>
            <w:u w:val="single"/>
          </w:rPr>
          <w:t>Google retention tools</w:t>
        </w:r>
      </w:hyperlink>
    </w:p>
    <w:p w14:paraId="00000059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hyperlink r:id="rId26">
        <w:r>
          <w:rPr>
            <w:color w:val="0563C1"/>
            <w:sz w:val="24"/>
            <w:szCs w:val="24"/>
            <w:u w:val="single"/>
          </w:rPr>
          <w:t>MIS retention tools</w:t>
        </w:r>
      </w:hyperlink>
    </w:p>
    <w:p w14:paraId="0000005A" w14:textId="77777777" w:rsidR="003254E5" w:rsidRDefault="00000000" w:rsidP="00CD6BF7">
      <w:pPr>
        <w:numPr>
          <w:ilvl w:val="0"/>
          <w:numId w:val="7"/>
        </w:num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Network scanning and retention tools - speak to your IT department</w:t>
      </w:r>
    </w:p>
    <w:p w14:paraId="0000005B" w14:textId="5F2BF053" w:rsidR="003254E5" w:rsidRDefault="00000000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3AF8F32" w14:textId="69B29FCE" w:rsidR="00FD575D" w:rsidRDefault="00FD575D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980C6" w14:textId="77777777" w:rsidR="006E16A1" w:rsidRDefault="006E16A1" w:rsidP="00CD6B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8F061" w14:textId="6D6DD34E" w:rsidR="009A1E84" w:rsidRDefault="00000000" w:rsidP="00ED3D0D">
      <w:pPr>
        <w:numPr>
          <w:ilvl w:val="0"/>
          <w:numId w:val="3"/>
        </w:numPr>
        <w:shd w:val="clear" w:color="auto" w:fill="FFFFFF"/>
        <w:spacing w:after="0" w:line="240" w:lineRule="auto"/>
        <w:ind w:left="0" w:hanging="567"/>
        <w:rPr>
          <w:b/>
          <w:color w:val="0591B4"/>
          <w:sz w:val="28"/>
          <w:szCs w:val="28"/>
        </w:rPr>
      </w:pPr>
      <w:sdt>
        <w:sdtPr>
          <w:tag w:val="goog_rdk_11"/>
          <w:id w:val="148097335"/>
          <w:showingPlcHdr/>
        </w:sdtPr>
        <w:sdtContent>
          <w:r w:rsidR="00ED3D0D">
            <w:t xml:space="preserve">     </w:t>
          </w:r>
        </w:sdtContent>
      </w:sdt>
      <w:r w:rsidR="009A1E84">
        <w:rPr>
          <w:b/>
          <w:color w:val="0591B4"/>
          <w:sz w:val="28"/>
          <w:szCs w:val="28"/>
        </w:rPr>
        <w:t xml:space="preserve">Best Practice Checklist </w:t>
      </w:r>
    </w:p>
    <w:p w14:paraId="00000060" w14:textId="083166DD" w:rsidR="003254E5" w:rsidRDefault="003254E5" w:rsidP="00CD6BF7"/>
    <w:p w14:paraId="6A43E4C7" w14:textId="0390E052" w:rsidR="009A1E84" w:rsidRDefault="009A1E84" w:rsidP="00CD6BF7">
      <w:r>
        <w:t xml:space="preserve">The checklist </w:t>
      </w:r>
      <w:r w:rsidR="00ED3D0D">
        <w:t xml:space="preserve">has been updated by Lindsey and will be further </w:t>
      </w:r>
      <w:r>
        <w:t xml:space="preserve">updated during the session </w:t>
      </w:r>
      <w:r w:rsidR="00ED3D0D">
        <w:t xml:space="preserve">booked for April </w:t>
      </w:r>
      <w:r>
        <w:t>to reflect the work done and identify any areas outstanding.</w:t>
      </w:r>
    </w:p>
    <w:sectPr w:rsidR="009A1E84" w:rsidSect="003358C2">
      <w:headerReference w:type="default" r:id="rId27"/>
      <w:pgSz w:w="11906" w:h="16838"/>
      <w:pgMar w:top="1440" w:right="99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9C13E" w14:textId="77777777" w:rsidR="00895D76" w:rsidRDefault="00895D76" w:rsidP="00CD6BF7">
      <w:pPr>
        <w:spacing w:after="0" w:line="240" w:lineRule="auto"/>
      </w:pPr>
      <w:r>
        <w:separator/>
      </w:r>
    </w:p>
  </w:endnote>
  <w:endnote w:type="continuationSeparator" w:id="0">
    <w:p w14:paraId="4693244B" w14:textId="77777777" w:rsidR="00895D76" w:rsidRDefault="00895D76" w:rsidP="00CD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5177E" w14:textId="77777777" w:rsidR="00895D76" w:rsidRDefault="00895D76" w:rsidP="00CD6BF7">
      <w:pPr>
        <w:spacing w:after="0" w:line="240" w:lineRule="auto"/>
      </w:pPr>
      <w:r>
        <w:separator/>
      </w:r>
    </w:p>
  </w:footnote>
  <w:footnote w:type="continuationSeparator" w:id="0">
    <w:p w14:paraId="2B798EB1" w14:textId="77777777" w:rsidR="00895D76" w:rsidRDefault="00895D76" w:rsidP="00CD6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BC03C" w14:textId="79238175" w:rsidR="00CD6BF7" w:rsidRDefault="00CD6BF7" w:rsidP="00CD6BF7">
    <w:pPr>
      <w:pStyle w:val="Header"/>
      <w:jc w:val="right"/>
    </w:pPr>
    <w:r>
      <w:rPr>
        <w:noProof/>
      </w:rPr>
      <w:drawing>
        <wp:inline distT="0" distB="0" distL="0" distR="0" wp14:anchorId="622A5286" wp14:editId="201DBCD4">
          <wp:extent cx="2659323" cy="695325"/>
          <wp:effectExtent l="0" t="0" r="8255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1349" cy="695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4D57"/>
    <w:multiLevelType w:val="multilevel"/>
    <w:tmpl w:val="A7061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CDA40BC"/>
    <w:multiLevelType w:val="hybridMultilevel"/>
    <w:tmpl w:val="444685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E507A"/>
    <w:multiLevelType w:val="multilevel"/>
    <w:tmpl w:val="3F1A32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BE44ED"/>
    <w:multiLevelType w:val="multilevel"/>
    <w:tmpl w:val="E3302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51F14AD"/>
    <w:multiLevelType w:val="multilevel"/>
    <w:tmpl w:val="A872A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9EB21F9"/>
    <w:multiLevelType w:val="multilevel"/>
    <w:tmpl w:val="25907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7944696"/>
    <w:multiLevelType w:val="multilevel"/>
    <w:tmpl w:val="454E4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DED54FF"/>
    <w:multiLevelType w:val="multilevel"/>
    <w:tmpl w:val="E3606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F7D5ED1"/>
    <w:multiLevelType w:val="multilevel"/>
    <w:tmpl w:val="83FCDD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95885215">
    <w:abstractNumId w:val="0"/>
  </w:num>
  <w:num w:numId="2" w16cid:durableId="1444836499">
    <w:abstractNumId w:val="3"/>
  </w:num>
  <w:num w:numId="3" w16cid:durableId="345719136">
    <w:abstractNumId w:val="6"/>
  </w:num>
  <w:num w:numId="4" w16cid:durableId="978919618">
    <w:abstractNumId w:val="8"/>
  </w:num>
  <w:num w:numId="5" w16cid:durableId="1573277748">
    <w:abstractNumId w:val="7"/>
  </w:num>
  <w:num w:numId="6" w16cid:durableId="1957368408">
    <w:abstractNumId w:val="4"/>
  </w:num>
  <w:num w:numId="7" w16cid:durableId="13312216">
    <w:abstractNumId w:val="5"/>
  </w:num>
  <w:num w:numId="8" w16cid:durableId="1059785895">
    <w:abstractNumId w:val="2"/>
  </w:num>
  <w:num w:numId="9" w16cid:durableId="55131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E5"/>
    <w:rsid w:val="00057EAE"/>
    <w:rsid w:val="000729EC"/>
    <w:rsid w:val="00104FDD"/>
    <w:rsid w:val="001158FC"/>
    <w:rsid w:val="00233529"/>
    <w:rsid w:val="002B6E5E"/>
    <w:rsid w:val="003254E5"/>
    <w:rsid w:val="003358C2"/>
    <w:rsid w:val="00354B57"/>
    <w:rsid w:val="00692723"/>
    <w:rsid w:val="006E16A1"/>
    <w:rsid w:val="0071022D"/>
    <w:rsid w:val="00722D46"/>
    <w:rsid w:val="007629AD"/>
    <w:rsid w:val="007A0037"/>
    <w:rsid w:val="0080192C"/>
    <w:rsid w:val="008728B9"/>
    <w:rsid w:val="00895D76"/>
    <w:rsid w:val="00952687"/>
    <w:rsid w:val="00956BB0"/>
    <w:rsid w:val="009A1E84"/>
    <w:rsid w:val="009E489D"/>
    <w:rsid w:val="00A83B3B"/>
    <w:rsid w:val="00AF05E2"/>
    <w:rsid w:val="00CA178B"/>
    <w:rsid w:val="00CD6BF7"/>
    <w:rsid w:val="00DF1240"/>
    <w:rsid w:val="00ED3D0D"/>
    <w:rsid w:val="00F500A9"/>
    <w:rsid w:val="00FD575D"/>
    <w:rsid w:val="00FE2B96"/>
    <w:rsid w:val="00FF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04858"/>
  <w15:docId w15:val="{93D7F599-7A29-4E66-B717-5DD207F9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07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5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67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7FE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7F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FE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D6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BF7"/>
  </w:style>
  <w:style w:type="paragraph" w:styleId="Footer">
    <w:name w:val="footer"/>
    <w:basedOn w:val="Normal"/>
    <w:link w:val="FooterChar"/>
    <w:uiPriority w:val="99"/>
    <w:unhideWhenUsed/>
    <w:rsid w:val="00CD6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csc.gov.uk/section/education-skills/schools" TargetMode="External"/><Relationship Id="rId18" Type="http://schemas.openxmlformats.org/officeDocument/2006/relationships/hyperlink" Target="https://dataprotection.education/index.php/best-practice-library/best-practice/records-management" TargetMode="External"/><Relationship Id="rId26" Type="http://schemas.openxmlformats.org/officeDocument/2006/relationships/hyperlink" Target="https://support.capitasoftware.com/csm?id=kb_article_view&amp;sysparm_article=KB0035802&amp;sys_kb_id=1915cce21b9f3010c723edb2b24bcbce&amp;spa=1" TargetMode="External"/><Relationship Id="rId3" Type="http://schemas.openxmlformats.org/officeDocument/2006/relationships/styles" Target="styles.xml"/><Relationship Id="rId21" Type="http://schemas.openxmlformats.org/officeDocument/2006/relationships/hyperlink" Target="https://dataprotection.education/index.php?option=com_tjucm&amp;view=items&amp;client=com_tjucm.rop&amp;filter_process=generic&amp;Itemid=1258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ncsc.gov.uk/" TargetMode="External"/><Relationship Id="rId17" Type="http://schemas.openxmlformats.org/officeDocument/2006/relationships/hyperlink" Target="https://irms.org.uk/page/SchoolsToolkit" TargetMode="External"/><Relationship Id="rId25" Type="http://schemas.openxmlformats.org/officeDocument/2006/relationships/hyperlink" Target="https://support.google.com/vault/answer/2990828?hl=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taprotection.education/index.php/best-practice-library/best-practice/due-diligence-best-practice-area" TargetMode="External"/><Relationship Id="rId20" Type="http://schemas.openxmlformats.org/officeDocument/2006/relationships/hyperlink" Target="https://ico.org.uk/for-organisations/guide-to-data-protection/guide-to-the-general-data-protection-regulation-gdpr/principles/storage-limitation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co.org.uk/for-organisations/guide-to-data-protection/introduction-to-dpa-2018/about-the-dpa-2018/" TargetMode="External"/><Relationship Id="rId24" Type="http://schemas.openxmlformats.org/officeDocument/2006/relationships/hyperlink" Target="https://docs.microsoft.com/en-us/microsoft-365/compliance/retention?view=o365-worldwi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protection.education/infosec/302-end-of-windows-8-support" TargetMode="External"/><Relationship Id="rId23" Type="http://schemas.openxmlformats.org/officeDocument/2006/relationships/hyperlink" Target="https://www.legislation.gov.uk/uksi/2021/833/contents/mad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ataprotection.education/courses-heading/stay-safe-online-ncsc" TargetMode="External"/><Relationship Id="rId19" Type="http://schemas.openxmlformats.org/officeDocument/2006/relationships/hyperlink" Target="https://assets.publishing.service.gov.uk/government/uploads/system/uploads/attachment_data/file/737237/Records_Checklist_Safe_Data_Destruction_Log_accessible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best-practice-library/documents/information-technology-security" TargetMode="External"/><Relationship Id="rId14" Type="http://schemas.openxmlformats.org/officeDocument/2006/relationships/hyperlink" Target="https://www.ncsc.gov.uk/information/school-governor-questions" TargetMode="External"/><Relationship Id="rId22" Type="http://schemas.openxmlformats.org/officeDocument/2006/relationships/hyperlink" Target="https://www.legislation.gov.uk/ukpga/1980/58" TargetMode="External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akyhT2+81qLqnV5P/HVDEFuWEA==">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 Buchanan</dc:creator>
  <cp:lastModifiedBy>Lindsey Smith</cp:lastModifiedBy>
  <cp:revision>7</cp:revision>
  <dcterms:created xsi:type="dcterms:W3CDTF">2022-11-30T12:02:00Z</dcterms:created>
  <dcterms:modified xsi:type="dcterms:W3CDTF">2023-01-17T16:14:00Z</dcterms:modified>
</cp:coreProperties>
</file>