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75F71BCB"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Organisation</w:t>
      </w:r>
    </w:p>
    <w:p w14:paraId="23F22200"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New Scotland Hill Primary School</w:t>
      </w:r>
    </w:p>
    <w:p w14:paraId="1B0F192B"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Date and time</w:t>
      </w:r>
    </w:p>
    <w:p w14:paraId="2D453ED2"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26-01-2023 13:15</w:t>
      </w:r>
    </w:p>
    <w:p w14:paraId="5487BA9B"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Time spent (minutes)</w:t>
      </w:r>
    </w:p>
    <w:p w14:paraId="760EAE9D"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75</w:t>
      </w:r>
    </w:p>
    <w:p w14:paraId="2C4DA2DD"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Conducted by</w:t>
      </w:r>
    </w:p>
    <w:p w14:paraId="396DCC6E"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Paul Brill</w:t>
      </w:r>
    </w:p>
    <w:p w14:paraId="44487120"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DPO Participation</w:t>
      </w:r>
    </w:p>
    <w:p w14:paraId="2A28B84F"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Tammy Buchanan</w:t>
      </w:r>
    </w:p>
    <w:p w14:paraId="773386D0" w14:textId="77777777" w:rsidR="007308D7" w:rsidRPr="007308D7" w:rsidRDefault="007308D7" w:rsidP="007308D7">
      <w:pPr>
        <w:shd w:val="clear" w:color="auto" w:fill="FFFFFF"/>
        <w:spacing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Assign to staff</w:t>
      </w:r>
    </w:p>
    <w:p w14:paraId="0EC7CAC8"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Governor participation</w:t>
      </w:r>
    </w:p>
    <w:p w14:paraId="21BB1FD1"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No</w:t>
      </w:r>
    </w:p>
    <w:p w14:paraId="22C06181"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Reason for making the rounds</w:t>
      </w:r>
    </w:p>
    <w:p w14:paraId="49695DC4"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As part of regular schedule</w:t>
      </w:r>
    </w:p>
    <w:p w14:paraId="6A3F021D" w14:textId="77777777" w:rsidR="007308D7" w:rsidRPr="007308D7" w:rsidRDefault="007308D7" w:rsidP="007308D7">
      <w:pPr>
        <w:shd w:val="clear" w:color="auto" w:fill="FFFFFF"/>
        <w:spacing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Comments/Notes</w:t>
      </w:r>
    </w:p>
    <w:p w14:paraId="0E41118B"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Status</w:t>
      </w:r>
    </w:p>
    <w:p w14:paraId="714AB066"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107DE22C"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Are all site entrances secure?</w:t>
      </w:r>
    </w:p>
    <w:p w14:paraId="485A6B61"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No</w:t>
      </w:r>
    </w:p>
    <w:p w14:paraId="4FD64752"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Are entrances left unlocked and unsupervised?</w:t>
      </w:r>
    </w:p>
    <w:p w14:paraId="6A7B01E2"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Yes</w:t>
      </w:r>
    </w:p>
    <w:p w14:paraId="0C0426ED"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Observations</w:t>
      </w:r>
    </w:p>
    <w:p w14:paraId="16561430"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Entrance to the car park is unlocked. Kitchen was empty of staff, door was open (no key in lock) which led to outside area where gate was unlocked and open which led to the car park which was unlocked and open</w:t>
      </w:r>
    </w:p>
    <w:p w14:paraId="7F5130DA" w14:textId="77777777" w:rsidR="007308D7" w:rsidRPr="007308D7" w:rsidRDefault="007308D7" w:rsidP="007308D7">
      <w:pPr>
        <w:shd w:val="clear" w:color="auto" w:fill="FFFFFF"/>
        <w:spacing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Building bottom spacer</w:t>
      </w:r>
    </w:p>
    <w:p w14:paraId="68CC1CF8"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Is the visitor sign-in system:</w:t>
      </w:r>
    </w:p>
    <w:p w14:paraId="79804702"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Paper</w:t>
      </w:r>
    </w:p>
    <w:p w14:paraId="49310DAA"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Is the staff/pupil sign-in system:</w:t>
      </w:r>
    </w:p>
    <w:p w14:paraId="79E608FF"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Paper</w:t>
      </w:r>
    </w:p>
    <w:p w14:paraId="08F42177"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Is visitor sign-in information secure and not available to others?</w:t>
      </w:r>
    </w:p>
    <w:p w14:paraId="18B48B67"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Yes</w:t>
      </w:r>
    </w:p>
    <w:p w14:paraId="6154B898"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Are visitors asked for their ID?</w:t>
      </w:r>
    </w:p>
    <w:p w14:paraId="0A3A98AE"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Where required</w:t>
      </w:r>
    </w:p>
    <w:p w14:paraId="05000F8D"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Are visitors asked for a DBS certificate?</w:t>
      </w:r>
    </w:p>
    <w:p w14:paraId="6E613A82"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Where required</w:t>
      </w:r>
    </w:p>
    <w:p w14:paraId="230E8676"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Is visitor information limited to what is required?</w:t>
      </w:r>
    </w:p>
    <w:p w14:paraId="7F4932CE"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Yes</w:t>
      </w:r>
    </w:p>
    <w:p w14:paraId="362F1627"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Is there a privacy statement to inform visitors what you do with their data?</w:t>
      </w:r>
    </w:p>
    <w:p w14:paraId="47719FD3"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No</w:t>
      </w:r>
    </w:p>
    <w:p w14:paraId="6D0D2A55"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Does it include track and trace information?</w:t>
      </w:r>
    </w:p>
    <w:p w14:paraId="2D1DE010"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No</w:t>
      </w:r>
    </w:p>
    <w:p w14:paraId="6E298FEA" w14:textId="77777777" w:rsidR="007308D7" w:rsidRPr="007308D7" w:rsidRDefault="007308D7" w:rsidP="007308D7">
      <w:pPr>
        <w:shd w:val="clear" w:color="auto" w:fill="FFFFFF"/>
        <w:spacing w:after="0" w:line="270" w:lineRule="atLeast"/>
        <w:rPr>
          <w:rFonts w:ascii="Open Sans" w:eastAsia="Times New Roman" w:hAnsi="Open Sans" w:cs="Open Sans"/>
          <w:b/>
          <w:bCs/>
          <w:sz w:val="18"/>
          <w:szCs w:val="18"/>
        </w:rPr>
      </w:pPr>
      <w:r w:rsidRPr="007308D7">
        <w:rPr>
          <w:rFonts w:ascii="Open Sans" w:eastAsia="Times New Roman" w:hAnsi="Open Sans" w:cs="Open Sans"/>
          <w:b/>
          <w:bCs/>
          <w:sz w:val="18"/>
          <w:szCs w:val="18"/>
        </w:rPr>
        <w:t>Observations</w:t>
      </w:r>
    </w:p>
    <w:p w14:paraId="4B82F67F" w14:textId="77777777" w:rsidR="007308D7" w:rsidRPr="007308D7" w:rsidRDefault="007308D7" w:rsidP="007308D7">
      <w:pPr>
        <w:shd w:val="clear" w:color="auto" w:fill="FFFFFF"/>
        <w:spacing w:line="300" w:lineRule="atLeast"/>
        <w:rPr>
          <w:rFonts w:ascii="Open Sans" w:eastAsia="Times New Roman" w:hAnsi="Open Sans" w:cs="Open Sans"/>
          <w:color w:val="777777"/>
          <w:sz w:val="20"/>
          <w:szCs w:val="20"/>
        </w:rPr>
      </w:pPr>
      <w:r w:rsidRPr="007308D7">
        <w:rPr>
          <w:rFonts w:ascii="Open Sans" w:eastAsia="Times New Roman" w:hAnsi="Open Sans" w:cs="Open Sans"/>
          <w:color w:val="777777"/>
          <w:sz w:val="20"/>
          <w:szCs w:val="20"/>
        </w:rPr>
        <w:t>Visitor sign in book in held behind the reception desk. Admin staff member writes in the book (visitor does not see the book)</w:t>
      </w:r>
    </w:p>
    <w:p w14:paraId="56F041F8" w14:textId="7D5B40A7" w:rsidR="00A67A3A" w:rsidRDefault="00A67A3A">
      <w:pPr>
        <w:rPr>
          <w:rFonts w:ascii="Open Sans" w:eastAsia="Open Sans" w:hAnsi="Open Sans" w:cs="Open Sans"/>
          <w:color w:val="4A4A4A"/>
          <w:sz w:val="20"/>
        </w:rPr>
      </w:pP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t>Making the rounds</w:t>
      </w:r>
      <w:r>
        <w:rPr>
          <w:rFonts w:ascii="Open Sans" w:eastAsia="Open Sans" w:hAnsi="Open Sans" w:cs="Open Sans"/>
          <w:b/>
          <w:color w:val="FFFFFF"/>
          <w:sz w:val="36"/>
        </w:rPr>
        <w:t xml:space="preserve"> – Locations and Observations</w:t>
      </w:r>
    </w:p>
    <w:p w14:paraId="1E407307" w14:textId="318388F8"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1E2A4FB0" w14:textId="77777777" w:rsidR="007308D7" w:rsidRDefault="007308D7" w:rsidP="008826EB">
      <w:pPr>
        <w:spacing w:after="0" w:line="240" w:lineRule="auto"/>
        <w:rPr>
          <w:rFonts w:ascii="Open Sans" w:eastAsia="Open Sans" w:hAnsi="Open Sans" w:cs="Open Sans"/>
          <w:color w:val="4A4A4A"/>
          <w:sz w:val="20"/>
        </w:rPr>
      </w:pPr>
    </w:p>
    <w:p w14:paraId="26D635A0" w14:textId="58280D39" w:rsidR="007308D7" w:rsidRDefault="00D9368A" w:rsidP="008826EB">
      <w:pPr>
        <w:spacing w:after="0" w:line="240" w:lineRule="auto"/>
        <w:rPr>
          <w:rFonts w:ascii="Open Sans" w:eastAsia="Open Sans" w:hAnsi="Open Sans" w:cs="Open Sans"/>
          <w:color w:val="4A4A4A"/>
          <w:sz w:val="20"/>
        </w:rPr>
      </w:pPr>
      <w:hyperlink r:id="rId8" w:history="1">
        <w:r w:rsidR="007308D7" w:rsidRPr="00D9368A">
          <w:rPr>
            <w:rStyle w:val="Hyperlink"/>
            <w:rFonts w:ascii="Open Sans" w:eastAsia="Open Sans" w:hAnsi="Open Sans" w:cs="Open Sans"/>
            <w:sz w:val="20"/>
          </w:rPr>
          <w:t>https://dataprotection.education/courses-heading/making-the-rounds-log/item?id=90052</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5811BED" w14:textId="30F3292F" w:rsidR="006E16E9" w:rsidRDefault="006E16E9" w:rsidP="006E16E9">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advise moving these to a more secure </w:t>
      </w:r>
      <w:r w:rsidR="001F0EF6">
        <w:rPr>
          <w:rFonts w:ascii="Open Sans" w:eastAsia="Open Sans" w:hAnsi="Open Sans" w:cs="Open Sans"/>
          <w:bCs/>
          <w:color w:val="4A4A4A"/>
          <w:sz w:val="18"/>
        </w:rPr>
        <w:t xml:space="preserve">location </w:t>
      </w:r>
      <w:r w:rsidR="008F780D">
        <w:rPr>
          <w:rFonts w:ascii="Open Sans" w:eastAsia="Open Sans" w:hAnsi="Open Sans" w:cs="Open Sans"/>
          <w:bCs/>
          <w:color w:val="4A4A4A"/>
          <w:sz w:val="18"/>
        </w:rPr>
        <w:t xml:space="preserve">as currently it is on the wall in the medical room that is </w:t>
      </w:r>
      <w:r w:rsidR="001F0EF6">
        <w:rPr>
          <w:rFonts w:ascii="Open Sans" w:eastAsia="Open Sans" w:hAnsi="Open Sans" w:cs="Open Sans"/>
          <w:bCs/>
          <w:color w:val="4A4A4A"/>
          <w:sz w:val="18"/>
        </w:rPr>
        <w:t>never</w:t>
      </w:r>
      <w:r w:rsidR="008F780D">
        <w:rPr>
          <w:rFonts w:ascii="Open Sans" w:eastAsia="Open Sans" w:hAnsi="Open Sans" w:cs="Open Sans"/>
          <w:bCs/>
          <w:color w:val="4A4A4A"/>
          <w:sz w:val="18"/>
        </w:rPr>
        <w:t xml:space="preserve"> locked. </w:t>
      </w:r>
      <w:r w:rsidR="008F780D">
        <w:rPr>
          <w:rFonts w:ascii="Open Sans" w:eastAsia="Open Sans" w:hAnsi="Open Sans" w:cs="Open Sans"/>
          <w:bCs/>
          <w:color w:val="4A4A4A"/>
          <w:sz w:val="18"/>
        </w:rPr>
        <w:t xml:space="preserve">Medical information is covered under Article 9 of the UK GDPR where it is classified as special category data. </w:t>
      </w:r>
      <w:r w:rsidR="008F780D">
        <w:rPr>
          <w:rFonts w:ascii="Open Sans" w:eastAsia="Open Sans" w:hAnsi="Open Sans" w:cs="Open Sans"/>
          <w:bCs/>
          <w:color w:val="4A4A4A"/>
          <w:sz w:val="18"/>
        </w:rPr>
        <w:t xml:space="preserve"> Children </w:t>
      </w:r>
      <w:r w:rsidR="001F0EF6">
        <w:rPr>
          <w:rFonts w:ascii="Open Sans" w:eastAsia="Open Sans" w:hAnsi="Open Sans" w:cs="Open Sans"/>
          <w:bCs/>
          <w:color w:val="4A4A4A"/>
          <w:sz w:val="18"/>
        </w:rPr>
        <w:t>are</w:t>
      </w:r>
      <w:r w:rsidR="008F780D">
        <w:rPr>
          <w:rFonts w:ascii="Open Sans" w:eastAsia="Open Sans" w:hAnsi="Open Sans" w:cs="Open Sans"/>
          <w:bCs/>
          <w:color w:val="4A4A4A"/>
          <w:sz w:val="18"/>
        </w:rPr>
        <w:t xml:space="preserve"> left alone in this room.  A year 6 child left in the room would see the private medical information of another year 6 child, clearly identifiable by their photo. </w:t>
      </w:r>
      <w:r w:rsidR="008F780D">
        <w:rPr>
          <w:rFonts w:ascii="Open Sans" w:eastAsia="Open Sans" w:hAnsi="Open Sans" w:cs="Open Sans"/>
          <w:bCs/>
          <w:color w:val="4A4A4A"/>
          <w:sz w:val="18"/>
        </w:rPr>
        <w:t>The definition of confidential is ‘intended to be kept secret’, ‘entrusted with private or restricted information’. Would recommend a less passive method of training for this for staff, including keeping the information online where there are already appropriate access controls, to make it more secure</w:t>
      </w:r>
      <w:r w:rsidR="008F780D">
        <w:rPr>
          <w:rFonts w:ascii="Open Sans" w:eastAsia="Open Sans" w:hAnsi="Open Sans" w:cs="Open Sans"/>
          <w:bCs/>
          <w:color w:val="4A4A4A"/>
          <w:sz w:val="18"/>
        </w:rPr>
        <w:t>.  The information could be kept in a folder in a lockable cupboard in the room, rather than on display.</w:t>
      </w:r>
      <w:r>
        <w:rPr>
          <w:rFonts w:ascii="Open Sans" w:eastAsia="Open Sans" w:hAnsi="Open Sans" w:cs="Open Sans"/>
          <w:bCs/>
          <w:color w:val="4A4A4A"/>
          <w:sz w:val="18"/>
        </w:rPr>
        <w:t xml:space="preserve">  The ICO states that special category data is personal data that needs more protection because it is sensitive:</w:t>
      </w:r>
    </w:p>
    <w:p w14:paraId="25194058" w14:textId="77777777" w:rsidR="006E16E9" w:rsidRDefault="00000000" w:rsidP="006E16E9">
      <w:pPr>
        <w:spacing w:after="0" w:line="324" w:lineRule="auto"/>
        <w:rPr>
          <w:rFonts w:ascii="Open Sans" w:eastAsia="Open Sans" w:hAnsi="Open Sans" w:cs="Open Sans"/>
          <w:bCs/>
          <w:color w:val="4A4A4A"/>
          <w:sz w:val="18"/>
        </w:rPr>
      </w:pPr>
      <w:hyperlink r:id="rId10" w:history="1">
        <w:r w:rsidR="006E16E9"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57356231" w14:textId="77777777" w:rsidR="008F780D" w:rsidRDefault="008F780D" w:rsidP="008F780D">
      <w:pPr>
        <w:spacing w:after="482" w:line="324" w:lineRule="auto"/>
        <w:rPr>
          <w:rFonts w:ascii="Open Sans" w:eastAsia="Open Sans" w:hAnsi="Open Sans" w:cs="Open Sans"/>
          <w:bCs/>
          <w:color w:val="4A4A4A"/>
          <w:sz w:val="18"/>
        </w:rPr>
      </w:pPr>
      <w:r>
        <w:rPr>
          <w:rFonts w:ascii="Open Sans" w:eastAsia="Open Sans" w:hAnsi="Open Sans" w:cs="Open Sans"/>
          <w:bCs/>
          <w:color w:val="4A4A4A"/>
          <w:sz w:val="18"/>
        </w:rPr>
        <w:t>Recital 83 of the GDPR is about maintaining security and to prevent processing in infringement of this regulation, the controller or processor should evaluate the risks inherent in the processing and implement measures to mitigate those risks.</w:t>
      </w:r>
    </w:p>
    <w:p w14:paraId="12767C8C" w14:textId="1CB2FF8C" w:rsidR="00104BAD" w:rsidRDefault="006E16E9" w:rsidP="00104BAD">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Classrooms: </w:t>
      </w:r>
      <w:r w:rsidR="00104BAD">
        <w:rPr>
          <w:rFonts w:ascii="Open Sans" w:eastAsia="Open Sans" w:hAnsi="Open Sans" w:cs="Open Sans"/>
          <w:b/>
          <w:color w:val="4A4A4A"/>
          <w:sz w:val="18"/>
        </w:rPr>
        <w:t>L</w:t>
      </w:r>
      <w:r>
        <w:rPr>
          <w:rFonts w:ascii="Open Sans" w:eastAsia="Open Sans" w:hAnsi="Open Sans" w:cs="Open Sans"/>
          <w:b/>
          <w:color w:val="4A4A4A"/>
          <w:sz w:val="18"/>
        </w:rPr>
        <w:t xml:space="preserve">ists on the walls: </w:t>
      </w:r>
      <w:r>
        <w:rPr>
          <w:rFonts w:ascii="Open Sans" w:eastAsia="Open Sans" w:hAnsi="Open Sans" w:cs="Open Sans"/>
          <w:bCs/>
          <w:color w:val="4A4A4A"/>
          <w:sz w:val="18"/>
        </w:rPr>
        <w:t xml:space="preserve">there were several lists on the walls in the classrooms, with full names and </w:t>
      </w:r>
      <w:r w:rsidR="008F780D">
        <w:rPr>
          <w:rFonts w:ascii="Open Sans" w:eastAsia="Open Sans" w:hAnsi="Open Sans" w:cs="Open Sans"/>
          <w:bCs/>
          <w:color w:val="4A4A4A"/>
          <w:sz w:val="18"/>
        </w:rPr>
        <w:t xml:space="preserve"> sometimes photos</w:t>
      </w:r>
      <w:r w:rsidR="001F0EF6">
        <w:rPr>
          <w:rFonts w:ascii="Open Sans" w:eastAsia="Open Sans" w:hAnsi="Open Sans" w:cs="Open Sans"/>
          <w:bCs/>
          <w:color w:val="4A4A4A"/>
          <w:sz w:val="18"/>
        </w:rPr>
        <w:t xml:space="preserve"> (further advice is below)</w:t>
      </w:r>
      <w:r w:rsidR="008F780D">
        <w:rPr>
          <w:rFonts w:ascii="Open Sans" w:eastAsia="Open Sans" w:hAnsi="Open Sans" w:cs="Open Sans"/>
          <w:bCs/>
          <w:color w:val="4A4A4A"/>
          <w:sz w:val="18"/>
        </w:rPr>
        <w:t xml:space="preserve">.  </w:t>
      </w:r>
    </w:p>
    <w:p w14:paraId="1A026D36" w14:textId="79907423" w:rsidR="00D9368A" w:rsidRPr="00D9368A" w:rsidRDefault="00D9368A" w:rsidP="00104BAD">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Classrooms: </w:t>
      </w:r>
      <w:r>
        <w:rPr>
          <w:rFonts w:ascii="Open Sans" w:eastAsia="Open Sans" w:hAnsi="Open Sans" w:cs="Open Sans"/>
          <w:b/>
          <w:color w:val="4A4A4A"/>
          <w:sz w:val="18"/>
        </w:rPr>
        <w:t>pick up times with name</w:t>
      </w:r>
      <w:r>
        <w:rPr>
          <w:rFonts w:ascii="Open Sans" w:eastAsia="Open Sans" w:hAnsi="Open Sans" w:cs="Open Sans"/>
          <w:bCs/>
          <w:color w:val="4A4A4A"/>
          <w:sz w:val="18"/>
        </w:rPr>
        <w:t>: advise these are not kept on the wall, as used in conjunction with all the other information on the wall, makes too much personal information about a child available and identifiable (further advice is below)</w:t>
      </w:r>
    </w:p>
    <w:p w14:paraId="5E79D3B0" w14:textId="24068E31" w:rsidR="006E16E9" w:rsidRDefault="00104BAD"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lastRenderedPageBreak/>
        <w:t xml:space="preserve">Classrooms: </w:t>
      </w:r>
      <w:r w:rsidR="006E16E9">
        <w:rPr>
          <w:rFonts w:ascii="Open Sans" w:eastAsia="Open Sans" w:hAnsi="Open Sans" w:cs="Open Sans"/>
          <w:b/>
          <w:color w:val="4A4A4A"/>
          <w:sz w:val="18"/>
        </w:rPr>
        <w:t xml:space="preserve">Photos: </w:t>
      </w:r>
      <w:r w:rsidR="006E16E9">
        <w:rPr>
          <w:rFonts w:ascii="Open Sans" w:eastAsia="Open Sans" w:hAnsi="Open Sans" w:cs="Open Sans"/>
          <w:bCs/>
          <w:color w:val="4A4A4A"/>
          <w:sz w:val="18"/>
        </w:rPr>
        <w:t>are considered personal data.  A reminder about retention and lawfulness is here:</w:t>
      </w:r>
    </w:p>
    <w:p w14:paraId="02BAE02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1"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2" w:history="1">
        <w:r w:rsidR="006E16E9" w:rsidRPr="00F20429">
          <w:rPr>
            <w:rStyle w:val="Hyperlink"/>
            <w:rFonts w:ascii="Open Sans" w:eastAsia="Open Sans" w:hAnsi="Open Sans" w:cs="Open Sans"/>
            <w:bCs/>
            <w:sz w:val="18"/>
          </w:rPr>
          <w:t>https://dataprotection.edu</w:t>
        </w:r>
        <w:r w:rsidR="006E16E9" w:rsidRPr="00F20429">
          <w:rPr>
            <w:rStyle w:val="Hyperlink"/>
            <w:rFonts w:ascii="Open Sans" w:eastAsia="Open Sans" w:hAnsi="Open Sans" w:cs="Open Sans"/>
            <w:bCs/>
            <w:sz w:val="18"/>
          </w:rPr>
          <w:t>c</w:t>
        </w:r>
        <w:r w:rsidR="006E16E9" w:rsidRPr="00F20429">
          <w:rPr>
            <w:rStyle w:val="Hyperlink"/>
            <w:rFonts w:ascii="Open Sans" w:eastAsia="Open Sans" w:hAnsi="Open Sans" w:cs="Open Sans"/>
            <w:bCs/>
            <w:sz w:val="18"/>
          </w:rPr>
          <w:t>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13"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77777777" w:rsidR="006E16E9" w:rsidRDefault="00000000" w:rsidP="006E16E9">
      <w:pPr>
        <w:spacing w:after="0" w:line="324" w:lineRule="auto"/>
        <w:rPr>
          <w:rFonts w:ascii="Open Sans" w:eastAsia="Open Sans" w:hAnsi="Open Sans" w:cs="Open Sans"/>
          <w:bCs/>
          <w:color w:val="4A4A4A"/>
          <w:sz w:val="18"/>
        </w:rPr>
      </w:pPr>
      <w:hyperlink r:id="rId14"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0B8B0756" w14:textId="77777777" w:rsidR="006E16E9" w:rsidRPr="004405EB" w:rsidRDefault="006E16E9" w:rsidP="006E16E9">
      <w:pPr>
        <w:spacing w:after="0" w:line="324" w:lineRule="auto"/>
        <w:rPr>
          <w:rFonts w:ascii="Open Sans" w:eastAsia="Open Sans" w:hAnsi="Open Sans" w:cs="Open Sans"/>
          <w:bCs/>
          <w:color w:val="4A4A4A"/>
          <w:sz w:val="18"/>
        </w:rPr>
      </w:pPr>
    </w:p>
    <w:p w14:paraId="6FA52E01" w14:textId="559F59D7" w:rsidR="006E16E9" w:rsidRDefault="006E16E9" w:rsidP="006E16E9">
      <w:pPr>
        <w:spacing w:after="0" w:line="324" w:lineRule="auto"/>
        <w:ind w:left="11" w:hanging="11"/>
        <w:rPr>
          <w:rFonts w:ascii="Open Sans" w:eastAsia="Open Sans" w:hAnsi="Open Sans" w:cs="Open Sans"/>
          <w:bCs/>
          <w:color w:val="4A4A4A"/>
          <w:sz w:val="18"/>
        </w:rPr>
      </w:pPr>
      <w:bookmarkStart w:id="1" w:name="_Hlk125729161"/>
      <w:bookmarkEnd w:id="0"/>
      <w:r>
        <w:rPr>
          <w:rFonts w:ascii="Open Sans" w:eastAsia="Open Sans" w:hAnsi="Open Sans" w:cs="Open Sans"/>
          <w:b/>
          <w:color w:val="4A4A4A"/>
          <w:sz w:val="18"/>
        </w:rPr>
        <w:t>Switch cabinet</w:t>
      </w:r>
      <w:r w:rsidR="00104BAD">
        <w:rPr>
          <w:rFonts w:ascii="Open Sans" w:eastAsia="Open Sans" w:hAnsi="Open Sans" w:cs="Open Sans"/>
          <w:b/>
          <w:color w:val="4A4A4A"/>
          <w:sz w:val="18"/>
        </w:rPr>
        <w:t xml:space="preserve"> &amp; Servers</w:t>
      </w:r>
      <w:r>
        <w:rPr>
          <w:rFonts w:ascii="Open Sans" w:eastAsia="Open Sans" w:hAnsi="Open Sans" w:cs="Open Sans"/>
          <w:b/>
          <w:color w:val="4A4A4A"/>
          <w:sz w:val="18"/>
        </w:rPr>
        <w:t xml:space="preserve"> –</w:t>
      </w:r>
      <w:r>
        <w:rPr>
          <w:bCs/>
        </w:rPr>
        <w:t xml:space="preserve"> </w:t>
      </w:r>
      <w:r>
        <w:rPr>
          <w:rFonts w:ascii="Open Sans" w:eastAsia="Open Sans" w:hAnsi="Open Sans" w:cs="Open Sans"/>
          <w:bCs/>
          <w:color w:val="4A4A4A"/>
          <w:sz w:val="18"/>
        </w:rPr>
        <w:t>Advise having the switches in a cabinet with a locked door, currently the main internet connection for the whole school is open and accessible.  This would affect a business continuity plan</w:t>
      </w:r>
      <w:r w:rsidR="00D9368A">
        <w:rPr>
          <w:rFonts w:ascii="Open Sans" w:eastAsia="Open Sans" w:hAnsi="Open Sans" w:cs="Open Sans"/>
          <w:bCs/>
          <w:color w:val="4A4A4A"/>
          <w:sz w:val="18"/>
        </w:rPr>
        <w:t xml:space="preserve"> should a cable be removed as it is not tamper proof</w:t>
      </w:r>
      <w:r>
        <w:rPr>
          <w:rFonts w:ascii="Open Sans" w:eastAsia="Open Sans" w:hAnsi="Open Sans" w:cs="Open Sans"/>
          <w:bCs/>
          <w:color w:val="4A4A4A"/>
          <w:sz w:val="18"/>
        </w:rPr>
        <w:t xml:space="preserve">.  </w:t>
      </w:r>
      <w:r w:rsidR="00104BAD">
        <w:rPr>
          <w:rFonts w:ascii="Open Sans" w:eastAsia="Open Sans" w:hAnsi="Open Sans" w:cs="Open Sans"/>
          <w:bCs/>
          <w:color w:val="4A4A4A"/>
          <w:sz w:val="18"/>
        </w:rPr>
        <w:t xml:space="preserve">The server is in a public area where an adult or child </w:t>
      </w:r>
      <w:r w:rsidR="00104BAD">
        <w:rPr>
          <w:rFonts w:ascii="Open Sans" w:eastAsia="Open Sans" w:hAnsi="Open Sans" w:cs="Open Sans"/>
          <w:bCs/>
          <w:color w:val="4A4A4A"/>
          <w:sz w:val="18"/>
        </w:rPr>
        <w:lastRenderedPageBreak/>
        <w:t>could just turn it off or cause damage (e.g. spillage).  Consider who has access to the building outside of school hours.</w:t>
      </w:r>
      <w:r>
        <w:rPr>
          <w:rFonts w:ascii="Open Sans" w:eastAsia="Open Sans" w:hAnsi="Open Sans" w:cs="Open Sans"/>
          <w:bCs/>
          <w:color w:val="4A4A4A"/>
          <w:sz w:val="18"/>
        </w:rPr>
        <w:t xml:space="preserve">  Please find further information below about what to consider for a business continuity plan:</w:t>
      </w:r>
    </w:p>
    <w:p w14:paraId="2EE2CC4F" w14:textId="77777777" w:rsidR="006E16E9" w:rsidRDefault="00000000" w:rsidP="006E16E9">
      <w:pPr>
        <w:spacing w:after="0" w:line="324" w:lineRule="auto"/>
        <w:ind w:hanging="10"/>
        <w:rPr>
          <w:rFonts w:ascii="Open Sans" w:eastAsia="Open Sans" w:hAnsi="Open Sans" w:cs="Open Sans"/>
          <w:bCs/>
          <w:color w:val="4A4A4A"/>
          <w:sz w:val="18"/>
        </w:rPr>
      </w:pPr>
      <w:hyperlink r:id="rId15" w:history="1">
        <w:r w:rsidR="006E16E9"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0E4FC531" w14:textId="77777777" w:rsidR="006E16E9" w:rsidRDefault="006E16E9" w:rsidP="006E16E9">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254CAA37" w14:textId="35C46996" w:rsidR="006E16E9" w:rsidRDefault="00000000" w:rsidP="006E16E9">
      <w:pPr>
        <w:spacing w:after="0" w:line="324" w:lineRule="auto"/>
        <w:ind w:hanging="10"/>
        <w:rPr>
          <w:rStyle w:val="Hyperlink"/>
          <w:rFonts w:ascii="Open Sans" w:eastAsia="Open Sans" w:hAnsi="Open Sans" w:cs="Open Sans"/>
          <w:bCs/>
          <w:sz w:val="18"/>
        </w:rPr>
      </w:pPr>
      <w:hyperlink r:id="rId16" w:history="1">
        <w:r w:rsidR="006E16E9"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4B137788" w14:textId="2CC31CD5" w:rsidR="00D9368A" w:rsidRDefault="00D9368A" w:rsidP="00D9368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bookmarkEnd w:id="1"/>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77777777"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7"/>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18" w:history="1">
        <w:r w:rsidRPr="004C4CD3">
          <w:rPr>
            <w:rStyle w:val="Hyperlink"/>
          </w:rPr>
          <w:t>https://dataprotection.education/best-practice-library/documents/drip-feeds/19-leave-it-lock-it-computer</w:t>
        </w:r>
      </w:hyperlink>
    </w:p>
    <w:p w14:paraId="72BB06B3" w14:textId="77777777" w:rsidR="006E16E9" w:rsidRDefault="006E16E9" w:rsidP="006E16E9">
      <w:pPr>
        <w:pBdr>
          <w:top w:val="nil"/>
          <w:left w:val="nil"/>
          <w:bottom w:val="nil"/>
          <w:right w:val="nil"/>
          <w:between w:val="nil"/>
        </w:pBdr>
        <w:rPr>
          <w:rFonts w:ascii="Open Sans" w:eastAsia="Open Sans" w:hAnsi="Open Sans" w:cs="Open Sans"/>
          <w:b/>
          <w:color w:val="4A4A4A"/>
          <w:sz w:val="18"/>
        </w:rPr>
      </w:pPr>
    </w:p>
    <w:p w14:paraId="019B636A" w14:textId="178C167E"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Pr>
          <w:rFonts w:ascii="Open Sans" w:eastAsia="Open Sans" w:hAnsi="Open Sans" w:cs="Open Sans"/>
          <w:bCs/>
          <w:color w:val="4A4A4A"/>
          <w:sz w:val="18"/>
        </w:rPr>
        <w:t>pigeon holes in the staff room contain private information for both students and staff.  Would advise consider removing the pigeon holes and making the documents and forms electronic to reduce the risk.</w:t>
      </w: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19" w:history="1">
        <w:r w:rsidR="006E16E9" w:rsidRPr="00C43C62">
          <w:rPr>
            <w:rStyle w:val="Hyperlink"/>
            <w:rFonts w:ascii="Open Sans" w:eastAsia="Open Sans" w:hAnsi="Open Sans" w:cs="Open Sans"/>
            <w:bCs/>
            <w:sz w:val="18"/>
          </w:rPr>
          <w:t>https://dataprotection.education/courses-heading/clear-desk</w:t>
        </w:r>
      </w:hyperlink>
    </w:p>
    <w:p w14:paraId="32A8FF5A" w14:textId="78DAE5C9"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w:t>
      </w:r>
      <w:r w:rsidR="00104BAD">
        <w:rPr>
          <w:rFonts w:ascii="Open Sans" w:eastAsia="Open Sans" w:hAnsi="Open Sans" w:cs="Open Sans"/>
          <w:bCs/>
          <w:color w:val="4A4A4A"/>
          <w:sz w:val="18"/>
        </w:rPr>
        <w:t xml:space="preserve">  Assessments were on a classroom shelf as the teacher had no lockable storage in the room.</w:t>
      </w:r>
      <w:r>
        <w:rPr>
          <w:rFonts w:ascii="Open Sans" w:eastAsia="Open Sans" w:hAnsi="Open Sans" w:cs="Open Sans"/>
          <w:bCs/>
          <w:color w:val="4A4A4A"/>
          <w:sz w:val="18"/>
        </w:rPr>
        <w:t xml:space="preserve">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0" w:history="1">
        <w:r w:rsidR="006E16E9" w:rsidRPr="002F338A">
          <w:rPr>
            <w:rStyle w:val="Hyperlink"/>
            <w:rFonts w:ascii="Open Sans" w:eastAsia="Open Sans" w:hAnsi="Open Sans" w:cs="Open Sans"/>
            <w:bCs/>
            <w:sz w:val="18"/>
          </w:rPr>
          <w:t>https://dataprotection.education/index.php/best-practice-library/best-practice/clear-desk</w:t>
        </w:r>
      </w:hyperlink>
    </w:p>
    <w:p w14:paraId="296C82CE" w14:textId="77777777" w:rsidR="006E16E9" w:rsidRDefault="006E16E9" w:rsidP="006E16E9">
      <w:pPr>
        <w:spacing w:after="0" w:line="324" w:lineRule="auto"/>
        <w:ind w:left="11" w:hanging="11"/>
        <w:rPr>
          <w:rFonts w:ascii="Open Sans" w:eastAsia="Open Sans" w:hAnsi="Open Sans" w:cs="Open Sans"/>
          <w:b/>
          <w:color w:val="4A4A4A"/>
          <w:sz w:val="18"/>
        </w:rPr>
      </w:pPr>
    </w:p>
    <w:p w14:paraId="139C5587" w14:textId="77777777" w:rsidR="006E16E9" w:rsidRDefault="006E16E9" w:rsidP="00104BAD">
      <w:pPr>
        <w:spacing w:after="0" w:line="324" w:lineRule="auto"/>
        <w:rPr>
          <w:rFonts w:ascii="Open Sans" w:eastAsia="Open Sans" w:hAnsi="Open Sans" w:cs="Open Sans"/>
          <w:bCs/>
          <w:color w:val="4A4A4A"/>
          <w:sz w:val="18"/>
        </w:rPr>
      </w:pPr>
    </w:p>
    <w:p w14:paraId="6F89DDC1" w14:textId="3090163E" w:rsidR="006E16E9" w:rsidRDefault="00104BAD" w:rsidP="006E16E9">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Headteacher’s</w:t>
      </w:r>
      <w:r w:rsidR="006E16E9">
        <w:rPr>
          <w:rFonts w:ascii="Open Sans" w:eastAsia="Open Sans" w:hAnsi="Open Sans" w:cs="Open Sans"/>
          <w:b/>
          <w:color w:val="4A4A4A"/>
          <w:sz w:val="18"/>
        </w:rPr>
        <w:t xml:space="preserve"> Office – </w:t>
      </w:r>
      <w:r w:rsidR="006E16E9">
        <w:rPr>
          <w:rFonts w:ascii="Open Sans" w:eastAsia="Open Sans" w:hAnsi="Open Sans" w:cs="Open Sans"/>
          <w:bCs/>
          <w:color w:val="4A4A4A"/>
          <w:sz w:val="18"/>
        </w:rPr>
        <w:t xml:space="preserve">the </w:t>
      </w:r>
      <w:r>
        <w:rPr>
          <w:rFonts w:ascii="Open Sans" w:eastAsia="Open Sans" w:hAnsi="Open Sans" w:cs="Open Sans"/>
          <w:bCs/>
          <w:color w:val="4A4A4A"/>
          <w:sz w:val="18"/>
        </w:rPr>
        <w:t>head’s office is never locked. Another member of staff was working in the room. There was financial and pupil information available both on and next to the desk.</w:t>
      </w:r>
      <w:r w:rsidR="006E16E9">
        <w:rPr>
          <w:rFonts w:ascii="Open Sans" w:eastAsia="Open Sans" w:hAnsi="Open Sans" w:cs="Open Sans"/>
          <w:bCs/>
          <w:color w:val="4A4A4A"/>
          <w:sz w:val="18"/>
        </w:rPr>
        <w:t xml:space="preserve">  Would advise ensuring that the door is locked when vacant. SLT and certain other members of staff, such as the </w:t>
      </w:r>
      <w:proofErr w:type="spellStart"/>
      <w:r w:rsidR="006E16E9">
        <w:rPr>
          <w:rFonts w:ascii="Open Sans" w:eastAsia="Open Sans" w:hAnsi="Open Sans" w:cs="Open Sans"/>
          <w:bCs/>
          <w:color w:val="4A4A4A"/>
          <w:sz w:val="18"/>
        </w:rPr>
        <w:t>Senco</w:t>
      </w:r>
      <w:proofErr w:type="spellEnd"/>
      <w:r w:rsidR="00D9368A">
        <w:rPr>
          <w:rFonts w:ascii="Open Sans" w:eastAsia="Open Sans" w:hAnsi="Open Sans" w:cs="Open Sans"/>
          <w:bCs/>
          <w:color w:val="4A4A4A"/>
          <w:sz w:val="18"/>
        </w:rPr>
        <w:t>,</w:t>
      </w:r>
      <w:r w:rsidR="006E16E9">
        <w:rPr>
          <w:rFonts w:ascii="Open Sans" w:eastAsia="Open Sans" w:hAnsi="Open Sans" w:cs="Open Sans"/>
          <w:bCs/>
          <w:color w:val="4A4A4A"/>
          <w:sz w:val="18"/>
        </w:rPr>
        <w:t xml:space="preserve"> have access to more sensitive and confidential information and so have the responsibility to keep that data safe. Information about physical security is in a learning nugget on the Knowledgebank:</w:t>
      </w:r>
    </w:p>
    <w:p w14:paraId="170D1A6B" w14:textId="77777777" w:rsidR="006E16E9" w:rsidRDefault="00000000" w:rsidP="006E16E9">
      <w:pPr>
        <w:spacing w:after="0" w:line="324" w:lineRule="auto"/>
        <w:ind w:hanging="11"/>
        <w:rPr>
          <w:rFonts w:ascii="Open Sans" w:eastAsia="Open Sans" w:hAnsi="Open Sans" w:cs="Open Sans"/>
          <w:bCs/>
          <w:color w:val="4A4A4A"/>
          <w:sz w:val="18"/>
        </w:rPr>
      </w:pPr>
      <w:hyperlink r:id="rId21" w:history="1">
        <w:r w:rsidR="006E16E9" w:rsidRPr="00205E1C">
          <w:rPr>
            <w:rStyle w:val="Hyperlink"/>
            <w:rFonts w:ascii="Open Sans" w:eastAsia="Open Sans" w:hAnsi="Open Sans" w:cs="Open Sans"/>
            <w:bCs/>
            <w:sz w:val="18"/>
          </w:rPr>
          <w:t>https://dataprotection.education/courses-heading/physical-security</w:t>
        </w:r>
      </w:hyperlink>
    </w:p>
    <w:p w14:paraId="6CBB4486" w14:textId="77777777" w:rsidR="006E16E9" w:rsidRDefault="006E16E9" w:rsidP="006E16E9">
      <w:pPr>
        <w:spacing w:after="0" w:line="324" w:lineRule="auto"/>
        <w:ind w:hanging="11"/>
        <w:rPr>
          <w:rFonts w:ascii="Open Sans" w:eastAsia="Open Sans" w:hAnsi="Open Sans" w:cs="Open Sans"/>
          <w:bCs/>
          <w:color w:val="4A4A4A"/>
          <w:sz w:val="18"/>
        </w:rPr>
      </w:pPr>
    </w:p>
    <w:p w14:paraId="6740B7B9" w14:textId="77777777" w:rsidR="006E16E9" w:rsidRPr="00607A8D" w:rsidRDefault="006E16E9" w:rsidP="006E16E9">
      <w:pPr>
        <w:spacing w:after="482" w:line="324" w:lineRule="auto"/>
        <w:ind w:hanging="10"/>
        <w:rPr>
          <w:bCs/>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5227F5D3" w14:textId="363E79BB" w:rsidR="00747CEE" w:rsidRDefault="00747CEE" w:rsidP="008826EB">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lastRenderedPageBreak/>
        <w:t xml:space="preserve">Printing – </w:t>
      </w:r>
      <w:r>
        <w:rPr>
          <w:rFonts w:ascii="Open Sans" w:eastAsia="Open Sans" w:hAnsi="Open Sans" w:cs="Open Sans"/>
          <w:bCs/>
          <w:color w:val="4A4A4A"/>
          <w:sz w:val="18"/>
        </w:rPr>
        <w:t>Advise applying PIN code access to all the printers</w:t>
      </w:r>
      <w:r w:rsidR="007834D7">
        <w:rPr>
          <w:rFonts w:ascii="Open Sans" w:eastAsia="Open Sans" w:hAnsi="Open Sans" w:cs="Open Sans"/>
          <w:bCs/>
          <w:color w:val="4A4A4A"/>
          <w:sz w:val="18"/>
        </w:rPr>
        <w:t xml:space="preserve"> as soon as possible.</w:t>
      </w:r>
    </w:p>
    <w:p w14:paraId="20B9EE07" w14:textId="230D0E76" w:rsidR="00104BAD" w:rsidRDefault="00747CEE" w:rsidP="00104BAD">
      <w:pPr>
        <w:spacing w:after="482" w:line="324" w:lineRule="auto"/>
        <w:ind w:left="145" w:hanging="10"/>
        <w:rPr>
          <w:rFonts w:ascii="Open Sans" w:eastAsia="Open Sans" w:hAnsi="Open Sans" w:cs="Open Sans"/>
          <w:bCs/>
          <w:color w:val="4A4A4A"/>
          <w:sz w:val="18"/>
        </w:rPr>
      </w:pPr>
      <w:bookmarkStart w:id="2" w:name="_Hlk125727704"/>
      <w:r w:rsidRPr="00104BAD">
        <w:rPr>
          <w:rFonts w:ascii="Open Sans" w:eastAsia="Open Sans" w:hAnsi="Open Sans" w:cs="Open Sans"/>
          <w:b/>
          <w:color w:val="4A4A4A"/>
          <w:sz w:val="18"/>
        </w:rPr>
        <w:t>Wi-</w:t>
      </w:r>
      <w:r w:rsidRPr="00104BAD">
        <w:rPr>
          <w:b/>
        </w:rPr>
        <w:t>Fi</w:t>
      </w:r>
      <w:r>
        <w:rPr>
          <w:bCs/>
        </w:rPr>
        <w:t xml:space="preserve"> –</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Advise caution when external staff connect to the school’s Wi-Fi and ensure that they do not have access to network files or printers.</w:t>
      </w:r>
      <w:r w:rsidR="00104BAD">
        <w:rPr>
          <w:rFonts w:ascii="Open Sans" w:eastAsia="Open Sans" w:hAnsi="Open Sans" w:cs="Open Sans"/>
          <w:bCs/>
          <w:color w:val="4A4A4A"/>
          <w:sz w:val="18"/>
        </w:rPr>
        <w:t xml:space="preserve">  Currently the Wi-Fi code is very easy to guess</w:t>
      </w:r>
      <w:r w:rsidR="00D9368A">
        <w:rPr>
          <w:rFonts w:ascii="Open Sans" w:eastAsia="Open Sans" w:hAnsi="Open Sans" w:cs="Open Sans"/>
          <w:bCs/>
          <w:color w:val="4A4A4A"/>
          <w:sz w:val="18"/>
        </w:rPr>
        <w:t xml:space="preserve"> and so would advise changing to a stronger one</w:t>
      </w:r>
      <w:r w:rsidR="00104BAD">
        <w:rPr>
          <w:rFonts w:ascii="Open Sans" w:eastAsia="Open Sans" w:hAnsi="Open Sans" w:cs="Open Sans"/>
          <w:bCs/>
          <w:color w:val="4A4A4A"/>
          <w:sz w:val="18"/>
        </w:rPr>
        <w:t xml:space="preserve">. A strong password is the main barrier to keeping most of your online accounts from being hacked. </w:t>
      </w:r>
      <w:r w:rsidR="00D9368A">
        <w:rPr>
          <w:rFonts w:ascii="Open Sans" w:eastAsia="Open Sans" w:hAnsi="Open Sans" w:cs="Open Sans"/>
          <w:bCs/>
          <w:color w:val="4A4A4A"/>
          <w:sz w:val="18"/>
        </w:rPr>
        <w:t xml:space="preserve">Where possible have a guest Wi-Fi SSID that does not allow access to network resources. </w:t>
      </w:r>
      <w:r w:rsidR="00104BAD">
        <w:rPr>
          <w:rFonts w:ascii="Open Sans" w:eastAsia="Open Sans" w:hAnsi="Open Sans" w:cs="Open Sans"/>
          <w:bCs/>
          <w:color w:val="4A4A4A"/>
          <w:sz w:val="18"/>
        </w:rPr>
        <w:t xml:space="preserve">Further information about Wi-Fi passwords by the ICO: </w:t>
      </w:r>
      <w:hyperlink r:id="rId22" w:history="1">
        <w:r w:rsidR="00104BAD" w:rsidRPr="00104BAD">
          <w:rPr>
            <w:rStyle w:val="Hyperlink"/>
            <w:rFonts w:ascii="Open Sans" w:eastAsia="Open Sans" w:hAnsi="Open Sans" w:cs="Open Sans"/>
            <w:bCs/>
            <w:sz w:val="18"/>
          </w:rPr>
          <w:t>https://ico.org.uk/for-the-public/online/wifi-security/</w:t>
        </w:r>
      </w:hyperlink>
    </w:p>
    <w:bookmarkEnd w:id="2"/>
    <w:p w14:paraId="4469C31B" w14:textId="7D3BAE23" w:rsidR="005D390F" w:rsidRDefault="00747CEE" w:rsidP="00104BAD">
      <w:pPr>
        <w:spacing w:after="482" w:line="324" w:lineRule="auto"/>
        <w:ind w:left="145" w:hanging="10"/>
        <w:rPr>
          <w:rFonts w:ascii="Open Sans" w:eastAsia="Open Sans" w:hAnsi="Open Sans" w:cs="Open Sans"/>
          <w:b/>
          <w:color w:val="4A4A4A"/>
          <w:sz w:val="18"/>
        </w:rPr>
      </w:pPr>
      <w:r>
        <w:rPr>
          <w:rFonts w:ascii="Open Sans" w:eastAsia="Open Sans" w:hAnsi="Open Sans" w:cs="Open Sans"/>
          <w:b/>
          <w:color w:val="4A4A4A"/>
          <w:sz w:val="18"/>
        </w:rPr>
        <w:t xml:space="preserve">iPads – </w:t>
      </w:r>
      <w:r w:rsidR="00104BAD">
        <w:rPr>
          <w:rFonts w:ascii="Open Sans" w:eastAsia="Open Sans" w:hAnsi="Open Sans" w:cs="Open Sans"/>
          <w:bCs/>
          <w:color w:val="4A4A4A"/>
          <w:sz w:val="18"/>
        </w:rPr>
        <w:t xml:space="preserve">iPads have a 4 digit PIN code. The current advice is to have at least a 6 digit PIN code for extra security. Where possible, a mobile device management tool should be used to keep track of devices, this will enable </w:t>
      </w:r>
      <w:r w:rsidR="00D9368A">
        <w:rPr>
          <w:rFonts w:ascii="Open Sans" w:eastAsia="Open Sans" w:hAnsi="Open Sans" w:cs="Open Sans"/>
          <w:bCs/>
          <w:color w:val="4A4A4A"/>
          <w:sz w:val="18"/>
        </w:rPr>
        <w:t>tracking</w:t>
      </w:r>
      <w:r w:rsidR="00104BAD">
        <w:rPr>
          <w:rFonts w:ascii="Open Sans" w:eastAsia="Open Sans" w:hAnsi="Open Sans" w:cs="Open Sans"/>
          <w:bCs/>
          <w:color w:val="4A4A4A"/>
          <w:sz w:val="18"/>
        </w:rPr>
        <w:t xml:space="preserve"> of lost iPads.  This should be considered in conjunction with the information that the kitchen door was unlocked and open with access to the public from the road.</w:t>
      </w:r>
      <w:r w:rsidR="00004D3D">
        <w:rPr>
          <w:rFonts w:ascii="Open Sans" w:eastAsia="Open Sans" w:hAnsi="Open Sans" w:cs="Open Sans"/>
          <w:bCs/>
          <w:color w:val="4A4A4A"/>
          <w:sz w:val="18"/>
        </w:rPr>
        <w:t xml:space="preserve">  Further advice:</w:t>
      </w:r>
      <w:r w:rsidR="00104BAD">
        <w:rPr>
          <w:rFonts w:ascii="Open Sans" w:eastAsia="Open Sans" w:hAnsi="Open Sans" w:cs="Open Sans"/>
          <w:bCs/>
          <w:color w:val="4A4A4A"/>
          <w:sz w:val="18"/>
        </w:rPr>
        <w:t xml:space="preserve"> </w:t>
      </w:r>
      <w:hyperlink r:id="rId23" w:history="1">
        <w:r w:rsidR="00004D3D" w:rsidRPr="002F338A">
          <w:rPr>
            <w:rStyle w:val="Hyperlink"/>
            <w:rFonts w:ascii="Open Sans" w:eastAsia="Open Sans" w:hAnsi="Open Sans" w:cs="Open Sans"/>
            <w:bCs/>
            <w:sz w:val="18"/>
          </w:rPr>
          <w:t>https://dataprotection.education/best-practice-library/best-practice/information-security</w:t>
        </w:r>
      </w:hyperlink>
      <w:r w:rsidR="005D390F" w:rsidRPr="005D390F">
        <w:rPr>
          <w:rFonts w:ascii="Open Sans" w:eastAsia="Open Sans" w:hAnsi="Open Sans" w:cs="Open Sans"/>
          <w:b/>
          <w:color w:val="4A4A4A"/>
          <w:sz w:val="18"/>
        </w:rPr>
        <w:t xml:space="preserve"> </w:t>
      </w:r>
    </w:p>
    <w:p w14:paraId="7885D6FE" w14:textId="7D0426EC" w:rsidR="00396E38" w:rsidRDefault="00396E38" w:rsidP="00104BAD">
      <w:pPr>
        <w:spacing w:after="482" w:line="324" w:lineRule="auto"/>
        <w:ind w:left="145" w:hanging="10"/>
        <w:rPr>
          <w:rFonts w:ascii="Open Sans" w:eastAsia="Open Sans" w:hAnsi="Open Sans" w:cs="Open Sans"/>
          <w:bCs/>
          <w:color w:val="4A4A4A"/>
          <w:sz w:val="18"/>
        </w:rPr>
      </w:pPr>
      <w:r w:rsidRPr="00396E38">
        <w:rPr>
          <w:rFonts w:ascii="Open Sans" w:eastAsia="Open Sans" w:hAnsi="Open Sans" w:cs="Open Sans"/>
          <w:b/>
          <w:color w:val="4A4A4A"/>
          <w:sz w:val="18"/>
        </w:rPr>
        <w:t>Community/After</w:t>
      </w:r>
      <w:r>
        <w:rPr>
          <w:rFonts w:ascii="Open Sans" w:eastAsia="Open Sans" w:hAnsi="Open Sans" w:cs="Open Sans"/>
          <w:b/>
          <w:color w:val="4A4A4A"/>
          <w:sz w:val="18"/>
        </w:rPr>
        <w:t xml:space="preserve"> </w:t>
      </w:r>
      <w:r w:rsidRPr="00396E38">
        <w:rPr>
          <w:rFonts w:ascii="Open Sans" w:eastAsia="Open Sans" w:hAnsi="Open Sans" w:cs="Open Sans"/>
          <w:b/>
          <w:color w:val="4A4A4A"/>
          <w:sz w:val="18"/>
        </w:rPr>
        <w:t>School Club Building</w:t>
      </w:r>
      <w:r>
        <w:rPr>
          <w:rFonts w:ascii="Open Sans" w:eastAsia="Open Sans" w:hAnsi="Open Sans" w:cs="Open Sans"/>
          <w:b/>
          <w:color w:val="4A4A4A"/>
          <w:sz w:val="18"/>
        </w:rPr>
        <w:t xml:space="preserve"> </w:t>
      </w:r>
      <w:r>
        <w:rPr>
          <w:rFonts w:ascii="Open Sans" w:eastAsia="Open Sans" w:hAnsi="Open Sans" w:cs="Open Sans"/>
          <w:bCs/>
          <w:color w:val="4A4A4A"/>
          <w:sz w:val="18"/>
        </w:rPr>
        <w:t xml:space="preserve">– any registers/full names should be locked away in the drawer including emergency contact details of parents with phone numbers as these were found on the desk.  Given that the room is let to members of the public for parties etc. the risk to personal data loss is higher.  There was a photo album of children that had previously attended the afterschool club, some photos were dated as far back as 2009.  While it is understood that this is company is not part of the school, given the school is regularly letting out the building to them, </w:t>
      </w:r>
      <w:r w:rsidR="00D9368A">
        <w:rPr>
          <w:rFonts w:ascii="Open Sans" w:eastAsia="Open Sans" w:hAnsi="Open Sans" w:cs="Open Sans"/>
          <w:bCs/>
          <w:color w:val="4A4A4A"/>
          <w:sz w:val="18"/>
        </w:rPr>
        <w:t>the school</w:t>
      </w:r>
      <w:r>
        <w:rPr>
          <w:rFonts w:ascii="Open Sans" w:eastAsia="Open Sans" w:hAnsi="Open Sans" w:cs="Open Sans"/>
          <w:bCs/>
          <w:color w:val="4A4A4A"/>
          <w:sz w:val="18"/>
        </w:rPr>
        <w:t xml:space="preserve"> have a responsibility to help protect any data in the room.  We would advise that the company ensure they have consent to display the photos as part of their business, and also not to leave them accessible.</w:t>
      </w:r>
    </w:p>
    <w:p w14:paraId="0ABECFD5" w14:textId="5145F210" w:rsidR="004563F5" w:rsidRDefault="00396E38" w:rsidP="00104BAD">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Kitchen</w:t>
      </w:r>
      <w:r>
        <w:rPr>
          <w:rFonts w:ascii="Open Sans" w:eastAsia="Open Sans" w:hAnsi="Open Sans" w:cs="Open Sans"/>
          <w:bCs/>
          <w:color w:val="4A4A4A"/>
          <w:sz w:val="18"/>
        </w:rPr>
        <w:t xml:space="preserve"> – the dietary information</w:t>
      </w:r>
      <w:r w:rsidR="00D9368A">
        <w:rPr>
          <w:rFonts w:ascii="Open Sans" w:eastAsia="Open Sans" w:hAnsi="Open Sans" w:cs="Open Sans"/>
          <w:bCs/>
          <w:color w:val="4A4A4A"/>
          <w:sz w:val="18"/>
        </w:rPr>
        <w:t xml:space="preserve"> was displayed on the back of the door and</w:t>
      </w:r>
      <w:r>
        <w:rPr>
          <w:rFonts w:ascii="Open Sans" w:eastAsia="Open Sans" w:hAnsi="Open Sans" w:cs="Open Sans"/>
          <w:bCs/>
          <w:color w:val="4A4A4A"/>
          <w:sz w:val="18"/>
        </w:rPr>
        <w:t xml:space="preserve"> can be advised in the same way as medical information, please see above.  The building was completely insecure because the kitchen door was unlocked with access to the public from the street and the room was unattended – this is not only a data protection issue but also a safeguarding one.</w:t>
      </w:r>
    </w:p>
    <w:p w14:paraId="59122545" w14:textId="51AA3BA3" w:rsidR="00396E38" w:rsidRPr="00396E38" w:rsidRDefault="00396E38" w:rsidP="00104BAD">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 xml:space="preserve">Interventions - </w:t>
      </w:r>
      <w:r>
        <w:rPr>
          <w:rFonts w:ascii="Open Sans" w:eastAsia="Open Sans" w:hAnsi="Open Sans" w:cs="Open Sans"/>
          <w:bCs/>
          <w:color w:val="4A4A4A"/>
          <w:sz w:val="18"/>
        </w:rPr>
        <w:t>advise that the key to the cupboard is put into the key safe when not in use.</w:t>
      </w:r>
    </w:p>
    <w:p w14:paraId="319B6F12" w14:textId="593634B5" w:rsidR="00B9538C" w:rsidRDefault="00B9538C" w:rsidP="001F0EF6">
      <w:pPr>
        <w:spacing w:after="482" w:line="324" w:lineRule="auto"/>
        <w:ind w:left="145" w:hanging="10"/>
        <w:rPr>
          <w:rFonts w:ascii="Open Sans" w:eastAsia="Open Sans" w:hAnsi="Open Sans" w:cs="Open Sans"/>
          <w:bCs/>
          <w:color w:val="4A4A4A"/>
          <w:sz w:val="18"/>
        </w:rPr>
      </w:pPr>
      <w:r>
        <w:rPr>
          <w:rFonts w:ascii="Open Sans" w:eastAsia="Open Sans" w:hAnsi="Open Sans" w:cs="Open Sans"/>
          <w:b/>
          <w:color w:val="4A4A4A"/>
          <w:sz w:val="18"/>
        </w:rPr>
        <w:t xml:space="preserve">Stationery Room </w:t>
      </w:r>
      <w:r>
        <w:rPr>
          <w:rFonts w:ascii="Open Sans" w:eastAsia="Open Sans" w:hAnsi="Open Sans" w:cs="Open Sans"/>
          <w:bCs/>
          <w:color w:val="4A4A4A"/>
          <w:sz w:val="18"/>
        </w:rPr>
        <w:t xml:space="preserve">– unlocked. All staff have access to the financial, hr and pupil files stored there. </w:t>
      </w:r>
      <w:r w:rsidRPr="00B9538C">
        <w:rPr>
          <w:rFonts w:ascii="Open Sans" w:eastAsia="Open Sans" w:hAnsi="Open Sans" w:cs="Open Sans"/>
          <w:bCs/>
          <w:color w:val="4A4A4A"/>
          <w:sz w:val="18"/>
        </w:rPr>
        <w:t xml:space="preserve">Where folders contain sensitive information, secure them away at the end of each day (end of day routines). </w:t>
      </w:r>
    </w:p>
    <w:p w14:paraId="64238458" w14:textId="77777777" w:rsidR="00F94FA0" w:rsidRPr="00F94FA0" w:rsidRDefault="00F94FA0" w:rsidP="00F94FA0">
      <w:pPr>
        <w:spacing w:after="0" w:line="324" w:lineRule="auto"/>
        <w:ind w:left="147" w:hanging="11"/>
        <w:rPr>
          <w:rFonts w:ascii="Open Sans" w:eastAsia="Open Sans" w:hAnsi="Open Sans" w:cs="Open Sans"/>
          <w:color w:val="4A4A4A"/>
          <w:sz w:val="18"/>
        </w:rPr>
      </w:pPr>
      <w:r w:rsidRPr="00F94FA0">
        <w:rPr>
          <w:rFonts w:ascii="Open Sans" w:eastAsia="Open Sans" w:hAnsi="Open Sans" w:cs="Open Sans"/>
          <w:color w:val="4A4A4A"/>
          <w:sz w:val="18"/>
        </w:rPr>
        <w:t>Overall we would advise locking of rooms at the end of the day where possible.</w:t>
      </w:r>
    </w:p>
    <w:p w14:paraId="41990048" w14:textId="77777777" w:rsidR="00F94FA0" w:rsidRPr="00F94FA0" w:rsidRDefault="00F94FA0" w:rsidP="00F94FA0">
      <w:pPr>
        <w:spacing w:after="0" w:line="324" w:lineRule="auto"/>
        <w:ind w:left="147" w:hanging="11"/>
        <w:rPr>
          <w:rFonts w:ascii="Open Sans" w:eastAsia="Open Sans" w:hAnsi="Open Sans" w:cs="Open Sans"/>
          <w:color w:val="4A4A4A"/>
          <w:sz w:val="18"/>
        </w:rPr>
      </w:pPr>
      <w:r w:rsidRPr="00F94FA0">
        <w:rPr>
          <w:rFonts w:ascii="Open Sans" w:eastAsia="Open Sans" w:hAnsi="Open Sans" w:cs="Open Sans"/>
          <w:color w:val="4A4A4A"/>
          <w:sz w:val="18"/>
        </w:rPr>
        <w:lastRenderedPageBreak/>
        <w:t xml:space="preserve">Consider who has access out of hours. </w:t>
      </w:r>
    </w:p>
    <w:p w14:paraId="25AC9B9B" w14:textId="77777777" w:rsidR="00F94FA0" w:rsidRPr="00F94FA0" w:rsidRDefault="00F94FA0" w:rsidP="00F94FA0">
      <w:pPr>
        <w:spacing w:after="0" w:line="324" w:lineRule="auto"/>
        <w:ind w:left="147" w:hanging="11"/>
        <w:rPr>
          <w:rFonts w:ascii="Open Sans" w:eastAsia="Open Sans" w:hAnsi="Open Sans" w:cs="Open Sans"/>
          <w:color w:val="4A4A4A"/>
          <w:sz w:val="18"/>
        </w:rPr>
      </w:pPr>
      <w:r w:rsidRPr="00F94FA0">
        <w:rPr>
          <w:rFonts w:ascii="Open Sans" w:eastAsia="Open Sans" w:hAnsi="Open Sans" w:cs="Open Sans"/>
          <w:color w:val="4A4A4A"/>
          <w:sz w:val="18"/>
        </w:rPr>
        <w:t>Check how open/secure your school is when pupils have gone home. Develop end of day routines to ensure all your data and devices are secured at night. Operate a clear desk policy. Ensure doors and windows are locked at night. THINK who else has access when you’ve left the school, For example: Is your school used by extended services? Do you let parts of the schools to clubs and societies? Do you have contract cleaners Do contract staff regularly visit the school What could someone access from your unlocked laptop/PC?</w:t>
      </w:r>
    </w:p>
    <w:p w14:paraId="0F90F87F" w14:textId="77777777" w:rsidR="00F94FA0" w:rsidRPr="00B9538C" w:rsidRDefault="00F94FA0" w:rsidP="001F0EF6">
      <w:pPr>
        <w:spacing w:after="482" w:line="324" w:lineRule="auto"/>
        <w:ind w:left="145" w:hanging="10"/>
        <w:rPr>
          <w:rFonts w:ascii="Open Sans" w:eastAsia="Open Sans" w:hAnsi="Open Sans" w:cs="Open Sans"/>
          <w:bCs/>
          <w:color w:val="4A4A4A"/>
          <w:sz w:val="18"/>
        </w:rPr>
      </w:pPr>
    </w:p>
    <w:sectPr w:rsidR="00F94FA0" w:rsidRPr="00B9538C">
      <w:headerReference w:type="default" r:id="rId24"/>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A5A11" w14:textId="77777777" w:rsidR="00510719" w:rsidRDefault="00510719" w:rsidP="00B40AEE">
      <w:pPr>
        <w:spacing w:after="0" w:line="240" w:lineRule="auto"/>
      </w:pPr>
      <w:r>
        <w:separator/>
      </w:r>
    </w:p>
  </w:endnote>
  <w:endnote w:type="continuationSeparator" w:id="0">
    <w:p w14:paraId="5929EF65" w14:textId="77777777" w:rsidR="00510719" w:rsidRDefault="00510719"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C41EE" w14:textId="77777777" w:rsidR="00510719" w:rsidRDefault="00510719" w:rsidP="00B40AEE">
      <w:pPr>
        <w:spacing w:after="0" w:line="240" w:lineRule="auto"/>
      </w:pPr>
      <w:r>
        <w:separator/>
      </w:r>
    </w:p>
  </w:footnote>
  <w:footnote w:type="continuationSeparator" w:id="0">
    <w:p w14:paraId="4C6BCD9D" w14:textId="77777777" w:rsidR="00510719" w:rsidRDefault="00510719"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C262F7"/>
    <w:multiLevelType w:val="hybridMultilevel"/>
    <w:tmpl w:val="E904EF20"/>
    <w:lvl w:ilvl="0" w:tplc="A4002C9C">
      <w:numFmt w:val="bullet"/>
      <w:lvlText w:val="•"/>
      <w:lvlJc w:val="left"/>
      <w:pPr>
        <w:ind w:left="495" w:hanging="360"/>
      </w:pPr>
      <w:rPr>
        <w:rFonts w:ascii="Open Sans" w:eastAsia="Open Sans" w:hAnsi="Open Sans" w:cs="Open Sans" w:hint="default"/>
      </w:rPr>
    </w:lvl>
    <w:lvl w:ilvl="1" w:tplc="08090003" w:tentative="1">
      <w:start w:val="1"/>
      <w:numFmt w:val="bullet"/>
      <w:lvlText w:val="o"/>
      <w:lvlJc w:val="left"/>
      <w:pPr>
        <w:ind w:left="1215" w:hanging="360"/>
      </w:pPr>
      <w:rPr>
        <w:rFonts w:ascii="Courier New" w:hAnsi="Courier New" w:cs="Courier New" w:hint="default"/>
      </w:rPr>
    </w:lvl>
    <w:lvl w:ilvl="2" w:tplc="08090005" w:tentative="1">
      <w:start w:val="1"/>
      <w:numFmt w:val="bullet"/>
      <w:lvlText w:val=""/>
      <w:lvlJc w:val="left"/>
      <w:pPr>
        <w:ind w:left="1935" w:hanging="360"/>
      </w:pPr>
      <w:rPr>
        <w:rFonts w:ascii="Wingdings" w:hAnsi="Wingdings" w:hint="default"/>
      </w:rPr>
    </w:lvl>
    <w:lvl w:ilvl="3" w:tplc="08090001" w:tentative="1">
      <w:start w:val="1"/>
      <w:numFmt w:val="bullet"/>
      <w:lvlText w:val=""/>
      <w:lvlJc w:val="left"/>
      <w:pPr>
        <w:ind w:left="2655" w:hanging="360"/>
      </w:pPr>
      <w:rPr>
        <w:rFonts w:ascii="Symbol" w:hAnsi="Symbol" w:hint="default"/>
      </w:rPr>
    </w:lvl>
    <w:lvl w:ilvl="4" w:tplc="08090003" w:tentative="1">
      <w:start w:val="1"/>
      <w:numFmt w:val="bullet"/>
      <w:lvlText w:val="o"/>
      <w:lvlJc w:val="left"/>
      <w:pPr>
        <w:ind w:left="3375" w:hanging="360"/>
      </w:pPr>
      <w:rPr>
        <w:rFonts w:ascii="Courier New" w:hAnsi="Courier New" w:cs="Courier New" w:hint="default"/>
      </w:rPr>
    </w:lvl>
    <w:lvl w:ilvl="5" w:tplc="08090005" w:tentative="1">
      <w:start w:val="1"/>
      <w:numFmt w:val="bullet"/>
      <w:lvlText w:val=""/>
      <w:lvlJc w:val="left"/>
      <w:pPr>
        <w:ind w:left="4095" w:hanging="360"/>
      </w:pPr>
      <w:rPr>
        <w:rFonts w:ascii="Wingdings" w:hAnsi="Wingdings" w:hint="default"/>
      </w:rPr>
    </w:lvl>
    <w:lvl w:ilvl="6" w:tplc="08090001" w:tentative="1">
      <w:start w:val="1"/>
      <w:numFmt w:val="bullet"/>
      <w:lvlText w:val=""/>
      <w:lvlJc w:val="left"/>
      <w:pPr>
        <w:ind w:left="4815" w:hanging="360"/>
      </w:pPr>
      <w:rPr>
        <w:rFonts w:ascii="Symbol" w:hAnsi="Symbol" w:hint="default"/>
      </w:rPr>
    </w:lvl>
    <w:lvl w:ilvl="7" w:tplc="08090003" w:tentative="1">
      <w:start w:val="1"/>
      <w:numFmt w:val="bullet"/>
      <w:lvlText w:val="o"/>
      <w:lvlJc w:val="left"/>
      <w:pPr>
        <w:ind w:left="5535" w:hanging="360"/>
      </w:pPr>
      <w:rPr>
        <w:rFonts w:ascii="Courier New" w:hAnsi="Courier New" w:cs="Courier New" w:hint="default"/>
      </w:rPr>
    </w:lvl>
    <w:lvl w:ilvl="8" w:tplc="08090005" w:tentative="1">
      <w:start w:val="1"/>
      <w:numFmt w:val="bullet"/>
      <w:lvlText w:val=""/>
      <w:lvlJc w:val="left"/>
      <w:pPr>
        <w:ind w:left="6255" w:hanging="360"/>
      </w:pPr>
      <w:rPr>
        <w:rFonts w:ascii="Wingdings" w:hAnsi="Wingdings" w:hint="default"/>
      </w:rPr>
    </w:lvl>
  </w:abstractNum>
  <w:abstractNum w:abstractNumId="2" w15:restartNumberingAfterBreak="0">
    <w:nsid w:val="2D9D1828"/>
    <w:multiLevelType w:val="hybridMultilevel"/>
    <w:tmpl w:val="F626CD38"/>
    <w:lvl w:ilvl="0" w:tplc="08090001">
      <w:start w:val="1"/>
      <w:numFmt w:val="bullet"/>
      <w:lvlText w:val=""/>
      <w:lvlJc w:val="left"/>
      <w:pPr>
        <w:ind w:left="855" w:hanging="360"/>
      </w:pPr>
      <w:rPr>
        <w:rFonts w:ascii="Symbol" w:hAnsi="Symbol" w:hint="default"/>
      </w:rPr>
    </w:lvl>
    <w:lvl w:ilvl="1" w:tplc="08090003" w:tentative="1">
      <w:start w:val="1"/>
      <w:numFmt w:val="bullet"/>
      <w:lvlText w:val="o"/>
      <w:lvlJc w:val="left"/>
      <w:pPr>
        <w:ind w:left="1575" w:hanging="360"/>
      </w:pPr>
      <w:rPr>
        <w:rFonts w:ascii="Courier New" w:hAnsi="Courier New" w:cs="Courier New" w:hint="default"/>
      </w:rPr>
    </w:lvl>
    <w:lvl w:ilvl="2" w:tplc="08090005" w:tentative="1">
      <w:start w:val="1"/>
      <w:numFmt w:val="bullet"/>
      <w:lvlText w:val=""/>
      <w:lvlJc w:val="left"/>
      <w:pPr>
        <w:ind w:left="2295" w:hanging="360"/>
      </w:pPr>
      <w:rPr>
        <w:rFonts w:ascii="Wingdings" w:hAnsi="Wingdings" w:hint="default"/>
      </w:rPr>
    </w:lvl>
    <w:lvl w:ilvl="3" w:tplc="08090001" w:tentative="1">
      <w:start w:val="1"/>
      <w:numFmt w:val="bullet"/>
      <w:lvlText w:val=""/>
      <w:lvlJc w:val="left"/>
      <w:pPr>
        <w:ind w:left="3015" w:hanging="360"/>
      </w:pPr>
      <w:rPr>
        <w:rFonts w:ascii="Symbol" w:hAnsi="Symbol" w:hint="default"/>
      </w:rPr>
    </w:lvl>
    <w:lvl w:ilvl="4" w:tplc="08090003" w:tentative="1">
      <w:start w:val="1"/>
      <w:numFmt w:val="bullet"/>
      <w:lvlText w:val="o"/>
      <w:lvlJc w:val="left"/>
      <w:pPr>
        <w:ind w:left="3735" w:hanging="360"/>
      </w:pPr>
      <w:rPr>
        <w:rFonts w:ascii="Courier New" w:hAnsi="Courier New" w:cs="Courier New" w:hint="default"/>
      </w:rPr>
    </w:lvl>
    <w:lvl w:ilvl="5" w:tplc="08090005" w:tentative="1">
      <w:start w:val="1"/>
      <w:numFmt w:val="bullet"/>
      <w:lvlText w:val=""/>
      <w:lvlJc w:val="left"/>
      <w:pPr>
        <w:ind w:left="4455" w:hanging="360"/>
      </w:pPr>
      <w:rPr>
        <w:rFonts w:ascii="Wingdings" w:hAnsi="Wingdings" w:hint="default"/>
      </w:rPr>
    </w:lvl>
    <w:lvl w:ilvl="6" w:tplc="08090001" w:tentative="1">
      <w:start w:val="1"/>
      <w:numFmt w:val="bullet"/>
      <w:lvlText w:val=""/>
      <w:lvlJc w:val="left"/>
      <w:pPr>
        <w:ind w:left="5175" w:hanging="360"/>
      </w:pPr>
      <w:rPr>
        <w:rFonts w:ascii="Symbol" w:hAnsi="Symbol" w:hint="default"/>
      </w:rPr>
    </w:lvl>
    <w:lvl w:ilvl="7" w:tplc="08090003" w:tentative="1">
      <w:start w:val="1"/>
      <w:numFmt w:val="bullet"/>
      <w:lvlText w:val="o"/>
      <w:lvlJc w:val="left"/>
      <w:pPr>
        <w:ind w:left="5895" w:hanging="360"/>
      </w:pPr>
      <w:rPr>
        <w:rFonts w:ascii="Courier New" w:hAnsi="Courier New" w:cs="Courier New" w:hint="default"/>
      </w:rPr>
    </w:lvl>
    <w:lvl w:ilvl="8" w:tplc="08090005" w:tentative="1">
      <w:start w:val="1"/>
      <w:numFmt w:val="bullet"/>
      <w:lvlText w:val=""/>
      <w:lvlJc w:val="left"/>
      <w:pPr>
        <w:ind w:left="6615" w:hanging="360"/>
      </w:pPr>
      <w:rPr>
        <w:rFonts w:ascii="Wingdings" w:hAnsi="Wingdings" w:hint="default"/>
      </w:rPr>
    </w:lvl>
  </w:abstractNum>
  <w:abstractNum w:abstractNumId="3"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759924">
    <w:abstractNumId w:val="0"/>
  </w:num>
  <w:num w:numId="2" w16cid:durableId="1909925078">
    <w:abstractNumId w:val="3"/>
  </w:num>
  <w:num w:numId="3" w16cid:durableId="547497912">
    <w:abstractNumId w:val="4"/>
  </w:num>
  <w:num w:numId="4" w16cid:durableId="113059376">
    <w:abstractNumId w:val="2"/>
  </w:num>
  <w:num w:numId="5" w16cid:durableId="266351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04BAD"/>
    <w:rsid w:val="001F0EF6"/>
    <w:rsid w:val="002C5E45"/>
    <w:rsid w:val="00396E38"/>
    <w:rsid w:val="003B3778"/>
    <w:rsid w:val="004563F5"/>
    <w:rsid w:val="00510719"/>
    <w:rsid w:val="00515FC7"/>
    <w:rsid w:val="005D0C2D"/>
    <w:rsid w:val="005D390F"/>
    <w:rsid w:val="00635A79"/>
    <w:rsid w:val="0064077B"/>
    <w:rsid w:val="006A10F8"/>
    <w:rsid w:val="006E16E9"/>
    <w:rsid w:val="007308D7"/>
    <w:rsid w:val="00747CEE"/>
    <w:rsid w:val="007834D7"/>
    <w:rsid w:val="007D3FC4"/>
    <w:rsid w:val="008826EB"/>
    <w:rsid w:val="008F780D"/>
    <w:rsid w:val="00A67A3A"/>
    <w:rsid w:val="00A8323D"/>
    <w:rsid w:val="00B40AEE"/>
    <w:rsid w:val="00B9538C"/>
    <w:rsid w:val="00BF49E1"/>
    <w:rsid w:val="00CB735F"/>
    <w:rsid w:val="00D713B0"/>
    <w:rsid w:val="00D9368A"/>
    <w:rsid w:val="00F626DA"/>
    <w:rsid w:val="00F94F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104B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366360">
      <w:bodyDiv w:val="1"/>
      <w:marLeft w:val="0"/>
      <w:marRight w:val="0"/>
      <w:marTop w:val="0"/>
      <w:marBottom w:val="0"/>
      <w:divBdr>
        <w:top w:val="none" w:sz="0" w:space="0" w:color="auto"/>
        <w:left w:val="none" w:sz="0" w:space="0" w:color="auto"/>
        <w:bottom w:val="none" w:sz="0" w:space="0" w:color="auto"/>
        <w:right w:val="none" w:sz="0" w:space="0" w:color="auto"/>
      </w:divBdr>
      <w:divsChild>
        <w:div w:id="700983507">
          <w:marLeft w:val="0"/>
          <w:marRight w:val="0"/>
          <w:marTop w:val="0"/>
          <w:marBottom w:val="0"/>
          <w:divBdr>
            <w:top w:val="none" w:sz="0" w:space="0" w:color="auto"/>
            <w:left w:val="none" w:sz="0" w:space="0" w:color="auto"/>
            <w:bottom w:val="none" w:sz="0" w:space="0" w:color="auto"/>
            <w:right w:val="none" w:sz="0" w:space="0" w:color="auto"/>
          </w:divBdr>
          <w:divsChild>
            <w:div w:id="553271351">
              <w:marLeft w:val="0"/>
              <w:marRight w:val="0"/>
              <w:marTop w:val="0"/>
              <w:marBottom w:val="0"/>
              <w:divBdr>
                <w:top w:val="none" w:sz="0" w:space="0" w:color="auto"/>
                <w:left w:val="none" w:sz="0" w:space="0" w:color="auto"/>
                <w:bottom w:val="none" w:sz="0" w:space="0" w:color="auto"/>
                <w:right w:val="none" w:sz="0" w:space="0" w:color="auto"/>
              </w:divBdr>
              <w:divsChild>
                <w:div w:id="1651519912">
                  <w:marLeft w:val="0"/>
                  <w:marRight w:val="0"/>
                  <w:marTop w:val="0"/>
                  <w:marBottom w:val="0"/>
                  <w:divBdr>
                    <w:top w:val="none" w:sz="0" w:space="0" w:color="auto"/>
                    <w:left w:val="none" w:sz="0" w:space="0" w:color="auto"/>
                    <w:bottom w:val="none" w:sz="0" w:space="0" w:color="auto"/>
                    <w:right w:val="none" w:sz="0" w:space="0" w:color="auto"/>
                  </w:divBdr>
                  <w:divsChild>
                    <w:div w:id="1981181408">
                      <w:marLeft w:val="-225"/>
                      <w:marRight w:val="-225"/>
                      <w:marTop w:val="0"/>
                      <w:marBottom w:val="225"/>
                      <w:divBdr>
                        <w:top w:val="none" w:sz="0" w:space="0" w:color="auto"/>
                        <w:left w:val="none" w:sz="0" w:space="0" w:color="auto"/>
                        <w:bottom w:val="none" w:sz="0" w:space="0" w:color="auto"/>
                        <w:right w:val="none" w:sz="0" w:space="0" w:color="auto"/>
                      </w:divBdr>
                      <w:divsChild>
                        <w:div w:id="415447469">
                          <w:marLeft w:val="0"/>
                          <w:marRight w:val="0"/>
                          <w:marTop w:val="0"/>
                          <w:marBottom w:val="0"/>
                          <w:divBdr>
                            <w:top w:val="none" w:sz="0" w:space="0" w:color="auto"/>
                            <w:left w:val="none" w:sz="0" w:space="0" w:color="auto"/>
                            <w:bottom w:val="none" w:sz="0" w:space="0" w:color="auto"/>
                            <w:right w:val="none" w:sz="0" w:space="0" w:color="auto"/>
                          </w:divBdr>
                        </w:div>
                        <w:div w:id="89713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06246">
          <w:marLeft w:val="0"/>
          <w:marRight w:val="0"/>
          <w:marTop w:val="0"/>
          <w:marBottom w:val="0"/>
          <w:divBdr>
            <w:top w:val="none" w:sz="0" w:space="0" w:color="auto"/>
            <w:left w:val="none" w:sz="0" w:space="0" w:color="auto"/>
            <w:bottom w:val="none" w:sz="0" w:space="0" w:color="auto"/>
            <w:right w:val="none" w:sz="0" w:space="0" w:color="auto"/>
          </w:divBdr>
          <w:divsChild>
            <w:div w:id="501749265">
              <w:marLeft w:val="0"/>
              <w:marRight w:val="0"/>
              <w:marTop w:val="0"/>
              <w:marBottom w:val="0"/>
              <w:divBdr>
                <w:top w:val="none" w:sz="0" w:space="0" w:color="auto"/>
                <w:left w:val="none" w:sz="0" w:space="0" w:color="auto"/>
                <w:bottom w:val="none" w:sz="0" w:space="0" w:color="auto"/>
                <w:right w:val="none" w:sz="0" w:space="0" w:color="auto"/>
              </w:divBdr>
              <w:divsChild>
                <w:div w:id="875895444">
                  <w:marLeft w:val="0"/>
                  <w:marRight w:val="0"/>
                  <w:marTop w:val="0"/>
                  <w:marBottom w:val="0"/>
                  <w:divBdr>
                    <w:top w:val="none" w:sz="0" w:space="0" w:color="auto"/>
                    <w:left w:val="none" w:sz="0" w:space="0" w:color="auto"/>
                    <w:bottom w:val="none" w:sz="0" w:space="0" w:color="auto"/>
                    <w:right w:val="none" w:sz="0" w:space="0" w:color="auto"/>
                  </w:divBdr>
                  <w:divsChild>
                    <w:div w:id="1402825777">
                      <w:marLeft w:val="-225"/>
                      <w:marRight w:val="-225"/>
                      <w:marTop w:val="0"/>
                      <w:marBottom w:val="225"/>
                      <w:divBdr>
                        <w:top w:val="none" w:sz="0" w:space="0" w:color="auto"/>
                        <w:left w:val="none" w:sz="0" w:space="0" w:color="auto"/>
                        <w:bottom w:val="none" w:sz="0" w:space="0" w:color="auto"/>
                        <w:right w:val="none" w:sz="0" w:space="0" w:color="auto"/>
                      </w:divBdr>
                      <w:divsChild>
                        <w:div w:id="1266426716">
                          <w:marLeft w:val="0"/>
                          <w:marRight w:val="0"/>
                          <w:marTop w:val="0"/>
                          <w:marBottom w:val="0"/>
                          <w:divBdr>
                            <w:top w:val="none" w:sz="0" w:space="0" w:color="auto"/>
                            <w:left w:val="none" w:sz="0" w:space="0" w:color="auto"/>
                            <w:bottom w:val="none" w:sz="0" w:space="0" w:color="auto"/>
                            <w:right w:val="none" w:sz="0" w:space="0" w:color="auto"/>
                          </w:divBdr>
                        </w:div>
                        <w:div w:id="4572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774465">
          <w:marLeft w:val="0"/>
          <w:marRight w:val="0"/>
          <w:marTop w:val="0"/>
          <w:marBottom w:val="0"/>
          <w:divBdr>
            <w:top w:val="none" w:sz="0" w:space="0" w:color="auto"/>
            <w:left w:val="none" w:sz="0" w:space="0" w:color="auto"/>
            <w:bottom w:val="none" w:sz="0" w:space="0" w:color="auto"/>
            <w:right w:val="none" w:sz="0" w:space="0" w:color="auto"/>
          </w:divBdr>
          <w:divsChild>
            <w:div w:id="1388189443">
              <w:marLeft w:val="0"/>
              <w:marRight w:val="0"/>
              <w:marTop w:val="0"/>
              <w:marBottom w:val="0"/>
              <w:divBdr>
                <w:top w:val="none" w:sz="0" w:space="0" w:color="auto"/>
                <w:left w:val="none" w:sz="0" w:space="0" w:color="auto"/>
                <w:bottom w:val="none" w:sz="0" w:space="0" w:color="auto"/>
                <w:right w:val="none" w:sz="0" w:space="0" w:color="auto"/>
              </w:divBdr>
              <w:divsChild>
                <w:div w:id="1305354304">
                  <w:marLeft w:val="0"/>
                  <w:marRight w:val="0"/>
                  <w:marTop w:val="0"/>
                  <w:marBottom w:val="0"/>
                  <w:divBdr>
                    <w:top w:val="none" w:sz="0" w:space="0" w:color="auto"/>
                    <w:left w:val="none" w:sz="0" w:space="0" w:color="auto"/>
                    <w:bottom w:val="none" w:sz="0" w:space="0" w:color="auto"/>
                    <w:right w:val="none" w:sz="0" w:space="0" w:color="auto"/>
                  </w:divBdr>
                  <w:divsChild>
                    <w:div w:id="1865826961">
                      <w:marLeft w:val="-225"/>
                      <w:marRight w:val="-225"/>
                      <w:marTop w:val="0"/>
                      <w:marBottom w:val="225"/>
                      <w:divBdr>
                        <w:top w:val="none" w:sz="0" w:space="0" w:color="auto"/>
                        <w:left w:val="none" w:sz="0" w:space="0" w:color="auto"/>
                        <w:bottom w:val="none" w:sz="0" w:space="0" w:color="auto"/>
                        <w:right w:val="none" w:sz="0" w:space="0" w:color="auto"/>
                      </w:divBdr>
                      <w:divsChild>
                        <w:div w:id="1246694731">
                          <w:marLeft w:val="0"/>
                          <w:marRight w:val="0"/>
                          <w:marTop w:val="0"/>
                          <w:marBottom w:val="0"/>
                          <w:divBdr>
                            <w:top w:val="none" w:sz="0" w:space="0" w:color="auto"/>
                            <w:left w:val="none" w:sz="0" w:space="0" w:color="auto"/>
                            <w:bottom w:val="none" w:sz="0" w:space="0" w:color="auto"/>
                            <w:right w:val="none" w:sz="0" w:space="0" w:color="auto"/>
                          </w:divBdr>
                        </w:div>
                        <w:div w:id="1152022603">
                          <w:marLeft w:val="0"/>
                          <w:marRight w:val="0"/>
                          <w:marTop w:val="0"/>
                          <w:marBottom w:val="0"/>
                          <w:divBdr>
                            <w:top w:val="none" w:sz="0" w:space="0" w:color="auto"/>
                            <w:left w:val="none" w:sz="0" w:space="0" w:color="auto"/>
                            <w:bottom w:val="none" w:sz="0" w:space="0" w:color="auto"/>
                            <w:right w:val="none" w:sz="0" w:space="0" w:color="auto"/>
                          </w:divBdr>
                          <w:divsChild>
                            <w:div w:id="19276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709756">
          <w:marLeft w:val="0"/>
          <w:marRight w:val="0"/>
          <w:marTop w:val="0"/>
          <w:marBottom w:val="0"/>
          <w:divBdr>
            <w:top w:val="none" w:sz="0" w:space="0" w:color="auto"/>
            <w:left w:val="none" w:sz="0" w:space="0" w:color="auto"/>
            <w:bottom w:val="none" w:sz="0" w:space="0" w:color="auto"/>
            <w:right w:val="none" w:sz="0" w:space="0" w:color="auto"/>
          </w:divBdr>
          <w:divsChild>
            <w:div w:id="1320840795">
              <w:marLeft w:val="0"/>
              <w:marRight w:val="0"/>
              <w:marTop w:val="0"/>
              <w:marBottom w:val="0"/>
              <w:divBdr>
                <w:top w:val="none" w:sz="0" w:space="0" w:color="auto"/>
                <w:left w:val="none" w:sz="0" w:space="0" w:color="auto"/>
                <w:bottom w:val="none" w:sz="0" w:space="0" w:color="auto"/>
                <w:right w:val="none" w:sz="0" w:space="0" w:color="auto"/>
              </w:divBdr>
              <w:divsChild>
                <w:div w:id="966550253">
                  <w:marLeft w:val="0"/>
                  <w:marRight w:val="0"/>
                  <w:marTop w:val="0"/>
                  <w:marBottom w:val="0"/>
                  <w:divBdr>
                    <w:top w:val="none" w:sz="0" w:space="0" w:color="auto"/>
                    <w:left w:val="none" w:sz="0" w:space="0" w:color="auto"/>
                    <w:bottom w:val="none" w:sz="0" w:space="0" w:color="auto"/>
                    <w:right w:val="none" w:sz="0" w:space="0" w:color="auto"/>
                  </w:divBdr>
                  <w:divsChild>
                    <w:div w:id="562057723">
                      <w:marLeft w:val="-225"/>
                      <w:marRight w:val="-225"/>
                      <w:marTop w:val="0"/>
                      <w:marBottom w:val="225"/>
                      <w:divBdr>
                        <w:top w:val="none" w:sz="0" w:space="0" w:color="auto"/>
                        <w:left w:val="none" w:sz="0" w:space="0" w:color="auto"/>
                        <w:bottom w:val="none" w:sz="0" w:space="0" w:color="auto"/>
                        <w:right w:val="none" w:sz="0" w:space="0" w:color="auto"/>
                      </w:divBdr>
                      <w:divsChild>
                        <w:div w:id="85858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953683">
          <w:marLeft w:val="0"/>
          <w:marRight w:val="0"/>
          <w:marTop w:val="0"/>
          <w:marBottom w:val="0"/>
          <w:divBdr>
            <w:top w:val="none" w:sz="0" w:space="0" w:color="auto"/>
            <w:left w:val="none" w:sz="0" w:space="0" w:color="auto"/>
            <w:bottom w:val="none" w:sz="0" w:space="0" w:color="auto"/>
            <w:right w:val="none" w:sz="0" w:space="0" w:color="auto"/>
          </w:divBdr>
          <w:divsChild>
            <w:div w:id="1021738980">
              <w:marLeft w:val="0"/>
              <w:marRight w:val="0"/>
              <w:marTop w:val="0"/>
              <w:marBottom w:val="0"/>
              <w:divBdr>
                <w:top w:val="none" w:sz="0" w:space="0" w:color="auto"/>
                <w:left w:val="none" w:sz="0" w:space="0" w:color="auto"/>
                <w:bottom w:val="none" w:sz="0" w:space="0" w:color="auto"/>
                <w:right w:val="none" w:sz="0" w:space="0" w:color="auto"/>
              </w:divBdr>
              <w:divsChild>
                <w:div w:id="1008294666">
                  <w:marLeft w:val="0"/>
                  <w:marRight w:val="0"/>
                  <w:marTop w:val="0"/>
                  <w:marBottom w:val="0"/>
                  <w:divBdr>
                    <w:top w:val="none" w:sz="0" w:space="0" w:color="auto"/>
                    <w:left w:val="none" w:sz="0" w:space="0" w:color="auto"/>
                    <w:bottom w:val="none" w:sz="0" w:space="0" w:color="auto"/>
                    <w:right w:val="none" w:sz="0" w:space="0" w:color="auto"/>
                  </w:divBdr>
                  <w:divsChild>
                    <w:div w:id="967274028">
                      <w:marLeft w:val="-225"/>
                      <w:marRight w:val="-225"/>
                      <w:marTop w:val="0"/>
                      <w:marBottom w:val="225"/>
                      <w:divBdr>
                        <w:top w:val="none" w:sz="0" w:space="0" w:color="auto"/>
                        <w:left w:val="none" w:sz="0" w:space="0" w:color="auto"/>
                        <w:bottom w:val="none" w:sz="0" w:space="0" w:color="auto"/>
                        <w:right w:val="none" w:sz="0" w:space="0" w:color="auto"/>
                      </w:divBdr>
                      <w:divsChild>
                        <w:div w:id="950435509">
                          <w:marLeft w:val="0"/>
                          <w:marRight w:val="0"/>
                          <w:marTop w:val="0"/>
                          <w:marBottom w:val="0"/>
                          <w:divBdr>
                            <w:top w:val="none" w:sz="0" w:space="0" w:color="auto"/>
                            <w:left w:val="none" w:sz="0" w:space="0" w:color="auto"/>
                            <w:bottom w:val="none" w:sz="0" w:space="0" w:color="auto"/>
                            <w:right w:val="none" w:sz="0" w:space="0" w:color="auto"/>
                          </w:divBdr>
                        </w:div>
                        <w:div w:id="1207791585">
                          <w:marLeft w:val="0"/>
                          <w:marRight w:val="0"/>
                          <w:marTop w:val="0"/>
                          <w:marBottom w:val="0"/>
                          <w:divBdr>
                            <w:top w:val="none" w:sz="0" w:space="0" w:color="auto"/>
                            <w:left w:val="none" w:sz="0" w:space="0" w:color="auto"/>
                            <w:bottom w:val="none" w:sz="0" w:space="0" w:color="auto"/>
                            <w:right w:val="none" w:sz="0" w:space="0" w:color="auto"/>
                          </w:divBdr>
                          <w:divsChild>
                            <w:div w:id="15777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868417">
          <w:marLeft w:val="0"/>
          <w:marRight w:val="0"/>
          <w:marTop w:val="0"/>
          <w:marBottom w:val="0"/>
          <w:divBdr>
            <w:top w:val="none" w:sz="0" w:space="0" w:color="auto"/>
            <w:left w:val="none" w:sz="0" w:space="0" w:color="auto"/>
            <w:bottom w:val="none" w:sz="0" w:space="0" w:color="auto"/>
            <w:right w:val="none" w:sz="0" w:space="0" w:color="auto"/>
          </w:divBdr>
          <w:divsChild>
            <w:div w:id="363411342">
              <w:marLeft w:val="0"/>
              <w:marRight w:val="0"/>
              <w:marTop w:val="0"/>
              <w:marBottom w:val="0"/>
              <w:divBdr>
                <w:top w:val="none" w:sz="0" w:space="0" w:color="auto"/>
                <w:left w:val="none" w:sz="0" w:space="0" w:color="auto"/>
                <w:bottom w:val="none" w:sz="0" w:space="0" w:color="auto"/>
                <w:right w:val="none" w:sz="0" w:space="0" w:color="auto"/>
              </w:divBdr>
              <w:divsChild>
                <w:div w:id="1126772947">
                  <w:marLeft w:val="0"/>
                  <w:marRight w:val="0"/>
                  <w:marTop w:val="0"/>
                  <w:marBottom w:val="0"/>
                  <w:divBdr>
                    <w:top w:val="none" w:sz="0" w:space="0" w:color="auto"/>
                    <w:left w:val="none" w:sz="0" w:space="0" w:color="auto"/>
                    <w:bottom w:val="none" w:sz="0" w:space="0" w:color="auto"/>
                    <w:right w:val="none" w:sz="0" w:space="0" w:color="auto"/>
                  </w:divBdr>
                  <w:divsChild>
                    <w:div w:id="825317914">
                      <w:marLeft w:val="-225"/>
                      <w:marRight w:val="-225"/>
                      <w:marTop w:val="0"/>
                      <w:marBottom w:val="225"/>
                      <w:divBdr>
                        <w:top w:val="none" w:sz="0" w:space="0" w:color="auto"/>
                        <w:left w:val="none" w:sz="0" w:space="0" w:color="auto"/>
                        <w:bottom w:val="none" w:sz="0" w:space="0" w:color="auto"/>
                        <w:right w:val="none" w:sz="0" w:space="0" w:color="auto"/>
                      </w:divBdr>
                      <w:divsChild>
                        <w:div w:id="222986186">
                          <w:marLeft w:val="0"/>
                          <w:marRight w:val="0"/>
                          <w:marTop w:val="0"/>
                          <w:marBottom w:val="0"/>
                          <w:divBdr>
                            <w:top w:val="none" w:sz="0" w:space="0" w:color="auto"/>
                            <w:left w:val="none" w:sz="0" w:space="0" w:color="auto"/>
                            <w:bottom w:val="none" w:sz="0" w:space="0" w:color="auto"/>
                            <w:right w:val="none" w:sz="0" w:space="0" w:color="auto"/>
                          </w:divBdr>
                        </w:div>
                        <w:div w:id="651563424">
                          <w:marLeft w:val="0"/>
                          <w:marRight w:val="0"/>
                          <w:marTop w:val="0"/>
                          <w:marBottom w:val="0"/>
                          <w:divBdr>
                            <w:top w:val="none" w:sz="0" w:space="0" w:color="auto"/>
                            <w:left w:val="none" w:sz="0" w:space="0" w:color="auto"/>
                            <w:bottom w:val="none" w:sz="0" w:space="0" w:color="auto"/>
                            <w:right w:val="none" w:sz="0" w:space="0" w:color="auto"/>
                          </w:divBdr>
                          <w:divsChild>
                            <w:div w:id="5702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625951">
          <w:marLeft w:val="0"/>
          <w:marRight w:val="0"/>
          <w:marTop w:val="0"/>
          <w:marBottom w:val="0"/>
          <w:divBdr>
            <w:top w:val="none" w:sz="0" w:space="0" w:color="auto"/>
            <w:left w:val="none" w:sz="0" w:space="0" w:color="auto"/>
            <w:bottom w:val="none" w:sz="0" w:space="0" w:color="auto"/>
            <w:right w:val="none" w:sz="0" w:space="0" w:color="auto"/>
          </w:divBdr>
          <w:divsChild>
            <w:div w:id="1719819812">
              <w:marLeft w:val="0"/>
              <w:marRight w:val="0"/>
              <w:marTop w:val="0"/>
              <w:marBottom w:val="0"/>
              <w:divBdr>
                <w:top w:val="none" w:sz="0" w:space="0" w:color="auto"/>
                <w:left w:val="none" w:sz="0" w:space="0" w:color="auto"/>
                <w:bottom w:val="none" w:sz="0" w:space="0" w:color="auto"/>
                <w:right w:val="none" w:sz="0" w:space="0" w:color="auto"/>
              </w:divBdr>
              <w:divsChild>
                <w:div w:id="758717021">
                  <w:marLeft w:val="0"/>
                  <w:marRight w:val="0"/>
                  <w:marTop w:val="0"/>
                  <w:marBottom w:val="0"/>
                  <w:divBdr>
                    <w:top w:val="none" w:sz="0" w:space="0" w:color="auto"/>
                    <w:left w:val="none" w:sz="0" w:space="0" w:color="auto"/>
                    <w:bottom w:val="none" w:sz="0" w:space="0" w:color="auto"/>
                    <w:right w:val="none" w:sz="0" w:space="0" w:color="auto"/>
                  </w:divBdr>
                  <w:divsChild>
                    <w:div w:id="1560510337">
                      <w:marLeft w:val="-225"/>
                      <w:marRight w:val="-225"/>
                      <w:marTop w:val="0"/>
                      <w:marBottom w:val="225"/>
                      <w:divBdr>
                        <w:top w:val="none" w:sz="0" w:space="0" w:color="auto"/>
                        <w:left w:val="none" w:sz="0" w:space="0" w:color="auto"/>
                        <w:bottom w:val="none" w:sz="0" w:space="0" w:color="auto"/>
                        <w:right w:val="none" w:sz="0" w:space="0" w:color="auto"/>
                      </w:divBdr>
                      <w:divsChild>
                        <w:div w:id="1426221599">
                          <w:marLeft w:val="0"/>
                          <w:marRight w:val="0"/>
                          <w:marTop w:val="0"/>
                          <w:marBottom w:val="0"/>
                          <w:divBdr>
                            <w:top w:val="none" w:sz="0" w:space="0" w:color="auto"/>
                            <w:left w:val="none" w:sz="0" w:space="0" w:color="auto"/>
                            <w:bottom w:val="none" w:sz="0" w:space="0" w:color="auto"/>
                            <w:right w:val="none" w:sz="0" w:space="0" w:color="auto"/>
                          </w:divBdr>
                        </w:div>
                        <w:div w:id="14293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384612">
          <w:marLeft w:val="0"/>
          <w:marRight w:val="0"/>
          <w:marTop w:val="0"/>
          <w:marBottom w:val="0"/>
          <w:divBdr>
            <w:top w:val="none" w:sz="0" w:space="0" w:color="auto"/>
            <w:left w:val="none" w:sz="0" w:space="0" w:color="auto"/>
            <w:bottom w:val="none" w:sz="0" w:space="0" w:color="auto"/>
            <w:right w:val="none" w:sz="0" w:space="0" w:color="auto"/>
          </w:divBdr>
          <w:divsChild>
            <w:div w:id="1575243818">
              <w:marLeft w:val="0"/>
              <w:marRight w:val="0"/>
              <w:marTop w:val="0"/>
              <w:marBottom w:val="0"/>
              <w:divBdr>
                <w:top w:val="none" w:sz="0" w:space="0" w:color="auto"/>
                <w:left w:val="none" w:sz="0" w:space="0" w:color="auto"/>
                <w:bottom w:val="none" w:sz="0" w:space="0" w:color="auto"/>
                <w:right w:val="none" w:sz="0" w:space="0" w:color="auto"/>
              </w:divBdr>
              <w:divsChild>
                <w:div w:id="68381449">
                  <w:marLeft w:val="0"/>
                  <w:marRight w:val="0"/>
                  <w:marTop w:val="0"/>
                  <w:marBottom w:val="0"/>
                  <w:divBdr>
                    <w:top w:val="none" w:sz="0" w:space="0" w:color="auto"/>
                    <w:left w:val="none" w:sz="0" w:space="0" w:color="auto"/>
                    <w:bottom w:val="none" w:sz="0" w:space="0" w:color="auto"/>
                    <w:right w:val="none" w:sz="0" w:space="0" w:color="auto"/>
                  </w:divBdr>
                  <w:divsChild>
                    <w:div w:id="1945964458">
                      <w:marLeft w:val="-225"/>
                      <w:marRight w:val="-225"/>
                      <w:marTop w:val="0"/>
                      <w:marBottom w:val="225"/>
                      <w:divBdr>
                        <w:top w:val="none" w:sz="0" w:space="0" w:color="auto"/>
                        <w:left w:val="none" w:sz="0" w:space="0" w:color="auto"/>
                        <w:bottom w:val="none" w:sz="0" w:space="0" w:color="auto"/>
                        <w:right w:val="none" w:sz="0" w:space="0" w:color="auto"/>
                      </w:divBdr>
                      <w:divsChild>
                        <w:div w:id="879246905">
                          <w:marLeft w:val="0"/>
                          <w:marRight w:val="0"/>
                          <w:marTop w:val="0"/>
                          <w:marBottom w:val="0"/>
                          <w:divBdr>
                            <w:top w:val="none" w:sz="0" w:space="0" w:color="auto"/>
                            <w:left w:val="none" w:sz="0" w:space="0" w:color="auto"/>
                            <w:bottom w:val="none" w:sz="0" w:space="0" w:color="auto"/>
                            <w:right w:val="none" w:sz="0" w:space="0" w:color="auto"/>
                          </w:divBdr>
                        </w:div>
                        <w:div w:id="73925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37301">
          <w:marLeft w:val="0"/>
          <w:marRight w:val="0"/>
          <w:marTop w:val="0"/>
          <w:marBottom w:val="0"/>
          <w:divBdr>
            <w:top w:val="none" w:sz="0" w:space="0" w:color="auto"/>
            <w:left w:val="none" w:sz="0" w:space="0" w:color="auto"/>
            <w:bottom w:val="none" w:sz="0" w:space="0" w:color="auto"/>
            <w:right w:val="none" w:sz="0" w:space="0" w:color="auto"/>
          </w:divBdr>
          <w:divsChild>
            <w:div w:id="880019677">
              <w:marLeft w:val="0"/>
              <w:marRight w:val="0"/>
              <w:marTop w:val="0"/>
              <w:marBottom w:val="0"/>
              <w:divBdr>
                <w:top w:val="none" w:sz="0" w:space="0" w:color="auto"/>
                <w:left w:val="none" w:sz="0" w:space="0" w:color="auto"/>
                <w:bottom w:val="none" w:sz="0" w:space="0" w:color="auto"/>
                <w:right w:val="none" w:sz="0" w:space="0" w:color="auto"/>
              </w:divBdr>
              <w:divsChild>
                <w:div w:id="1029262753">
                  <w:marLeft w:val="0"/>
                  <w:marRight w:val="0"/>
                  <w:marTop w:val="0"/>
                  <w:marBottom w:val="0"/>
                  <w:divBdr>
                    <w:top w:val="none" w:sz="0" w:space="0" w:color="auto"/>
                    <w:left w:val="none" w:sz="0" w:space="0" w:color="auto"/>
                    <w:bottom w:val="none" w:sz="0" w:space="0" w:color="auto"/>
                    <w:right w:val="none" w:sz="0" w:space="0" w:color="auto"/>
                  </w:divBdr>
                  <w:divsChild>
                    <w:div w:id="1442651436">
                      <w:marLeft w:val="-225"/>
                      <w:marRight w:val="-225"/>
                      <w:marTop w:val="0"/>
                      <w:marBottom w:val="225"/>
                      <w:divBdr>
                        <w:top w:val="none" w:sz="0" w:space="0" w:color="auto"/>
                        <w:left w:val="none" w:sz="0" w:space="0" w:color="auto"/>
                        <w:bottom w:val="none" w:sz="0" w:space="0" w:color="auto"/>
                        <w:right w:val="none" w:sz="0" w:space="0" w:color="auto"/>
                      </w:divBdr>
                      <w:divsChild>
                        <w:div w:id="392120547">
                          <w:marLeft w:val="0"/>
                          <w:marRight w:val="0"/>
                          <w:marTop w:val="0"/>
                          <w:marBottom w:val="0"/>
                          <w:divBdr>
                            <w:top w:val="none" w:sz="0" w:space="0" w:color="auto"/>
                            <w:left w:val="none" w:sz="0" w:space="0" w:color="auto"/>
                            <w:bottom w:val="none" w:sz="0" w:space="0" w:color="auto"/>
                            <w:right w:val="none" w:sz="0" w:space="0" w:color="auto"/>
                          </w:divBdr>
                        </w:div>
                        <w:div w:id="11379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534555">
          <w:marLeft w:val="0"/>
          <w:marRight w:val="0"/>
          <w:marTop w:val="0"/>
          <w:marBottom w:val="0"/>
          <w:divBdr>
            <w:top w:val="none" w:sz="0" w:space="0" w:color="auto"/>
            <w:left w:val="none" w:sz="0" w:space="0" w:color="auto"/>
            <w:bottom w:val="none" w:sz="0" w:space="0" w:color="auto"/>
            <w:right w:val="none" w:sz="0" w:space="0" w:color="auto"/>
          </w:divBdr>
          <w:divsChild>
            <w:div w:id="44379707">
              <w:marLeft w:val="0"/>
              <w:marRight w:val="0"/>
              <w:marTop w:val="0"/>
              <w:marBottom w:val="0"/>
              <w:divBdr>
                <w:top w:val="none" w:sz="0" w:space="0" w:color="auto"/>
                <w:left w:val="none" w:sz="0" w:space="0" w:color="auto"/>
                <w:bottom w:val="none" w:sz="0" w:space="0" w:color="auto"/>
                <w:right w:val="none" w:sz="0" w:space="0" w:color="auto"/>
              </w:divBdr>
              <w:divsChild>
                <w:div w:id="1067455936">
                  <w:marLeft w:val="0"/>
                  <w:marRight w:val="0"/>
                  <w:marTop w:val="0"/>
                  <w:marBottom w:val="0"/>
                  <w:divBdr>
                    <w:top w:val="none" w:sz="0" w:space="0" w:color="auto"/>
                    <w:left w:val="none" w:sz="0" w:space="0" w:color="auto"/>
                    <w:bottom w:val="none" w:sz="0" w:space="0" w:color="auto"/>
                    <w:right w:val="none" w:sz="0" w:space="0" w:color="auto"/>
                  </w:divBdr>
                  <w:divsChild>
                    <w:div w:id="1754618811">
                      <w:marLeft w:val="-225"/>
                      <w:marRight w:val="-225"/>
                      <w:marTop w:val="0"/>
                      <w:marBottom w:val="225"/>
                      <w:divBdr>
                        <w:top w:val="none" w:sz="0" w:space="0" w:color="auto"/>
                        <w:left w:val="none" w:sz="0" w:space="0" w:color="auto"/>
                        <w:bottom w:val="none" w:sz="0" w:space="0" w:color="auto"/>
                        <w:right w:val="none" w:sz="0" w:space="0" w:color="auto"/>
                      </w:divBdr>
                      <w:divsChild>
                        <w:div w:id="1246302569">
                          <w:marLeft w:val="0"/>
                          <w:marRight w:val="0"/>
                          <w:marTop w:val="0"/>
                          <w:marBottom w:val="0"/>
                          <w:divBdr>
                            <w:top w:val="none" w:sz="0" w:space="0" w:color="auto"/>
                            <w:left w:val="none" w:sz="0" w:space="0" w:color="auto"/>
                            <w:bottom w:val="none" w:sz="0" w:space="0" w:color="auto"/>
                            <w:right w:val="none" w:sz="0" w:space="0" w:color="auto"/>
                          </w:divBdr>
                        </w:div>
                        <w:div w:id="181872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603922">
          <w:marLeft w:val="0"/>
          <w:marRight w:val="0"/>
          <w:marTop w:val="0"/>
          <w:marBottom w:val="0"/>
          <w:divBdr>
            <w:top w:val="none" w:sz="0" w:space="0" w:color="auto"/>
            <w:left w:val="none" w:sz="0" w:space="0" w:color="auto"/>
            <w:bottom w:val="none" w:sz="0" w:space="0" w:color="auto"/>
            <w:right w:val="none" w:sz="0" w:space="0" w:color="auto"/>
          </w:divBdr>
          <w:divsChild>
            <w:div w:id="1266301400">
              <w:marLeft w:val="0"/>
              <w:marRight w:val="0"/>
              <w:marTop w:val="0"/>
              <w:marBottom w:val="0"/>
              <w:divBdr>
                <w:top w:val="none" w:sz="0" w:space="0" w:color="auto"/>
                <w:left w:val="none" w:sz="0" w:space="0" w:color="auto"/>
                <w:bottom w:val="none" w:sz="0" w:space="0" w:color="auto"/>
                <w:right w:val="none" w:sz="0" w:space="0" w:color="auto"/>
              </w:divBdr>
              <w:divsChild>
                <w:div w:id="1323897799">
                  <w:marLeft w:val="0"/>
                  <w:marRight w:val="0"/>
                  <w:marTop w:val="0"/>
                  <w:marBottom w:val="0"/>
                  <w:divBdr>
                    <w:top w:val="none" w:sz="0" w:space="0" w:color="auto"/>
                    <w:left w:val="none" w:sz="0" w:space="0" w:color="auto"/>
                    <w:bottom w:val="none" w:sz="0" w:space="0" w:color="auto"/>
                    <w:right w:val="none" w:sz="0" w:space="0" w:color="auto"/>
                  </w:divBdr>
                  <w:divsChild>
                    <w:div w:id="2058813949">
                      <w:marLeft w:val="-225"/>
                      <w:marRight w:val="-225"/>
                      <w:marTop w:val="0"/>
                      <w:marBottom w:val="225"/>
                      <w:divBdr>
                        <w:top w:val="none" w:sz="0" w:space="0" w:color="auto"/>
                        <w:left w:val="none" w:sz="0" w:space="0" w:color="auto"/>
                        <w:bottom w:val="none" w:sz="0" w:space="0" w:color="auto"/>
                        <w:right w:val="none" w:sz="0" w:space="0" w:color="auto"/>
                      </w:divBdr>
                      <w:divsChild>
                        <w:div w:id="1244803812">
                          <w:marLeft w:val="0"/>
                          <w:marRight w:val="0"/>
                          <w:marTop w:val="0"/>
                          <w:marBottom w:val="0"/>
                          <w:divBdr>
                            <w:top w:val="none" w:sz="0" w:space="0" w:color="auto"/>
                            <w:left w:val="none" w:sz="0" w:space="0" w:color="auto"/>
                            <w:bottom w:val="none" w:sz="0" w:space="0" w:color="auto"/>
                            <w:right w:val="none" w:sz="0" w:space="0" w:color="auto"/>
                          </w:divBdr>
                        </w:div>
                        <w:div w:id="16736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569002">
          <w:marLeft w:val="0"/>
          <w:marRight w:val="0"/>
          <w:marTop w:val="0"/>
          <w:marBottom w:val="0"/>
          <w:divBdr>
            <w:top w:val="none" w:sz="0" w:space="0" w:color="auto"/>
            <w:left w:val="none" w:sz="0" w:space="0" w:color="auto"/>
            <w:bottom w:val="none" w:sz="0" w:space="0" w:color="auto"/>
            <w:right w:val="none" w:sz="0" w:space="0" w:color="auto"/>
          </w:divBdr>
          <w:divsChild>
            <w:div w:id="1326011980">
              <w:marLeft w:val="0"/>
              <w:marRight w:val="0"/>
              <w:marTop w:val="0"/>
              <w:marBottom w:val="0"/>
              <w:divBdr>
                <w:top w:val="none" w:sz="0" w:space="0" w:color="auto"/>
                <w:left w:val="none" w:sz="0" w:space="0" w:color="auto"/>
                <w:bottom w:val="none" w:sz="0" w:space="0" w:color="auto"/>
                <w:right w:val="none" w:sz="0" w:space="0" w:color="auto"/>
              </w:divBdr>
              <w:divsChild>
                <w:div w:id="317659807">
                  <w:marLeft w:val="0"/>
                  <w:marRight w:val="0"/>
                  <w:marTop w:val="0"/>
                  <w:marBottom w:val="0"/>
                  <w:divBdr>
                    <w:top w:val="none" w:sz="0" w:space="0" w:color="auto"/>
                    <w:left w:val="none" w:sz="0" w:space="0" w:color="auto"/>
                    <w:bottom w:val="none" w:sz="0" w:space="0" w:color="auto"/>
                    <w:right w:val="none" w:sz="0" w:space="0" w:color="auto"/>
                  </w:divBdr>
                  <w:divsChild>
                    <w:div w:id="1274022820">
                      <w:marLeft w:val="-225"/>
                      <w:marRight w:val="-225"/>
                      <w:marTop w:val="0"/>
                      <w:marBottom w:val="225"/>
                      <w:divBdr>
                        <w:top w:val="none" w:sz="0" w:space="0" w:color="auto"/>
                        <w:left w:val="none" w:sz="0" w:space="0" w:color="auto"/>
                        <w:bottom w:val="none" w:sz="0" w:space="0" w:color="auto"/>
                        <w:right w:val="none" w:sz="0" w:space="0" w:color="auto"/>
                      </w:divBdr>
                      <w:divsChild>
                        <w:div w:id="1299725205">
                          <w:marLeft w:val="0"/>
                          <w:marRight w:val="0"/>
                          <w:marTop w:val="0"/>
                          <w:marBottom w:val="0"/>
                          <w:divBdr>
                            <w:top w:val="none" w:sz="0" w:space="0" w:color="auto"/>
                            <w:left w:val="none" w:sz="0" w:space="0" w:color="auto"/>
                            <w:bottom w:val="none" w:sz="0" w:space="0" w:color="auto"/>
                            <w:right w:val="none" w:sz="0" w:space="0" w:color="auto"/>
                          </w:divBdr>
                        </w:div>
                        <w:div w:id="14613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011326">
          <w:marLeft w:val="0"/>
          <w:marRight w:val="0"/>
          <w:marTop w:val="0"/>
          <w:marBottom w:val="0"/>
          <w:divBdr>
            <w:top w:val="none" w:sz="0" w:space="0" w:color="auto"/>
            <w:left w:val="none" w:sz="0" w:space="0" w:color="auto"/>
            <w:bottom w:val="none" w:sz="0" w:space="0" w:color="auto"/>
            <w:right w:val="none" w:sz="0" w:space="0" w:color="auto"/>
          </w:divBdr>
          <w:divsChild>
            <w:div w:id="1481188718">
              <w:marLeft w:val="0"/>
              <w:marRight w:val="0"/>
              <w:marTop w:val="0"/>
              <w:marBottom w:val="0"/>
              <w:divBdr>
                <w:top w:val="none" w:sz="0" w:space="0" w:color="auto"/>
                <w:left w:val="none" w:sz="0" w:space="0" w:color="auto"/>
                <w:bottom w:val="none" w:sz="0" w:space="0" w:color="auto"/>
                <w:right w:val="none" w:sz="0" w:space="0" w:color="auto"/>
              </w:divBdr>
              <w:divsChild>
                <w:div w:id="1268612204">
                  <w:marLeft w:val="0"/>
                  <w:marRight w:val="0"/>
                  <w:marTop w:val="0"/>
                  <w:marBottom w:val="0"/>
                  <w:divBdr>
                    <w:top w:val="none" w:sz="0" w:space="0" w:color="auto"/>
                    <w:left w:val="none" w:sz="0" w:space="0" w:color="auto"/>
                    <w:bottom w:val="none" w:sz="0" w:space="0" w:color="auto"/>
                    <w:right w:val="none" w:sz="0" w:space="0" w:color="auto"/>
                  </w:divBdr>
                  <w:divsChild>
                    <w:div w:id="1098715823">
                      <w:marLeft w:val="-225"/>
                      <w:marRight w:val="-225"/>
                      <w:marTop w:val="0"/>
                      <w:marBottom w:val="225"/>
                      <w:divBdr>
                        <w:top w:val="none" w:sz="0" w:space="0" w:color="auto"/>
                        <w:left w:val="none" w:sz="0" w:space="0" w:color="auto"/>
                        <w:bottom w:val="none" w:sz="0" w:space="0" w:color="auto"/>
                        <w:right w:val="none" w:sz="0" w:space="0" w:color="auto"/>
                      </w:divBdr>
                      <w:divsChild>
                        <w:div w:id="1024134525">
                          <w:marLeft w:val="0"/>
                          <w:marRight w:val="0"/>
                          <w:marTop w:val="0"/>
                          <w:marBottom w:val="0"/>
                          <w:divBdr>
                            <w:top w:val="none" w:sz="0" w:space="0" w:color="auto"/>
                            <w:left w:val="none" w:sz="0" w:space="0" w:color="auto"/>
                            <w:bottom w:val="none" w:sz="0" w:space="0" w:color="auto"/>
                            <w:right w:val="none" w:sz="0" w:space="0" w:color="auto"/>
                          </w:divBdr>
                        </w:div>
                        <w:div w:id="2075660608">
                          <w:marLeft w:val="0"/>
                          <w:marRight w:val="0"/>
                          <w:marTop w:val="0"/>
                          <w:marBottom w:val="0"/>
                          <w:divBdr>
                            <w:top w:val="none" w:sz="0" w:space="0" w:color="auto"/>
                            <w:left w:val="none" w:sz="0" w:space="0" w:color="auto"/>
                            <w:bottom w:val="none" w:sz="0" w:space="0" w:color="auto"/>
                            <w:right w:val="none" w:sz="0" w:space="0" w:color="auto"/>
                          </w:divBdr>
                          <w:divsChild>
                            <w:div w:id="203753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150852">
      <w:bodyDiv w:val="1"/>
      <w:marLeft w:val="0"/>
      <w:marRight w:val="0"/>
      <w:marTop w:val="0"/>
      <w:marBottom w:val="0"/>
      <w:divBdr>
        <w:top w:val="none" w:sz="0" w:space="0" w:color="auto"/>
        <w:left w:val="none" w:sz="0" w:space="0" w:color="auto"/>
        <w:bottom w:val="none" w:sz="0" w:space="0" w:color="auto"/>
        <w:right w:val="none" w:sz="0" w:space="0" w:color="auto"/>
      </w:divBdr>
      <w:divsChild>
        <w:div w:id="1739400973">
          <w:marLeft w:val="0"/>
          <w:marRight w:val="0"/>
          <w:marTop w:val="0"/>
          <w:marBottom w:val="0"/>
          <w:divBdr>
            <w:top w:val="none" w:sz="0" w:space="0" w:color="auto"/>
            <w:left w:val="none" w:sz="0" w:space="0" w:color="auto"/>
            <w:bottom w:val="none" w:sz="0" w:space="0" w:color="auto"/>
            <w:right w:val="none" w:sz="0" w:space="0" w:color="auto"/>
          </w:divBdr>
          <w:divsChild>
            <w:div w:id="1116606528">
              <w:marLeft w:val="0"/>
              <w:marRight w:val="0"/>
              <w:marTop w:val="0"/>
              <w:marBottom w:val="0"/>
              <w:divBdr>
                <w:top w:val="none" w:sz="0" w:space="0" w:color="auto"/>
                <w:left w:val="none" w:sz="0" w:space="0" w:color="auto"/>
                <w:bottom w:val="none" w:sz="0" w:space="0" w:color="auto"/>
                <w:right w:val="none" w:sz="0" w:space="0" w:color="auto"/>
              </w:divBdr>
              <w:divsChild>
                <w:div w:id="1882547772">
                  <w:marLeft w:val="0"/>
                  <w:marRight w:val="0"/>
                  <w:marTop w:val="0"/>
                  <w:marBottom w:val="0"/>
                  <w:divBdr>
                    <w:top w:val="none" w:sz="0" w:space="0" w:color="auto"/>
                    <w:left w:val="none" w:sz="0" w:space="0" w:color="auto"/>
                    <w:bottom w:val="none" w:sz="0" w:space="0" w:color="auto"/>
                    <w:right w:val="none" w:sz="0" w:space="0" w:color="auto"/>
                  </w:divBdr>
                  <w:divsChild>
                    <w:div w:id="245698751">
                      <w:marLeft w:val="-225"/>
                      <w:marRight w:val="-225"/>
                      <w:marTop w:val="0"/>
                      <w:marBottom w:val="225"/>
                      <w:divBdr>
                        <w:top w:val="none" w:sz="0" w:space="0" w:color="auto"/>
                        <w:left w:val="none" w:sz="0" w:space="0" w:color="auto"/>
                        <w:bottom w:val="none" w:sz="0" w:space="0" w:color="auto"/>
                        <w:right w:val="none" w:sz="0" w:space="0" w:color="auto"/>
                      </w:divBdr>
                      <w:divsChild>
                        <w:div w:id="241649598">
                          <w:marLeft w:val="0"/>
                          <w:marRight w:val="0"/>
                          <w:marTop w:val="0"/>
                          <w:marBottom w:val="0"/>
                          <w:divBdr>
                            <w:top w:val="none" w:sz="0" w:space="0" w:color="auto"/>
                            <w:left w:val="none" w:sz="0" w:space="0" w:color="auto"/>
                            <w:bottom w:val="none" w:sz="0" w:space="0" w:color="auto"/>
                            <w:right w:val="none" w:sz="0" w:space="0" w:color="auto"/>
                          </w:divBdr>
                        </w:div>
                        <w:div w:id="155785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019134">
          <w:marLeft w:val="0"/>
          <w:marRight w:val="0"/>
          <w:marTop w:val="0"/>
          <w:marBottom w:val="0"/>
          <w:divBdr>
            <w:top w:val="none" w:sz="0" w:space="0" w:color="auto"/>
            <w:left w:val="none" w:sz="0" w:space="0" w:color="auto"/>
            <w:bottom w:val="none" w:sz="0" w:space="0" w:color="auto"/>
            <w:right w:val="none" w:sz="0" w:space="0" w:color="auto"/>
          </w:divBdr>
          <w:divsChild>
            <w:div w:id="1035740380">
              <w:marLeft w:val="0"/>
              <w:marRight w:val="0"/>
              <w:marTop w:val="0"/>
              <w:marBottom w:val="0"/>
              <w:divBdr>
                <w:top w:val="none" w:sz="0" w:space="0" w:color="auto"/>
                <w:left w:val="none" w:sz="0" w:space="0" w:color="auto"/>
                <w:bottom w:val="none" w:sz="0" w:space="0" w:color="auto"/>
                <w:right w:val="none" w:sz="0" w:space="0" w:color="auto"/>
              </w:divBdr>
              <w:divsChild>
                <w:div w:id="542526160">
                  <w:marLeft w:val="0"/>
                  <w:marRight w:val="0"/>
                  <w:marTop w:val="0"/>
                  <w:marBottom w:val="0"/>
                  <w:divBdr>
                    <w:top w:val="none" w:sz="0" w:space="0" w:color="auto"/>
                    <w:left w:val="none" w:sz="0" w:space="0" w:color="auto"/>
                    <w:bottom w:val="none" w:sz="0" w:space="0" w:color="auto"/>
                    <w:right w:val="none" w:sz="0" w:space="0" w:color="auto"/>
                  </w:divBdr>
                  <w:divsChild>
                    <w:div w:id="922376789">
                      <w:marLeft w:val="-225"/>
                      <w:marRight w:val="-225"/>
                      <w:marTop w:val="0"/>
                      <w:marBottom w:val="225"/>
                      <w:divBdr>
                        <w:top w:val="none" w:sz="0" w:space="0" w:color="auto"/>
                        <w:left w:val="none" w:sz="0" w:space="0" w:color="auto"/>
                        <w:bottom w:val="none" w:sz="0" w:space="0" w:color="auto"/>
                        <w:right w:val="none" w:sz="0" w:space="0" w:color="auto"/>
                      </w:divBdr>
                      <w:divsChild>
                        <w:div w:id="888494189">
                          <w:marLeft w:val="0"/>
                          <w:marRight w:val="0"/>
                          <w:marTop w:val="0"/>
                          <w:marBottom w:val="0"/>
                          <w:divBdr>
                            <w:top w:val="none" w:sz="0" w:space="0" w:color="auto"/>
                            <w:left w:val="none" w:sz="0" w:space="0" w:color="auto"/>
                            <w:bottom w:val="none" w:sz="0" w:space="0" w:color="auto"/>
                            <w:right w:val="none" w:sz="0" w:space="0" w:color="auto"/>
                          </w:divBdr>
                        </w:div>
                        <w:div w:id="19898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495454">
          <w:marLeft w:val="0"/>
          <w:marRight w:val="0"/>
          <w:marTop w:val="0"/>
          <w:marBottom w:val="0"/>
          <w:divBdr>
            <w:top w:val="none" w:sz="0" w:space="0" w:color="auto"/>
            <w:left w:val="none" w:sz="0" w:space="0" w:color="auto"/>
            <w:bottom w:val="none" w:sz="0" w:space="0" w:color="auto"/>
            <w:right w:val="none" w:sz="0" w:space="0" w:color="auto"/>
          </w:divBdr>
          <w:divsChild>
            <w:div w:id="1874881308">
              <w:marLeft w:val="0"/>
              <w:marRight w:val="0"/>
              <w:marTop w:val="0"/>
              <w:marBottom w:val="0"/>
              <w:divBdr>
                <w:top w:val="none" w:sz="0" w:space="0" w:color="auto"/>
                <w:left w:val="none" w:sz="0" w:space="0" w:color="auto"/>
                <w:bottom w:val="none" w:sz="0" w:space="0" w:color="auto"/>
                <w:right w:val="none" w:sz="0" w:space="0" w:color="auto"/>
              </w:divBdr>
              <w:divsChild>
                <w:div w:id="1148283948">
                  <w:marLeft w:val="0"/>
                  <w:marRight w:val="0"/>
                  <w:marTop w:val="0"/>
                  <w:marBottom w:val="0"/>
                  <w:divBdr>
                    <w:top w:val="none" w:sz="0" w:space="0" w:color="auto"/>
                    <w:left w:val="none" w:sz="0" w:space="0" w:color="auto"/>
                    <w:bottom w:val="none" w:sz="0" w:space="0" w:color="auto"/>
                    <w:right w:val="none" w:sz="0" w:space="0" w:color="auto"/>
                  </w:divBdr>
                  <w:divsChild>
                    <w:div w:id="241836389">
                      <w:marLeft w:val="-225"/>
                      <w:marRight w:val="-225"/>
                      <w:marTop w:val="0"/>
                      <w:marBottom w:val="225"/>
                      <w:divBdr>
                        <w:top w:val="none" w:sz="0" w:space="0" w:color="auto"/>
                        <w:left w:val="none" w:sz="0" w:space="0" w:color="auto"/>
                        <w:bottom w:val="none" w:sz="0" w:space="0" w:color="auto"/>
                        <w:right w:val="none" w:sz="0" w:space="0" w:color="auto"/>
                      </w:divBdr>
                      <w:divsChild>
                        <w:div w:id="395083621">
                          <w:marLeft w:val="0"/>
                          <w:marRight w:val="0"/>
                          <w:marTop w:val="0"/>
                          <w:marBottom w:val="0"/>
                          <w:divBdr>
                            <w:top w:val="none" w:sz="0" w:space="0" w:color="auto"/>
                            <w:left w:val="none" w:sz="0" w:space="0" w:color="auto"/>
                            <w:bottom w:val="none" w:sz="0" w:space="0" w:color="auto"/>
                            <w:right w:val="none" w:sz="0" w:space="0" w:color="auto"/>
                          </w:divBdr>
                        </w:div>
                        <w:div w:id="873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0203">
          <w:marLeft w:val="0"/>
          <w:marRight w:val="0"/>
          <w:marTop w:val="0"/>
          <w:marBottom w:val="0"/>
          <w:divBdr>
            <w:top w:val="none" w:sz="0" w:space="0" w:color="auto"/>
            <w:left w:val="none" w:sz="0" w:space="0" w:color="auto"/>
            <w:bottom w:val="none" w:sz="0" w:space="0" w:color="auto"/>
            <w:right w:val="none" w:sz="0" w:space="0" w:color="auto"/>
          </w:divBdr>
          <w:divsChild>
            <w:div w:id="706876708">
              <w:marLeft w:val="0"/>
              <w:marRight w:val="0"/>
              <w:marTop w:val="0"/>
              <w:marBottom w:val="0"/>
              <w:divBdr>
                <w:top w:val="none" w:sz="0" w:space="0" w:color="auto"/>
                <w:left w:val="none" w:sz="0" w:space="0" w:color="auto"/>
                <w:bottom w:val="none" w:sz="0" w:space="0" w:color="auto"/>
                <w:right w:val="none" w:sz="0" w:space="0" w:color="auto"/>
              </w:divBdr>
              <w:divsChild>
                <w:div w:id="1938445986">
                  <w:marLeft w:val="0"/>
                  <w:marRight w:val="0"/>
                  <w:marTop w:val="0"/>
                  <w:marBottom w:val="0"/>
                  <w:divBdr>
                    <w:top w:val="none" w:sz="0" w:space="0" w:color="auto"/>
                    <w:left w:val="none" w:sz="0" w:space="0" w:color="auto"/>
                    <w:bottom w:val="none" w:sz="0" w:space="0" w:color="auto"/>
                    <w:right w:val="none" w:sz="0" w:space="0" w:color="auto"/>
                  </w:divBdr>
                  <w:divsChild>
                    <w:div w:id="1445465392">
                      <w:marLeft w:val="-225"/>
                      <w:marRight w:val="-225"/>
                      <w:marTop w:val="0"/>
                      <w:marBottom w:val="225"/>
                      <w:divBdr>
                        <w:top w:val="none" w:sz="0" w:space="0" w:color="auto"/>
                        <w:left w:val="none" w:sz="0" w:space="0" w:color="auto"/>
                        <w:bottom w:val="none" w:sz="0" w:space="0" w:color="auto"/>
                        <w:right w:val="none" w:sz="0" w:space="0" w:color="auto"/>
                      </w:divBdr>
                      <w:divsChild>
                        <w:div w:id="1275863263">
                          <w:marLeft w:val="0"/>
                          <w:marRight w:val="0"/>
                          <w:marTop w:val="0"/>
                          <w:marBottom w:val="0"/>
                          <w:divBdr>
                            <w:top w:val="none" w:sz="0" w:space="0" w:color="auto"/>
                            <w:left w:val="none" w:sz="0" w:space="0" w:color="auto"/>
                            <w:bottom w:val="none" w:sz="0" w:space="0" w:color="auto"/>
                            <w:right w:val="none" w:sz="0" w:space="0" w:color="auto"/>
                          </w:divBdr>
                        </w:div>
                        <w:div w:id="44958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263250">
          <w:marLeft w:val="0"/>
          <w:marRight w:val="0"/>
          <w:marTop w:val="0"/>
          <w:marBottom w:val="0"/>
          <w:divBdr>
            <w:top w:val="none" w:sz="0" w:space="0" w:color="auto"/>
            <w:left w:val="none" w:sz="0" w:space="0" w:color="auto"/>
            <w:bottom w:val="none" w:sz="0" w:space="0" w:color="auto"/>
            <w:right w:val="none" w:sz="0" w:space="0" w:color="auto"/>
          </w:divBdr>
          <w:divsChild>
            <w:div w:id="2020738089">
              <w:marLeft w:val="0"/>
              <w:marRight w:val="0"/>
              <w:marTop w:val="0"/>
              <w:marBottom w:val="0"/>
              <w:divBdr>
                <w:top w:val="none" w:sz="0" w:space="0" w:color="auto"/>
                <w:left w:val="none" w:sz="0" w:space="0" w:color="auto"/>
                <w:bottom w:val="none" w:sz="0" w:space="0" w:color="auto"/>
                <w:right w:val="none" w:sz="0" w:space="0" w:color="auto"/>
              </w:divBdr>
              <w:divsChild>
                <w:div w:id="1443107134">
                  <w:marLeft w:val="0"/>
                  <w:marRight w:val="0"/>
                  <w:marTop w:val="0"/>
                  <w:marBottom w:val="0"/>
                  <w:divBdr>
                    <w:top w:val="none" w:sz="0" w:space="0" w:color="auto"/>
                    <w:left w:val="none" w:sz="0" w:space="0" w:color="auto"/>
                    <w:bottom w:val="none" w:sz="0" w:space="0" w:color="auto"/>
                    <w:right w:val="none" w:sz="0" w:space="0" w:color="auto"/>
                  </w:divBdr>
                  <w:divsChild>
                    <w:div w:id="1040321686">
                      <w:marLeft w:val="-225"/>
                      <w:marRight w:val="-225"/>
                      <w:marTop w:val="0"/>
                      <w:marBottom w:val="225"/>
                      <w:divBdr>
                        <w:top w:val="none" w:sz="0" w:space="0" w:color="auto"/>
                        <w:left w:val="none" w:sz="0" w:space="0" w:color="auto"/>
                        <w:bottom w:val="none" w:sz="0" w:space="0" w:color="auto"/>
                        <w:right w:val="none" w:sz="0" w:space="0" w:color="auto"/>
                      </w:divBdr>
                      <w:divsChild>
                        <w:div w:id="85154304">
                          <w:marLeft w:val="0"/>
                          <w:marRight w:val="0"/>
                          <w:marTop w:val="0"/>
                          <w:marBottom w:val="0"/>
                          <w:divBdr>
                            <w:top w:val="none" w:sz="0" w:space="0" w:color="auto"/>
                            <w:left w:val="none" w:sz="0" w:space="0" w:color="auto"/>
                            <w:bottom w:val="none" w:sz="0" w:space="0" w:color="auto"/>
                            <w:right w:val="none" w:sz="0" w:space="0" w:color="auto"/>
                          </w:divBdr>
                        </w:div>
                        <w:div w:id="402921916">
                          <w:marLeft w:val="0"/>
                          <w:marRight w:val="0"/>
                          <w:marTop w:val="0"/>
                          <w:marBottom w:val="0"/>
                          <w:divBdr>
                            <w:top w:val="none" w:sz="0" w:space="0" w:color="auto"/>
                            <w:left w:val="none" w:sz="0" w:space="0" w:color="auto"/>
                            <w:bottom w:val="none" w:sz="0" w:space="0" w:color="auto"/>
                            <w:right w:val="none" w:sz="0" w:space="0" w:color="auto"/>
                          </w:divBdr>
                          <w:divsChild>
                            <w:div w:id="15780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881218">
          <w:marLeft w:val="0"/>
          <w:marRight w:val="0"/>
          <w:marTop w:val="0"/>
          <w:marBottom w:val="0"/>
          <w:divBdr>
            <w:top w:val="none" w:sz="0" w:space="0" w:color="auto"/>
            <w:left w:val="none" w:sz="0" w:space="0" w:color="auto"/>
            <w:bottom w:val="none" w:sz="0" w:space="0" w:color="auto"/>
            <w:right w:val="none" w:sz="0" w:space="0" w:color="auto"/>
          </w:divBdr>
          <w:divsChild>
            <w:div w:id="1785808894">
              <w:marLeft w:val="0"/>
              <w:marRight w:val="0"/>
              <w:marTop w:val="0"/>
              <w:marBottom w:val="0"/>
              <w:divBdr>
                <w:top w:val="none" w:sz="0" w:space="0" w:color="auto"/>
                <w:left w:val="none" w:sz="0" w:space="0" w:color="auto"/>
                <w:bottom w:val="none" w:sz="0" w:space="0" w:color="auto"/>
                <w:right w:val="none" w:sz="0" w:space="0" w:color="auto"/>
              </w:divBdr>
              <w:divsChild>
                <w:div w:id="1365474505">
                  <w:marLeft w:val="0"/>
                  <w:marRight w:val="0"/>
                  <w:marTop w:val="0"/>
                  <w:marBottom w:val="0"/>
                  <w:divBdr>
                    <w:top w:val="none" w:sz="0" w:space="0" w:color="auto"/>
                    <w:left w:val="none" w:sz="0" w:space="0" w:color="auto"/>
                    <w:bottom w:val="none" w:sz="0" w:space="0" w:color="auto"/>
                    <w:right w:val="none" w:sz="0" w:space="0" w:color="auto"/>
                  </w:divBdr>
                  <w:divsChild>
                    <w:div w:id="1670715502">
                      <w:marLeft w:val="-225"/>
                      <w:marRight w:val="-225"/>
                      <w:marTop w:val="0"/>
                      <w:marBottom w:val="225"/>
                      <w:divBdr>
                        <w:top w:val="none" w:sz="0" w:space="0" w:color="auto"/>
                        <w:left w:val="none" w:sz="0" w:space="0" w:color="auto"/>
                        <w:bottom w:val="none" w:sz="0" w:space="0" w:color="auto"/>
                        <w:right w:val="none" w:sz="0" w:space="0" w:color="auto"/>
                      </w:divBdr>
                      <w:divsChild>
                        <w:div w:id="19193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600691">
          <w:marLeft w:val="0"/>
          <w:marRight w:val="0"/>
          <w:marTop w:val="0"/>
          <w:marBottom w:val="0"/>
          <w:divBdr>
            <w:top w:val="none" w:sz="0" w:space="0" w:color="auto"/>
            <w:left w:val="none" w:sz="0" w:space="0" w:color="auto"/>
            <w:bottom w:val="none" w:sz="0" w:space="0" w:color="auto"/>
            <w:right w:val="none" w:sz="0" w:space="0" w:color="auto"/>
          </w:divBdr>
          <w:divsChild>
            <w:div w:id="958924277">
              <w:marLeft w:val="0"/>
              <w:marRight w:val="0"/>
              <w:marTop w:val="0"/>
              <w:marBottom w:val="0"/>
              <w:divBdr>
                <w:top w:val="none" w:sz="0" w:space="0" w:color="auto"/>
                <w:left w:val="none" w:sz="0" w:space="0" w:color="auto"/>
                <w:bottom w:val="none" w:sz="0" w:space="0" w:color="auto"/>
                <w:right w:val="none" w:sz="0" w:space="0" w:color="auto"/>
              </w:divBdr>
              <w:divsChild>
                <w:div w:id="194655971">
                  <w:marLeft w:val="0"/>
                  <w:marRight w:val="0"/>
                  <w:marTop w:val="0"/>
                  <w:marBottom w:val="0"/>
                  <w:divBdr>
                    <w:top w:val="none" w:sz="0" w:space="0" w:color="auto"/>
                    <w:left w:val="none" w:sz="0" w:space="0" w:color="auto"/>
                    <w:bottom w:val="none" w:sz="0" w:space="0" w:color="auto"/>
                    <w:right w:val="none" w:sz="0" w:space="0" w:color="auto"/>
                  </w:divBdr>
                  <w:divsChild>
                    <w:div w:id="1643776781">
                      <w:marLeft w:val="-225"/>
                      <w:marRight w:val="-225"/>
                      <w:marTop w:val="0"/>
                      <w:marBottom w:val="225"/>
                      <w:divBdr>
                        <w:top w:val="none" w:sz="0" w:space="0" w:color="auto"/>
                        <w:left w:val="none" w:sz="0" w:space="0" w:color="auto"/>
                        <w:bottom w:val="none" w:sz="0" w:space="0" w:color="auto"/>
                        <w:right w:val="none" w:sz="0" w:space="0" w:color="auto"/>
                      </w:divBdr>
                      <w:divsChild>
                        <w:div w:id="1551190640">
                          <w:marLeft w:val="0"/>
                          <w:marRight w:val="0"/>
                          <w:marTop w:val="0"/>
                          <w:marBottom w:val="0"/>
                          <w:divBdr>
                            <w:top w:val="none" w:sz="0" w:space="0" w:color="auto"/>
                            <w:left w:val="none" w:sz="0" w:space="0" w:color="auto"/>
                            <w:bottom w:val="none" w:sz="0" w:space="0" w:color="auto"/>
                            <w:right w:val="none" w:sz="0" w:space="0" w:color="auto"/>
                          </w:divBdr>
                        </w:div>
                        <w:div w:id="134382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212430">
          <w:marLeft w:val="0"/>
          <w:marRight w:val="0"/>
          <w:marTop w:val="0"/>
          <w:marBottom w:val="0"/>
          <w:divBdr>
            <w:top w:val="none" w:sz="0" w:space="0" w:color="auto"/>
            <w:left w:val="none" w:sz="0" w:space="0" w:color="auto"/>
            <w:bottom w:val="none" w:sz="0" w:space="0" w:color="auto"/>
            <w:right w:val="none" w:sz="0" w:space="0" w:color="auto"/>
          </w:divBdr>
          <w:divsChild>
            <w:div w:id="979454773">
              <w:marLeft w:val="0"/>
              <w:marRight w:val="0"/>
              <w:marTop w:val="0"/>
              <w:marBottom w:val="0"/>
              <w:divBdr>
                <w:top w:val="none" w:sz="0" w:space="0" w:color="auto"/>
                <w:left w:val="none" w:sz="0" w:space="0" w:color="auto"/>
                <w:bottom w:val="none" w:sz="0" w:space="0" w:color="auto"/>
                <w:right w:val="none" w:sz="0" w:space="0" w:color="auto"/>
              </w:divBdr>
              <w:divsChild>
                <w:div w:id="1759516592">
                  <w:marLeft w:val="0"/>
                  <w:marRight w:val="0"/>
                  <w:marTop w:val="0"/>
                  <w:marBottom w:val="0"/>
                  <w:divBdr>
                    <w:top w:val="none" w:sz="0" w:space="0" w:color="auto"/>
                    <w:left w:val="none" w:sz="0" w:space="0" w:color="auto"/>
                    <w:bottom w:val="none" w:sz="0" w:space="0" w:color="auto"/>
                    <w:right w:val="none" w:sz="0" w:space="0" w:color="auto"/>
                  </w:divBdr>
                  <w:divsChild>
                    <w:div w:id="263460758">
                      <w:marLeft w:val="-225"/>
                      <w:marRight w:val="-225"/>
                      <w:marTop w:val="0"/>
                      <w:marBottom w:val="225"/>
                      <w:divBdr>
                        <w:top w:val="none" w:sz="0" w:space="0" w:color="auto"/>
                        <w:left w:val="none" w:sz="0" w:space="0" w:color="auto"/>
                        <w:bottom w:val="none" w:sz="0" w:space="0" w:color="auto"/>
                        <w:right w:val="none" w:sz="0" w:space="0" w:color="auto"/>
                      </w:divBdr>
                      <w:divsChild>
                        <w:div w:id="1198620575">
                          <w:marLeft w:val="0"/>
                          <w:marRight w:val="0"/>
                          <w:marTop w:val="0"/>
                          <w:marBottom w:val="0"/>
                          <w:divBdr>
                            <w:top w:val="none" w:sz="0" w:space="0" w:color="auto"/>
                            <w:left w:val="none" w:sz="0" w:space="0" w:color="auto"/>
                            <w:bottom w:val="none" w:sz="0" w:space="0" w:color="auto"/>
                            <w:right w:val="none" w:sz="0" w:space="0" w:color="auto"/>
                          </w:divBdr>
                        </w:div>
                        <w:div w:id="1222786653">
                          <w:marLeft w:val="0"/>
                          <w:marRight w:val="0"/>
                          <w:marTop w:val="0"/>
                          <w:marBottom w:val="0"/>
                          <w:divBdr>
                            <w:top w:val="none" w:sz="0" w:space="0" w:color="auto"/>
                            <w:left w:val="none" w:sz="0" w:space="0" w:color="auto"/>
                            <w:bottom w:val="none" w:sz="0" w:space="0" w:color="auto"/>
                            <w:right w:val="none" w:sz="0" w:space="0" w:color="auto"/>
                          </w:divBdr>
                          <w:divsChild>
                            <w:div w:id="82058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340164">
          <w:marLeft w:val="0"/>
          <w:marRight w:val="0"/>
          <w:marTop w:val="0"/>
          <w:marBottom w:val="0"/>
          <w:divBdr>
            <w:top w:val="none" w:sz="0" w:space="0" w:color="auto"/>
            <w:left w:val="none" w:sz="0" w:space="0" w:color="auto"/>
            <w:bottom w:val="none" w:sz="0" w:space="0" w:color="auto"/>
            <w:right w:val="none" w:sz="0" w:space="0" w:color="auto"/>
          </w:divBdr>
          <w:divsChild>
            <w:div w:id="715423202">
              <w:marLeft w:val="0"/>
              <w:marRight w:val="0"/>
              <w:marTop w:val="0"/>
              <w:marBottom w:val="0"/>
              <w:divBdr>
                <w:top w:val="none" w:sz="0" w:space="0" w:color="auto"/>
                <w:left w:val="none" w:sz="0" w:space="0" w:color="auto"/>
                <w:bottom w:val="none" w:sz="0" w:space="0" w:color="auto"/>
                <w:right w:val="none" w:sz="0" w:space="0" w:color="auto"/>
              </w:divBdr>
              <w:divsChild>
                <w:div w:id="1706907085">
                  <w:marLeft w:val="0"/>
                  <w:marRight w:val="0"/>
                  <w:marTop w:val="0"/>
                  <w:marBottom w:val="0"/>
                  <w:divBdr>
                    <w:top w:val="none" w:sz="0" w:space="0" w:color="auto"/>
                    <w:left w:val="none" w:sz="0" w:space="0" w:color="auto"/>
                    <w:bottom w:val="none" w:sz="0" w:space="0" w:color="auto"/>
                    <w:right w:val="none" w:sz="0" w:space="0" w:color="auto"/>
                  </w:divBdr>
                  <w:divsChild>
                    <w:div w:id="1307395690">
                      <w:marLeft w:val="-225"/>
                      <w:marRight w:val="-225"/>
                      <w:marTop w:val="0"/>
                      <w:marBottom w:val="225"/>
                      <w:divBdr>
                        <w:top w:val="none" w:sz="0" w:space="0" w:color="auto"/>
                        <w:left w:val="none" w:sz="0" w:space="0" w:color="auto"/>
                        <w:bottom w:val="none" w:sz="0" w:space="0" w:color="auto"/>
                        <w:right w:val="none" w:sz="0" w:space="0" w:color="auto"/>
                      </w:divBdr>
                      <w:divsChild>
                        <w:div w:id="93285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93457">
          <w:marLeft w:val="0"/>
          <w:marRight w:val="0"/>
          <w:marTop w:val="0"/>
          <w:marBottom w:val="0"/>
          <w:divBdr>
            <w:top w:val="none" w:sz="0" w:space="0" w:color="auto"/>
            <w:left w:val="none" w:sz="0" w:space="0" w:color="auto"/>
            <w:bottom w:val="none" w:sz="0" w:space="0" w:color="auto"/>
            <w:right w:val="none" w:sz="0" w:space="0" w:color="auto"/>
          </w:divBdr>
          <w:divsChild>
            <w:div w:id="301815305">
              <w:marLeft w:val="0"/>
              <w:marRight w:val="0"/>
              <w:marTop w:val="0"/>
              <w:marBottom w:val="0"/>
              <w:divBdr>
                <w:top w:val="none" w:sz="0" w:space="0" w:color="auto"/>
                <w:left w:val="none" w:sz="0" w:space="0" w:color="auto"/>
                <w:bottom w:val="none" w:sz="0" w:space="0" w:color="auto"/>
                <w:right w:val="none" w:sz="0" w:space="0" w:color="auto"/>
              </w:divBdr>
              <w:divsChild>
                <w:div w:id="2093621401">
                  <w:marLeft w:val="0"/>
                  <w:marRight w:val="0"/>
                  <w:marTop w:val="0"/>
                  <w:marBottom w:val="0"/>
                  <w:divBdr>
                    <w:top w:val="none" w:sz="0" w:space="0" w:color="auto"/>
                    <w:left w:val="none" w:sz="0" w:space="0" w:color="auto"/>
                    <w:bottom w:val="none" w:sz="0" w:space="0" w:color="auto"/>
                    <w:right w:val="none" w:sz="0" w:space="0" w:color="auto"/>
                  </w:divBdr>
                  <w:divsChild>
                    <w:div w:id="924606857">
                      <w:marLeft w:val="-225"/>
                      <w:marRight w:val="-225"/>
                      <w:marTop w:val="0"/>
                      <w:marBottom w:val="225"/>
                      <w:divBdr>
                        <w:top w:val="none" w:sz="0" w:space="0" w:color="auto"/>
                        <w:left w:val="none" w:sz="0" w:space="0" w:color="auto"/>
                        <w:bottom w:val="none" w:sz="0" w:space="0" w:color="auto"/>
                        <w:right w:val="none" w:sz="0" w:space="0" w:color="auto"/>
                      </w:divBdr>
                      <w:divsChild>
                        <w:div w:id="948581728">
                          <w:marLeft w:val="0"/>
                          <w:marRight w:val="0"/>
                          <w:marTop w:val="0"/>
                          <w:marBottom w:val="0"/>
                          <w:divBdr>
                            <w:top w:val="none" w:sz="0" w:space="0" w:color="auto"/>
                            <w:left w:val="none" w:sz="0" w:space="0" w:color="auto"/>
                            <w:bottom w:val="none" w:sz="0" w:space="0" w:color="auto"/>
                            <w:right w:val="none" w:sz="0" w:space="0" w:color="auto"/>
                          </w:divBdr>
                        </w:div>
                        <w:div w:id="925920165">
                          <w:marLeft w:val="0"/>
                          <w:marRight w:val="0"/>
                          <w:marTop w:val="0"/>
                          <w:marBottom w:val="0"/>
                          <w:divBdr>
                            <w:top w:val="none" w:sz="0" w:space="0" w:color="auto"/>
                            <w:left w:val="none" w:sz="0" w:space="0" w:color="auto"/>
                            <w:bottom w:val="none" w:sz="0" w:space="0" w:color="auto"/>
                            <w:right w:val="none" w:sz="0" w:space="0" w:color="auto"/>
                          </w:divBdr>
                          <w:divsChild>
                            <w:div w:id="7692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0052" TargetMode="External"/><Relationship Id="rId13" Type="http://schemas.openxmlformats.org/officeDocument/2006/relationships/hyperlink" Target="https://dataprotection.education/best-practice-library/documents/drip-feeds/57-dpe-quick-reference-guide" TargetMode="External"/><Relationship Id="rId18" Type="http://schemas.openxmlformats.org/officeDocument/2006/relationships/hyperlink" Target="https://dataprotection.education/best-practice-library/documents/drip-feeds/19-leave-it-lock-it-compute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ataprotection.education/courses-heading/physical-security"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drip-feeds/57-dpe-quick-reference-guide" TargetMode="External"/><Relationship Id="rId17" Type="http://schemas.openxmlformats.org/officeDocument/2006/relationships/image" Target="media/image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protection.education/best-practice-library/documents/information-technology-security/132-information-security-policy" TargetMode="External"/><Relationship Id="rId20" Type="http://schemas.openxmlformats.org/officeDocument/2006/relationships/hyperlink" Target="https://dataprotection.education/index.php/best-practice-library/best-practice/clear-des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procedures/33-photo-and-video-guidelines"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ataprotection.education/best-practice-library/documents/information-technology-security/131-dpe-business-continuity-template" TargetMode="External"/><Relationship Id="rId23" Type="http://schemas.openxmlformats.org/officeDocument/2006/relationships/hyperlink" Target="https://dataprotection.education/best-practice-library/best-practice/information-security" TargetMode="External"/><Relationship Id="rId10" Type="http://schemas.openxmlformats.org/officeDocument/2006/relationships/hyperlink" Target="https://ico.org.uk/for-organisations/guide-to-data-protection/guide-to-the-general-data-protection-regulation-gdpr/lawful-basis-for-processing/special-category-data/" TargetMode="External"/><Relationship Id="rId19" Type="http://schemas.openxmlformats.org/officeDocument/2006/relationships/hyperlink" Target="https://dataprotection.education/courses-heading/clear-desk"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information-technology-security/132-information-security-policy" TargetMode="External"/><Relationship Id="rId22" Type="http://schemas.openxmlformats.org/officeDocument/2006/relationships/hyperlink" Target="https://ico.org.uk/for-the-public/online/wifi-secur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7</cp:revision>
  <dcterms:created xsi:type="dcterms:W3CDTF">2023-01-27T14:35:00Z</dcterms:created>
  <dcterms:modified xsi:type="dcterms:W3CDTF">2023-01-27T16:29:00Z</dcterms:modified>
</cp:coreProperties>
</file>