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21E2F92B"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Organisation</w:t>
      </w:r>
    </w:p>
    <w:p w14:paraId="1B7DA5CA"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Coombe Road School: Brighton &amp; Hove</w:t>
      </w:r>
    </w:p>
    <w:p w14:paraId="3E4DEE94"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Date and time</w:t>
      </w:r>
    </w:p>
    <w:p w14:paraId="4EC68672"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09-02-2023 11:15</w:t>
      </w:r>
    </w:p>
    <w:p w14:paraId="3120A5B9"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Time spent (minutes)</w:t>
      </w:r>
    </w:p>
    <w:p w14:paraId="4C8269AC"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75</w:t>
      </w:r>
    </w:p>
    <w:p w14:paraId="421CBF8E"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Conducted by</w:t>
      </w:r>
    </w:p>
    <w:p w14:paraId="63ED7CC8"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Stuart Scrase</w:t>
      </w:r>
    </w:p>
    <w:p w14:paraId="28D8E876"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DPO Participation</w:t>
      </w:r>
    </w:p>
    <w:p w14:paraId="245ACE9C"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Tammy Buchanan</w:t>
      </w:r>
    </w:p>
    <w:p w14:paraId="4AB5050C" w14:textId="77777777" w:rsidR="0077532C" w:rsidRPr="0077532C" w:rsidRDefault="0077532C" w:rsidP="0077532C">
      <w:pPr>
        <w:shd w:val="clear" w:color="auto" w:fill="FFFFFF"/>
        <w:spacing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Assign to staff</w:t>
      </w:r>
    </w:p>
    <w:p w14:paraId="1D8F770D"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Governor participation</w:t>
      </w:r>
    </w:p>
    <w:p w14:paraId="23D6F176"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07F9F724"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Reason for making the rounds</w:t>
      </w:r>
    </w:p>
    <w:p w14:paraId="1B8AC731"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As part of regular schedule</w:t>
      </w:r>
    </w:p>
    <w:p w14:paraId="36087599" w14:textId="77777777" w:rsidR="0077532C" w:rsidRPr="0077532C" w:rsidRDefault="0077532C" w:rsidP="0077532C">
      <w:pPr>
        <w:shd w:val="clear" w:color="auto" w:fill="FFFFFF"/>
        <w:spacing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Comments/Notes</w:t>
      </w:r>
    </w:p>
    <w:p w14:paraId="7D943D67"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Status</w:t>
      </w:r>
    </w:p>
    <w:p w14:paraId="3B049BEB"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475DF861"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Are all site entrances secure?</w:t>
      </w:r>
    </w:p>
    <w:p w14:paraId="7B0E83EA"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76E7B0AD"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Are entrances left unlocked and unsupervised?</w:t>
      </w:r>
    </w:p>
    <w:p w14:paraId="3171C2AD"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No</w:t>
      </w:r>
    </w:p>
    <w:p w14:paraId="74463AFD"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Observations</w:t>
      </w:r>
    </w:p>
    <w:p w14:paraId="4551FB70"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Main gate is open, but access to the school is restricted.</w:t>
      </w:r>
    </w:p>
    <w:p w14:paraId="7527D785" w14:textId="77777777" w:rsidR="0077532C" w:rsidRPr="0077532C" w:rsidRDefault="0077532C" w:rsidP="0077532C">
      <w:pPr>
        <w:shd w:val="clear" w:color="auto" w:fill="FFFFFF"/>
        <w:spacing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Building bottom spacer</w:t>
      </w:r>
    </w:p>
    <w:p w14:paraId="1483EF5F"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Is the visitor sign-in system:</w:t>
      </w:r>
    </w:p>
    <w:p w14:paraId="2482D246"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Electronic</w:t>
      </w:r>
    </w:p>
    <w:p w14:paraId="49C99B33"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Is the staff/pupil sign-in system:</w:t>
      </w:r>
    </w:p>
    <w:p w14:paraId="5653D036"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p>
    <w:p w14:paraId="68679BE7"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Is visitor sign-in information secure and not available to others?</w:t>
      </w:r>
    </w:p>
    <w:p w14:paraId="69D4E986"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280F9625"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Are visitors asked for their ID?</w:t>
      </w:r>
    </w:p>
    <w:p w14:paraId="78FFC275"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06D40B7A"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Are visitors asked for a DBS certificate?</w:t>
      </w:r>
    </w:p>
    <w:p w14:paraId="0FC8FC4C"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2C83B332"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Is visitor information limited to what is required?</w:t>
      </w:r>
    </w:p>
    <w:p w14:paraId="537E58DC"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Yes</w:t>
      </w:r>
    </w:p>
    <w:p w14:paraId="3123C5A4"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Is there a privacy statement to inform visitors what you do with their data?</w:t>
      </w:r>
    </w:p>
    <w:p w14:paraId="4461F6A0"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No</w:t>
      </w:r>
    </w:p>
    <w:p w14:paraId="7D3F2DFD" w14:textId="77777777" w:rsidR="0077532C" w:rsidRPr="0077532C" w:rsidRDefault="0077532C" w:rsidP="0077532C">
      <w:pPr>
        <w:shd w:val="clear" w:color="auto" w:fill="FFFFFF"/>
        <w:spacing w:after="0"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Does it include track and trace information?</w:t>
      </w:r>
    </w:p>
    <w:p w14:paraId="7BD44941" w14:textId="77777777" w:rsidR="0077532C" w:rsidRPr="0077532C" w:rsidRDefault="0077532C" w:rsidP="0077532C">
      <w:pPr>
        <w:shd w:val="clear" w:color="auto" w:fill="FFFFFF"/>
        <w:spacing w:line="300" w:lineRule="atLeast"/>
        <w:rPr>
          <w:rFonts w:ascii="Open Sans" w:eastAsia="Times New Roman" w:hAnsi="Open Sans" w:cs="Open Sans"/>
          <w:color w:val="777777"/>
          <w:sz w:val="20"/>
          <w:szCs w:val="20"/>
        </w:rPr>
      </w:pPr>
      <w:r w:rsidRPr="0077532C">
        <w:rPr>
          <w:rFonts w:ascii="Open Sans" w:eastAsia="Times New Roman" w:hAnsi="Open Sans" w:cs="Open Sans"/>
          <w:color w:val="777777"/>
          <w:sz w:val="20"/>
          <w:szCs w:val="20"/>
        </w:rPr>
        <w:t>No</w:t>
      </w:r>
    </w:p>
    <w:p w14:paraId="1A0B36AE" w14:textId="77777777" w:rsidR="0077532C" w:rsidRPr="0077532C" w:rsidRDefault="0077532C" w:rsidP="0077532C">
      <w:pPr>
        <w:shd w:val="clear" w:color="auto" w:fill="FFFFFF"/>
        <w:spacing w:line="270" w:lineRule="atLeast"/>
        <w:rPr>
          <w:rFonts w:ascii="Open Sans" w:eastAsia="Times New Roman" w:hAnsi="Open Sans" w:cs="Open Sans"/>
          <w:b/>
          <w:bCs/>
          <w:sz w:val="18"/>
          <w:szCs w:val="18"/>
        </w:rPr>
      </w:pPr>
      <w:r w:rsidRPr="0077532C">
        <w:rPr>
          <w:rFonts w:ascii="Open Sans" w:eastAsia="Times New Roman" w:hAnsi="Open Sans" w:cs="Open Sans"/>
          <w:b/>
          <w:bCs/>
          <w:sz w:val="18"/>
          <w:szCs w:val="18"/>
        </w:rPr>
        <w:t>Observations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028B159"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Details have been uploaded to the Knowledgebank for each area</w:t>
      </w:r>
      <w:r w:rsidR="0077532C">
        <w:rPr>
          <w:rFonts w:ascii="Open Sans" w:eastAsia="Open Sans" w:hAnsi="Open Sans" w:cs="Open Sans"/>
          <w:color w:val="4A4A4A"/>
          <w:sz w:val="20"/>
        </w:rPr>
        <w:t>, including positive observations</w:t>
      </w:r>
      <w:r>
        <w:rPr>
          <w:rFonts w:ascii="Open Sans" w:eastAsia="Open Sans" w:hAnsi="Open Sans" w:cs="Open Sans"/>
          <w:color w:val="4A4A4A"/>
          <w:sz w:val="20"/>
        </w:rPr>
        <w:t xml:space="preserve">: </w:t>
      </w:r>
    </w:p>
    <w:p w14:paraId="64EB9267" w14:textId="77777777" w:rsidR="0077532C" w:rsidRDefault="0077532C" w:rsidP="008826EB">
      <w:pPr>
        <w:spacing w:after="0" w:line="240" w:lineRule="auto"/>
        <w:rPr>
          <w:rFonts w:ascii="Open Sans" w:eastAsia="Open Sans" w:hAnsi="Open Sans" w:cs="Open Sans"/>
          <w:color w:val="4A4A4A"/>
          <w:sz w:val="20"/>
        </w:rPr>
      </w:pPr>
    </w:p>
    <w:p w14:paraId="30366F6E" w14:textId="48F1428D" w:rsidR="0077532C" w:rsidRDefault="0077532C" w:rsidP="008826EB">
      <w:pPr>
        <w:spacing w:after="0" w:line="240" w:lineRule="auto"/>
        <w:rPr>
          <w:rFonts w:ascii="Open Sans" w:eastAsia="Open Sans" w:hAnsi="Open Sans" w:cs="Open Sans"/>
          <w:color w:val="4A4A4A"/>
          <w:sz w:val="20"/>
        </w:rPr>
      </w:pPr>
      <w:hyperlink r:id="rId8" w:history="1">
        <w:r w:rsidRPr="0077532C">
          <w:rPr>
            <w:rStyle w:val="Hyperlink"/>
            <w:rFonts w:ascii="Open Sans" w:eastAsia="Open Sans" w:hAnsi="Open Sans" w:cs="Open Sans"/>
            <w:sz w:val="20"/>
          </w:rPr>
          <w:t>https://dataprotection.education/courses-heading/making-the-rounds-log/item?id=91012</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04286B91"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1DB3510D" w14:textId="03391C1E" w:rsidR="0077532C" w:rsidRDefault="0077532C" w:rsidP="006E16E9">
      <w:pPr>
        <w:spacing w:after="0" w:line="324" w:lineRule="auto"/>
        <w:ind w:left="11" w:hanging="11"/>
        <w:rPr>
          <w:rFonts w:ascii="Open Sans" w:eastAsia="Open Sans" w:hAnsi="Open Sans" w:cs="Open Sans"/>
          <w:b/>
          <w:color w:val="4A4A4A"/>
          <w:sz w:val="18"/>
        </w:rPr>
      </w:pPr>
    </w:p>
    <w:p w14:paraId="40F86DCF" w14:textId="419E8B44" w:rsidR="0077532C" w:rsidRDefault="0077532C"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Headteacher’s office – </w:t>
      </w:r>
      <w:r>
        <w:rPr>
          <w:rFonts w:ascii="Open Sans" w:eastAsia="Open Sans" w:hAnsi="Open Sans" w:cs="Open Sans"/>
          <w:bCs/>
          <w:color w:val="4A4A4A"/>
          <w:sz w:val="18"/>
        </w:rPr>
        <w:t>a number of admin and finance files</w:t>
      </w:r>
      <w:r w:rsidR="00DB56AB">
        <w:rPr>
          <w:rFonts w:ascii="Open Sans" w:eastAsia="Open Sans" w:hAnsi="Open Sans" w:cs="Open Sans"/>
          <w:bCs/>
          <w:color w:val="4A4A4A"/>
          <w:sz w:val="18"/>
        </w:rPr>
        <w:t xml:space="preserve"> were on open shelves</w:t>
      </w:r>
      <w:r>
        <w:rPr>
          <w:rFonts w:ascii="Open Sans" w:eastAsia="Open Sans" w:hAnsi="Open Sans" w:cs="Open Sans"/>
          <w:bCs/>
          <w:color w:val="4A4A4A"/>
          <w:sz w:val="18"/>
        </w:rPr>
        <w:t xml:space="preserve"> that could be archived into a locked location.  The room may also be used for parental meetings, so would advise removing class and club lists from the walls.</w:t>
      </w:r>
      <w:r w:rsidR="00DB56AB">
        <w:rPr>
          <w:rFonts w:ascii="Open Sans" w:eastAsia="Open Sans" w:hAnsi="Open Sans" w:cs="Open Sans"/>
          <w:bCs/>
          <w:color w:val="4A4A4A"/>
          <w:sz w:val="18"/>
        </w:rPr>
        <w:t xml:space="preserve">  Review of clear desk policy and best practice:  </w:t>
      </w:r>
      <w:hyperlink r:id="rId10" w:history="1">
        <w:r w:rsidR="00DB56AB" w:rsidRPr="009E7625">
          <w:rPr>
            <w:rStyle w:val="Hyperlink"/>
            <w:rFonts w:ascii="Open Sans" w:eastAsia="Open Sans" w:hAnsi="Open Sans" w:cs="Open Sans"/>
            <w:bCs/>
            <w:sz w:val="18"/>
          </w:rPr>
          <w:t>https://dataprotection.education/index.php/best-practice-library/best-practice/clear-desk</w:t>
        </w:r>
      </w:hyperlink>
    </w:p>
    <w:p w14:paraId="4127D277" w14:textId="2FC200B7" w:rsidR="0077532C" w:rsidRDefault="0077532C" w:rsidP="006E16E9">
      <w:pPr>
        <w:spacing w:after="0" w:line="324" w:lineRule="auto"/>
        <w:ind w:left="11" w:hanging="11"/>
        <w:rPr>
          <w:rFonts w:ascii="Open Sans" w:eastAsia="Open Sans" w:hAnsi="Open Sans" w:cs="Open Sans"/>
          <w:bCs/>
          <w:color w:val="4A4A4A"/>
          <w:sz w:val="18"/>
        </w:rPr>
      </w:pPr>
    </w:p>
    <w:p w14:paraId="40A22C05" w14:textId="509983BC" w:rsidR="0077532C" w:rsidRDefault="0077532C"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Admin/Reception Area </w:t>
      </w:r>
      <w:r>
        <w:rPr>
          <w:rFonts w:ascii="Open Sans" w:eastAsia="Open Sans" w:hAnsi="Open Sans" w:cs="Open Sans"/>
          <w:bCs/>
          <w:color w:val="4A4A4A"/>
          <w:sz w:val="18"/>
        </w:rPr>
        <w:t>– a large number of printed information for pupil attendance (including private reasons for absence).  Club lists both present and old, including parental contact information – available to view on shelves.  There was no real reason for some of these to be printed (attendance), other than as a back up of the data due to a disruptive internet connection. Orbis have advised that all the schools will have been updated to the super fast fibre leased line by August.  However, it would be very unlikely that the attendance information would be required in an emergency, so would suggest reviewing if this information needs to be kept</w:t>
      </w:r>
      <w:r w:rsidR="00DB56AB">
        <w:rPr>
          <w:rFonts w:ascii="Open Sans" w:eastAsia="Open Sans" w:hAnsi="Open Sans" w:cs="Open Sans"/>
          <w:bCs/>
          <w:color w:val="4A4A4A"/>
          <w:sz w:val="18"/>
        </w:rPr>
        <w:t xml:space="preserve"> and then shredding what is not required</w:t>
      </w:r>
      <w:r>
        <w:rPr>
          <w:rFonts w:ascii="Open Sans" w:eastAsia="Open Sans" w:hAnsi="Open Sans" w:cs="Open Sans"/>
          <w:bCs/>
          <w:color w:val="4A4A4A"/>
          <w:sz w:val="18"/>
        </w:rPr>
        <w:t>.  A lot of the paper information here and in other places could be scanned in and then shredded.</w:t>
      </w:r>
      <w:r w:rsidR="00DB56AB">
        <w:rPr>
          <w:rFonts w:ascii="Open Sans" w:eastAsia="Open Sans" w:hAnsi="Open Sans" w:cs="Open Sans"/>
          <w:bCs/>
          <w:color w:val="4A4A4A"/>
          <w:sz w:val="18"/>
        </w:rPr>
        <w:t xml:space="preserve">  Any of these files that need to remain should be in a lockable location. Further information on information security can be found here: </w:t>
      </w:r>
      <w:hyperlink r:id="rId11" w:history="1">
        <w:r w:rsidR="00DB56AB" w:rsidRPr="00DB56AB">
          <w:rPr>
            <w:rStyle w:val="Hyperlink"/>
            <w:rFonts w:ascii="Open Sans" w:eastAsia="Open Sans" w:hAnsi="Open Sans" w:cs="Open Sans"/>
            <w:bCs/>
            <w:sz w:val="18"/>
          </w:rPr>
          <w:t>https://dataprotection.education/best-practice-library/best-practice/information-security</w:t>
        </w:r>
      </w:hyperlink>
    </w:p>
    <w:p w14:paraId="3E4CD7E5" w14:textId="25035146" w:rsidR="0077532C" w:rsidRDefault="0077532C" w:rsidP="006E16E9">
      <w:pPr>
        <w:spacing w:after="0" w:line="324" w:lineRule="auto"/>
        <w:ind w:left="11" w:hanging="11"/>
        <w:rPr>
          <w:rFonts w:ascii="Open Sans" w:eastAsia="Open Sans" w:hAnsi="Open Sans" w:cs="Open Sans"/>
          <w:bCs/>
          <w:color w:val="4A4A4A"/>
          <w:sz w:val="18"/>
        </w:rPr>
      </w:pPr>
    </w:p>
    <w:p w14:paraId="0B519F2F" w14:textId="58A5D395" w:rsidR="0077532C" w:rsidRDefault="0077532C" w:rsidP="006E16E9">
      <w:pPr>
        <w:spacing w:after="0" w:line="324" w:lineRule="auto"/>
        <w:ind w:left="11" w:hanging="11"/>
        <w:rPr>
          <w:rFonts w:ascii="Open Sans" w:eastAsia="Open Sans" w:hAnsi="Open Sans" w:cs="Open Sans"/>
          <w:bCs/>
          <w:color w:val="4A4A4A"/>
          <w:sz w:val="18"/>
        </w:rPr>
      </w:pPr>
      <w:proofErr w:type="spellStart"/>
      <w:r>
        <w:rPr>
          <w:rFonts w:ascii="Open Sans" w:eastAsia="Open Sans" w:hAnsi="Open Sans" w:cs="Open Sans"/>
          <w:b/>
          <w:color w:val="4A4A4A"/>
          <w:sz w:val="18"/>
        </w:rPr>
        <w:t>Senco’s</w:t>
      </w:r>
      <w:proofErr w:type="spellEnd"/>
      <w:r>
        <w:rPr>
          <w:rFonts w:ascii="Open Sans" w:eastAsia="Open Sans" w:hAnsi="Open Sans" w:cs="Open Sans"/>
          <w:b/>
          <w:color w:val="4A4A4A"/>
          <w:sz w:val="18"/>
        </w:rPr>
        <w:t xml:space="preserve"> Office </w:t>
      </w:r>
      <w:r>
        <w:rPr>
          <w:rFonts w:ascii="Open Sans" w:eastAsia="Open Sans" w:hAnsi="Open Sans" w:cs="Open Sans"/>
          <w:bCs/>
          <w:color w:val="4A4A4A"/>
          <w:sz w:val="18"/>
        </w:rPr>
        <w:t xml:space="preserve">while the staff in the </w:t>
      </w:r>
      <w:proofErr w:type="spellStart"/>
      <w:r>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office are very careful not to have full names and dates of birth of children on view, there is a lot of paper data around which could leave open to a </w:t>
      </w:r>
      <w:r w:rsidR="00DB56AB">
        <w:rPr>
          <w:rFonts w:ascii="Open Sans" w:eastAsia="Open Sans" w:hAnsi="Open Sans" w:cs="Open Sans"/>
          <w:bCs/>
          <w:color w:val="4A4A4A"/>
          <w:sz w:val="18"/>
        </w:rPr>
        <w:t xml:space="preserve">potential </w:t>
      </w:r>
      <w:r>
        <w:rPr>
          <w:rFonts w:ascii="Open Sans" w:eastAsia="Open Sans" w:hAnsi="Open Sans" w:cs="Open Sans"/>
          <w:bCs/>
          <w:color w:val="4A4A4A"/>
          <w:sz w:val="18"/>
        </w:rPr>
        <w:t xml:space="preserve">data breach. In an in tray there was a child’s absence report (reason for sickness) covered over with a ‘Confidential’ labelled piece of laminated paper.  Advise scanning in and attaching to the pupil file on the MIS and </w:t>
      </w:r>
      <w:r w:rsidR="00DB56AB">
        <w:rPr>
          <w:rFonts w:ascii="Open Sans" w:eastAsia="Open Sans" w:hAnsi="Open Sans" w:cs="Open Sans"/>
          <w:bCs/>
          <w:color w:val="4A4A4A"/>
          <w:sz w:val="18"/>
        </w:rPr>
        <w:t xml:space="preserve">then </w:t>
      </w:r>
      <w:r>
        <w:rPr>
          <w:rFonts w:ascii="Open Sans" w:eastAsia="Open Sans" w:hAnsi="Open Sans" w:cs="Open Sans"/>
          <w:bCs/>
          <w:color w:val="4A4A4A"/>
          <w:sz w:val="18"/>
        </w:rPr>
        <w:t xml:space="preserve">shredding.  The </w:t>
      </w:r>
      <w:r w:rsidR="00DB56AB">
        <w:rPr>
          <w:rFonts w:ascii="Open Sans" w:eastAsia="Open Sans" w:hAnsi="Open Sans" w:cs="Open Sans"/>
          <w:bCs/>
          <w:color w:val="4A4A4A"/>
          <w:sz w:val="18"/>
        </w:rPr>
        <w:t>room</w:t>
      </w:r>
      <w:r>
        <w:rPr>
          <w:rFonts w:ascii="Open Sans" w:eastAsia="Open Sans" w:hAnsi="Open Sans" w:cs="Open Sans"/>
          <w:bCs/>
          <w:color w:val="4A4A4A"/>
          <w:sz w:val="18"/>
        </w:rPr>
        <w:t xml:space="preserve"> is sometimes used for other meetings so would advise ensuring there is no available data on the walls (which there was not).  The room is locked when staff are not present.  </w:t>
      </w:r>
    </w:p>
    <w:p w14:paraId="6CB2CEF9" w14:textId="77777777" w:rsidR="00DB56AB" w:rsidRDefault="00DB56AB" w:rsidP="006E16E9">
      <w:pPr>
        <w:spacing w:after="0" w:line="324" w:lineRule="auto"/>
        <w:ind w:left="11" w:hanging="11"/>
        <w:rPr>
          <w:rFonts w:ascii="Open Sans" w:eastAsia="Open Sans" w:hAnsi="Open Sans" w:cs="Open Sans"/>
          <w:bCs/>
          <w:color w:val="4A4A4A"/>
          <w:sz w:val="18"/>
        </w:rPr>
      </w:pPr>
    </w:p>
    <w:p w14:paraId="25742A26" w14:textId="60D55748" w:rsidR="001C25AB" w:rsidRDefault="001C25A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It may be easier </w:t>
      </w:r>
      <w:r w:rsidR="00DB56AB">
        <w:rPr>
          <w:rFonts w:ascii="Open Sans" w:eastAsia="Open Sans" w:hAnsi="Open Sans" w:cs="Open Sans"/>
          <w:bCs/>
          <w:color w:val="4A4A4A"/>
          <w:sz w:val="18"/>
        </w:rPr>
        <w:t xml:space="preserve">(if budgets allow) </w:t>
      </w:r>
      <w:r>
        <w:rPr>
          <w:rFonts w:ascii="Open Sans" w:eastAsia="Open Sans" w:hAnsi="Open Sans" w:cs="Open Sans"/>
          <w:bCs/>
          <w:color w:val="4A4A4A"/>
          <w:sz w:val="18"/>
        </w:rPr>
        <w:t>to use a different method to locking the doors such as fob or key code access.  Door keys get lost and rely on the member of staff physically locking the door each time they exit,</w:t>
      </w:r>
      <w:r w:rsidR="00DB56AB">
        <w:rPr>
          <w:rFonts w:ascii="Open Sans" w:eastAsia="Open Sans" w:hAnsi="Open Sans" w:cs="Open Sans"/>
          <w:bCs/>
          <w:color w:val="4A4A4A"/>
          <w:sz w:val="18"/>
        </w:rPr>
        <w:t xml:space="preserve"> which leaves room for mistakes. O</w:t>
      </w:r>
      <w:r>
        <w:rPr>
          <w:rFonts w:ascii="Open Sans" w:eastAsia="Open Sans" w:hAnsi="Open Sans" w:cs="Open Sans"/>
          <w:bCs/>
          <w:color w:val="4A4A4A"/>
          <w:sz w:val="18"/>
        </w:rPr>
        <w:t>ther methods allow the door to just be shut and then it is locked</w:t>
      </w:r>
      <w:r w:rsidR="00DB56AB">
        <w:rPr>
          <w:rFonts w:ascii="Open Sans" w:eastAsia="Open Sans" w:hAnsi="Open Sans" w:cs="Open Sans"/>
          <w:bCs/>
          <w:color w:val="4A4A4A"/>
          <w:sz w:val="18"/>
        </w:rPr>
        <w:t xml:space="preserve"> with no effort needed.</w:t>
      </w:r>
    </w:p>
    <w:p w14:paraId="33E5778A" w14:textId="77777777" w:rsidR="001C25AB" w:rsidRDefault="001C25AB" w:rsidP="006E16E9">
      <w:pPr>
        <w:spacing w:after="0" w:line="324" w:lineRule="auto"/>
        <w:ind w:left="11" w:hanging="11"/>
        <w:rPr>
          <w:rFonts w:ascii="Open Sans" w:eastAsia="Open Sans" w:hAnsi="Open Sans" w:cs="Open Sans"/>
          <w:b/>
          <w:color w:val="4A4A4A"/>
          <w:sz w:val="18"/>
        </w:rPr>
      </w:pPr>
    </w:p>
    <w:p w14:paraId="05E0AEFA" w14:textId="69A8AC6C" w:rsidR="001C25AB" w:rsidRDefault="001C25A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Interventions Room</w:t>
      </w:r>
      <w:r>
        <w:rPr>
          <w:rFonts w:ascii="Open Sans" w:eastAsia="Open Sans" w:hAnsi="Open Sans" w:cs="Open Sans"/>
          <w:bCs/>
          <w:color w:val="4A4A4A"/>
          <w:sz w:val="18"/>
        </w:rPr>
        <w:t xml:space="preserve"> – room is not locked because it is a through way to other areas of the school. Interventions folders were readily available on a shelf, with first name only but in clear folders.  Teacher’s drawers were not lockable but one teacher used a locker to store personal items.  The cupboard was not lockable and contained resources.  Advi</w:t>
      </w:r>
      <w:r w:rsidR="00DB56AB">
        <w:rPr>
          <w:rFonts w:ascii="Open Sans" w:eastAsia="Open Sans" w:hAnsi="Open Sans" w:cs="Open Sans"/>
          <w:bCs/>
          <w:color w:val="4A4A4A"/>
          <w:sz w:val="18"/>
        </w:rPr>
        <w:t>s</w:t>
      </w:r>
      <w:r>
        <w:rPr>
          <w:rFonts w:ascii="Open Sans" w:eastAsia="Open Sans" w:hAnsi="Open Sans" w:cs="Open Sans"/>
          <w:bCs/>
          <w:color w:val="4A4A4A"/>
          <w:sz w:val="18"/>
        </w:rPr>
        <w:t>e moving the interventions folders to the cupboard and making it lockable/secure.</w:t>
      </w:r>
    </w:p>
    <w:p w14:paraId="78BC3742" w14:textId="2DD04609" w:rsidR="0077532C" w:rsidRDefault="001C25A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Many of the classrooms and offices did not contain any lockable storage for</w:t>
      </w:r>
      <w:r w:rsidR="00DB56AB">
        <w:rPr>
          <w:rFonts w:ascii="Open Sans" w:eastAsia="Open Sans" w:hAnsi="Open Sans" w:cs="Open Sans"/>
          <w:bCs/>
          <w:color w:val="4A4A4A"/>
          <w:sz w:val="18"/>
        </w:rPr>
        <w:t xml:space="preserve"> storing</w:t>
      </w:r>
      <w:r>
        <w:rPr>
          <w:rFonts w:ascii="Open Sans" w:eastAsia="Open Sans" w:hAnsi="Open Sans" w:cs="Open Sans"/>
          <w:bCs/>
          <w:color w:val="4A4A4A"/>
          <w:sz w:val="18"/>
        </w:rPr>
        <w:t xml:space="preserve"> private and confidential information.  Any cupboards were generally used for the storage of resources</w:t>
      </w:r>
      <w:r w:rsidR="0077532C">
        <w:rPr>
          <w:rFonts w:ascii="Open Sans" w:eastAsia="Open Sans" w:hAnsi="Open Sans" w:cs="Open Sans"/>
          <w:bCs/>
          <w:color w:val="4A4A4A"/>
          <w:sz w:val="18"/>
        </w:rPr>
        <w:t>.</w:t>
      </w:r>
    </w:p>
    <w:p w14:paraId="773501DC" w14:textId="78777577" w:rsidR="001C25AB" w:rsidRDefault="001C25AB" w:rsidP="006E16E9">
      <w:pPr>
        <w:spacing w:after="0" w:line="324" w:lineRule="auto"/>
        <w:ind w:left="11" w:hanging="11"/>
        <w:rPr>
          <w:rFonts w:ascii="Open Sans" w:eastAsia="Open Sans" w:hAnsi="Open Sans" w:cs="Open Sans"/>
          <w:bCs/>
          <w:color w:val="4A4A4A"/>
          <w:sz w:val="18"/>
        </w:rPr>
      </w:pPr>
    </w:p>
    <w:p w14:paraId="17D357D6" w14:textId="6806592A" w:rsidR="001C25AB" w:rsidRDefault="001C25AB" w:rsidP="00DB56AB">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5697893B" w14:textId="77777777" w:rsidR="00DB56AB" w:rsidRPr="00607A8D" w:rsidRDefault="00DB56AB" w:rsidP="00DB56AB">
      <w:pPr>
        <w:spacing w:after="0" w:line="324" w:lineRule="auto"/>
        <w:ind w:hanging="10"/>
        <w:rPr>
          <w:bCs/>
        </w:rPr>
      </w:pPr>
    </w:p>
    <w:p w14:paraId="3363AB99" w14:textId="017C1B49" w:rsidR="0077532C" w:rsidRDefault="006E16E9" w:rsidP="00DB56AB">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there were several lists on the walls in the classrooms, with full names and other information</w:t>
      </w:r>
      <w:r w:rsidR="00DB56AB">
        <w:rPr>
          <w:rFonts w:ascii="Open Sans" w:eastAsia="Open Sans" w:hAnsi="Open Sans" w:cs="Open Sans"/>
          <w:bCs/>
          <w:color w:val="4A4A4A"/>
          <w:sz w:val="18"/>
        </w:rPr>
        <w:t>.</w:t>
      </w:r>
      <w:r>
        <w:rPr>
          <w:rFonts w:ascii="Open Sans" w:eastAsia="Open Sans" w:hAnsi="Open Sans" w:cs="Open Sans"/>
          <w:bCs/>
          <w:color w:val="4A4A4A"/>
          <w:sz w:val="18"/>
        </w:rPr>
        <w:t>. Recital 75 of the GDPR refers to Risks to Rights and Freedoms of Natural Persons and references loss of confidentiality:</w:t>
      </w:r>
    </w:p>
    <w:p w14:paraId="55B07334" w14:textId="5B3FA32C" w:rsidR="006E16E9" w:rsidRDefault="00000000" w:rsidP="00DB56AB">
      <w:pPr>
        <w:spacing w:after="0" w:line="324" w:lineRule="auto"/>
        <w:rPr>
          <w:rFonts w:ascii="Open Sans" w:eastAsia="Open Sans" w:hAnsi="Open Sans" w:cs="Open Sans"/>
          <w:bCs/>
          <w:color w:val="4A4A4A"/>
          <w:sz w:val="18"/>
        </w:rPr>
      </w:pPr>
      <w:hyperlink r:id="rId12" w:history="1">
        <w:r w:rsidR="006E16E9" w:rsidRPr="00596B55">
          <w:rPr>
            <w:rStyle w:val="Hyperlink"/>
            <w:rFonts w:ascii="Open Sans" w:eastAsia="Open Sans" w:hAnsi="Open Sans" w:cs="Open Sans"/>
            <w:bCs/>
            <w:sz w:val="18"/>
          </w:rPr>
          <w:t>https://dataprotection.education/best-practice-libr</w:t>
        </w:r>
        <w:r w:rsidR="006E16E9" w:rsidRPr="00596B55">
          <w:rPr>
            <w:rStyle w:val="Hyperlink"/>
            <w:rFonts w:ascii="Open Sans" w:eastAsia="Open Sans" w:hAnsi="Open Sans" w:cs="Open Sans"/>
            <w:bCs/>
            <w:sz w:val="18"/>
          </w:rPr>
          <w:t>a</w:t>
        </w:r>
        <w:r w:rsidR="006E16E9" w:rsidRPr="00596B55">
          <w:rPr>
            <w:rStyle w:val="Hyperlink"/>
            <w:rFonts w:ascii="Open Sans" w:eastAsia="Open Sans" w:hAnsi="Open Sans" w:cs="Open Sans"/>
            <w:bCs/>
            <w:sz w:val="18"/>
          </w:rPr>
          <w:t>ry/glossary/gdpr-text/recital-75-risks-to-the-rights-and-freedoms-of-natural-persons</w:t>
        </w:r>
      </w:hyperlink>
    </w:p>
    <w:p w14:paraId="26A8FCA6" w14:textId="77777777" w:rsidR="00DB56AB" w:rsidRDefault="00DB56AB" w:rsidP="006E16E9">
      <w:pPr>
        <w:spacing w:after="0" w:line="324" w:lineRule="auto"/>
        <w:ind w:left="11" w:hanging="11"/>
        <w:rPr>
          <w:rFonts w:ascii="Open Sans" w:eastAsia="Open Sans" w:hAnsi="Open Sans" w:cs="Open Sans"/>
          <w:b/>
          <w:color w:val="4A4A4A"/>
          <w:sz w:val="18"/>
        </w:rPr>
      </w:pPr>
    </w:p>
    <w:p w14:paraId="5E79D3B0" w14:textId="47586F0C"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3"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4"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5"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6"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bookmarkEnd w:id="0"/>
    <w:p w14:paraId="15B9E1B7" w14:textId="11BAD38B" w:rsidR="002D7AF7" w:rsidRDefault="002D7AF7" w:rsidP="006E16E9">
      <w:pPr>
        <w:spacing w:after="0" w:line="324" w:lineRule="auto"/>
        <w:ind w:hanging="10"/>
        <w:rPr>
          <w:rFonts w:ascii="Open Sans" w:eastAsia="Open Sans" w:hAnsi="Open Sans" w:cs="Open Sans"/>
          <w:bCs/>
          <w:color w:val="4A4A4A"/>
          <w:sz w:val="18"/>
        </w:rPr>
      </w:pPr>
    </w:p>
    <w:p w14:paraId="47522F7F" w14:textId="5A382244" w:rsidR="0077532C" w:rsidRPr="0077532C" w:rsidRDefault="0077532C"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was not locatable. Would advise an online meeting with your IT technician to clarify some points?</w:t>
      </w: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0BFCF04D" w14:textId="6A1C228E"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pigeon holes in the staff room </w:t>
      </w:r>
      <w:r w:rsidR="0077532C">
        <w:rPr>
          <w:rFonts w:ascii="Open Sans" w:eastAsia="Open Sans" w:hAnsi="Open Sans" w:cs="Open Sans"/>
          <w:bCs/>
          <w:color w:val="4A4A4A"/>
          <w:sz w:val="18"/>
        </w:rPr>
        <w:t xml:space="preserve">did not seem to be really used but did contain some letters. </w:t>
      </w:r>
      <w:r>
        <w:rPr>
          <w:rFonts w:ascii="Open Sans" w:eastAsia="Open Sans" w:hAnsi="Open Sans" w:cs="Open Sans"/>
          <w:bCs/>
          <w:color w:val="4A4A4A"/>
          <w:sz w:val="18"/>
        </w:rPr>
        <w:t xml:space="preserve">Would advise consider removing the pigeon holes and making </w:t>
      </w:r>
      <w:r w:rsidR="0077532C">
        <w:rPr>
          <w:rFonts w:ascii="Open Sans" w:eastAsia="Open Sans" w:hAnsi="Open Sans" w:cs="Open Sans"/>
          <w:bCs/>
          <w:color w:val="4A4A4A"/>
          <w:sz w:val="18"/>
        </w:rPr>
        <w:t xml:space="preserve">any </w:t>
      </w:r>
      <w:r>
        <w:rPr>
          <w:rFonts w:ascii="Open Sans" w:eastAsia="Open Sans" w:hAnsi="Open Sans" w:cs="Open Sans"/>
          <w:bCs/>
          <w:color w:val="4A4A4A"/>
          <w:sz w:val="18"/>
        </w:rPr>
        <w:t xml:space="preserve"> documents and forms electronic to reduce the risk.</w:t>
      </w:r>
    </w:p>
    <w:p w14:paraId="019B636A"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7"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18" w:history="1">
        <w:r w:rsidR="006E16E9" w:rsidRPr="002F338A">
          <w:rPr>
            <w:rStyle w:val="Hyperlink"/>
            <w:rFonts w:ascii="Open Sans" w:eastAsia="Open Sans" w:hAnsi="Open Sans" w:cs="Open Sans"/>
            <w:bCs/>
            <w:sz w:val="18"/>
          </w:rPr>
          <w:t>https://dataprotection.education/index.php/best-practice-library/best-practice/clear-desk</w:t>
        </w:r>
      </w:hyperlink>
    </w:p>
    <w:p w14:paraId="139C5587" w14:textId="77777777" w:rsidR="006E16E9" w:rsidRDefault="006E16E9" w:rsidP="006E16E9">
      <w:pPr>
        <w:spacing w:after="0" w:line="324" w:lineRule="auto"/>
        <w:ind w:left="11" w:hanging="11"/>
        <w:rPr>
          <w:rFonts w:ascii="Open Sans" w:eastAsia="Open Sans" w:hAnsi="Open Sans" w:cs="Open Sans"/>
          <w:bCs/>
          <w:color w:val="4A4A4A"/>
          <w:sz w:val="18"/>
        </w:rPr>
      </w:pPr>
    </w:p>
    <w:p w14:paraId="4469C31B" w14:textId="2712259F" w:rsidR="005D390F" w:rsidRDefault="001C25AB" w:rsidP="001C25AB">
      <w:pPr>
        <w:spacing w:after="482" w:line="324" w:lineRule="auto"/>
        <w:ind w:left="21" w:hanging="10"/>
        <w:rPr>
          <w:rFonts w:ascii="Open Sans" w:eastAsia="Open Sans" w:hAnsi="Open Sans" w:cs="Open Sans"/>
          <w:b/>
          <w:color w:val="4A4A4A"/>
          <w:sz w:val="18"/>
        </w:rPr>
      </w:pPr>
      <w:r>
        <w:rPr>
          <w:rFonts w:ascii="Open Sans" w:eastAsia="Open Sans" w:hAnsi="Open Sans" w:cs="Open Sans"/>
          <w:b/>
          <w:color w:val="4A4A4A"/>
          <w:sz w:val="18"/>
        </w:rPr>
        <w:t>Laptops</w:t>
      </w:r>
      <w:r w:rsidR="00747CEE">
        <w:rPr>
          <w:rFonts w:ascii="Open Sans" w:eastAsia="Open Sans" w:hAnsi="Open Sans" w:cs="Open Sans"/>
          <w:b/>
          <w:color w:val="4A4A4A"/>
          <w:sz w:val="18"/>
        </w:rPr>
        <w:t xml:space="preserve"> – </w:t>
      </w:r>
      <w:r>
        <w:rPr>
          <w:rFonts w:ascii="Open Sans" w:eastAsia="Open Sans" w:hAnsi="Open Sans" w:cs="Open Sans"/>
          <w:bCs/>
          <w:color w:val="4A4A4A"/>
          <w:sz w:val="18"/>
        </w:rPr>
        <w:t xml:space="preserve">Laptops in one classroom were not locked away (kept in a plastic box) and had no passwords to start them. </w:t>
      </w:r>
      <w:r w:rsidR="00004D3D">
        <w:rPr>
          <w:rFonts w:ascii="Open Sans" w:eastAsia="Open Sans" w:hAnsi="Open Sans" w:cs="Open Sans"/>
          <w:bCs/>
          <w:color w:val="4A4A4A"/>
          <w:sz w:val="18"/>
        </w:rPr>
        <w:t>Further advice:</w:t>
      </w:r>
      <w:r>
        <w:rPr>
          <w:rFonts w:ascii="Open Sans" w:eastAsia="Open Sans" w:hAnsi="Open Sans" w:cs="Open Sans"/>
          <w:bCs/>
          <w:color w:val="4A4A4A"/>
          <w:sz w:val="18"/>
        </w:rPr>
        <w:t xml:space="preserve"> </w:t>
      </w:r>
      <w:hyperlink r:id="rId19"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p>
    <w:p w14:paraId="22E34B25" w14:textId="3D3C1120" w:rsidR="005D390F" w:rsidRDefault="005D390F" w:rsidP="00DB56AB">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Confidential Waste:  </w:t>
      </w:r>
      <w:r>
        <w:rPr>
          <w:rFonts w:ascii="Open Sans" w:eastAsia="Open Sans" w:hAnsi="Open Sans" w:cs="Open Sans"/>
          <w:bCs/>
          <w:color w:val="4A4A4A"/>
          <w:sz w:val="18"/>
        </w:rPr>
        <w:t>advise that 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1" w:name="_Hlk122357322"/>
    <w:p w14:paraId="04C694D9" w14:textId="20FC9D0B" w:rsidR="005D390F" w:rsidRDefault="005D390F" w:rsidP="00DB56AB">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w:t>
      </w:r>
      <w:r w:rsidRPr="0042791F">
        <w:rPr>
          <w:rStyle w:val="Hyperlink"/>
          <w:rFonts w:ascii="Open Sans" w:eastAsia="Open Sans" w:hAnsi="Open Sans" w:cs="Open Sans"/>
          <w:bCs/>
          <w:sz w:val="18"/>
        </w:rPr>
        <w:t>-</w:t>
      </w:r>
      <w:r w:rsidRPr="0042791F">
        <w:rPr>
          <w:rStyle w:val="Hyperlink"/>
          <w:rFonts w:ascii="Open Sans" w:eastAsia="Open Sans" w:hAnsi="Open Sans" w:cs="Open Sans"/>
          <w:bCs/>
          <w:sz w:val="18"/>
        </w:rPr>
        <w:t>longer-needed/</w:t>
      </w:r>
      <w:r>
        <w:rPr>
          <w:rFonts w:ascii="Open Sans" w:eastAsia="Open Sans" w:hAnsi="Open Sans" w:cs="Open Sans"/>
          <w:bCs/>
          <w:color w:val="4A4A4A"/>
          <w:sz w:val="18"/>
        </w:rPr>
        <w:fldChar w:fldCharType="end"/>
      </w:r>
    </w:p>
    <w:p w14:paraId="162184CB" w14:textId="77777777" w:rsidR="00DB56AB" w:rsidRPr="0042791F" w:rsidRDefault="00DB56AB" w:rsidP="00DB56AB">
      <w:pPr>
        <w:spacing w:after="0" w:line="324" w:lineRule="auto"/>
        <w:rPr>
          <w:rFonts w:ascii="Open Sans" w:eastAsia="Open Sans" w:hAnsi="Open Sans" w:cs="Open Sans"/>
          <w:bCs/>
          <w:color w:val="4A4A4A"/>
          <w:sz w:val="18"/>
        </w:rPr>
      </w:pPr>
    </w:p>
    <w:bookmarkEnd w:id="1"/>
    <w:p w14:paraId="74E0FCBB" w14:textId="334C3CAC" w:rsidR="00CE723D" w:rsidRDefault="001C25AB" w:rsidP="00DB56AB">
      <w:pPr>
        <w:spacing w:after="0"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Kitchen</w:t>
      </w:r>
      <w:r w:rsidR="00346A4D">
        <w:rPr>
          <w:rFonts w:ascii="Open Sans" w:eastAsia="Open Sans" w:hAnsi="Open Sans" w:cs="Open Sans"/>
          <w:b/>
          <w:color w:val="4A4A4A"/>
          <w:sz w:val="18"/>
        </w:rPr>
        <w:t>:</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dietary information is readily available on the table </w:t>
      </w:r>
      <w:r w:rsidR="00346A4D">
        <w:rPr>
          <w:rFonts w:ascii="Open Sans" w:eastAsia="Open Sans" w:hAnsi="Open Sans" w:cs="Open Sans"/>
          <w:bCs/>
          <w:color w:val="4A4A4A"/>
          <w:sz w:val="18"/>
        </w:rPr>
        <w:t xml:space="preserve">in the kitchen </w:t>
      </w:r>
      <w:r>
        <w:rPr>
          <w:rFonts w:ascii="Open Sans" w:eastAsia="Open Sans" w:hAnsi="Open Sans" w:cs="Open Sans"/>
          <w:bCs/>
          <w:color w:val="4A4A4A"/>
          <w:sz w:val="18"/>
        </w:rPr>
        <w:t xml:space="preserve">with pupil </w:t>
      </w:r>
      <w:r w:rsidR="00346A4D">
        <w:rPr>
          <w:rFonts w:ascii="Open Sans" w:eastAsia="Open Sans" w:hAnsi="Open Sans" w:cs="Open Sans"/>
          <w:bCs/>
          <w:color w:val="4A4A4A"/>
          <w:sz w:val="18"/>
        </w:rPr>
        <w:t xml:space="preserve">photo, </w:t>
      </w:r>
      <w:r>
        <w:rPr>
          <w:rFonts w:ascii="Open Sans" w:eastAsia="Open Sans" w:hAnsi="Open Sans" w:cs="Open Sans"/>
          <w:bCs/>
          <w:color w:val="4A4A4A"/>
          <w:sz w:val="18"/>
        </w:rPr>
        <w:t>name and details and not locked away at night.  Advise locking in the office at night.  Also review of Caterlink data sharing agreement?</w:t>
      </w:r>
    </w:p>
    <w:p w14:paraId="0CCC6DEB" w14:textId="77777777" w:rsidR="00DB56AB" w:rsidRDefault="00DB56AB" w:rsidP="00DB56AB">
      <w:pPr>
        <w:spacing w:after="0" w:line="324" w:lineRule="auto"/>
        <w:ind w:left="10" w:hanging="10"/>
        <w:rPr>
          <w:rFonts w:ascii="Open Sans" w:eastAsia="Open Sans" w:hAnsi="Open Sans" w:cs="Open Sans"/>
          <w:bCs/>
          <w:color w:val="4A4A4A"/>
          <w:sz w:val="18"/>
        </w:rPr>
      </w:pPr>
    </w:p>
    <w:p w14:paraId="7490D61D" w14:textId="02DC8646" w:rsidR="001C25AB" w:rsidRPr="001C25AB" w:rsidRDefault="001C25AB" w:rsidP="00DB56AB">
      <w:pPr>
        <w:spacing w:after="482" w:line="324" w:lineRule="auto"/>
        <w:ind w:left="20" w:hanging="10"/>
        <w:rPr>
          <w:rStyle w:val="Hyperlink"/>
          <w:rFonts w:ascii="Open Sans" w:eastAsia="Open Sans" w:hAnsi="Open Sans" w:cs="Open Sans"/>
          <w:bCs/>
          <w:color w:val="4A4A4A"/>
          <w:sz w:val="18"/>
          <w:u w:val="none"/>
        </w:rPr>
      </w:pPr>
      <w:r w:rsidRPr="001C25AB">
        <w:rPr>
          <w:rStyle w:val="Hyperlink"/>
          <w:rFonts w:ascii="Open Sans" w:eastAsia="Open Sans" w:hAnsi="Open Sans" w:cs="Open Sans"/>
          <w:b/>
          <w:color w:val="4A4A4A"/>
          <w:sz w:val="18"/>
          <w:u w:val="none"/>
        </w:rPr>
        <w:t>Nursery</w:t>
      </w:r>
      <w:r w:rsidR="00346A4D">
        <w:rPr>
          <w:rStyle w:val="Hyperlink"/>
          <w:rFonts w:ascii="Open Sans" w:eastAsia="Open Sans" w:hAnsi="Open Sans" w:cs="Open Sans"/>
          <w:b/>
          <w:color w:val="4A4A4A"/>
          <w:sz w:val="18"/>
          <w:u w:val="none"/>
        </w:rPr>
        <w:t>:</w:t>
      </w:r>
      <w:r>
        <w:rPr>
          <w:rStyle w:val="Hyperlink"/>
          <w:rFonts w:ascii="Open Sans" w:eastAsia="Open Sans" w:hAnsi="Open Sans" w:cs="Open Sans"/>
          <w:b/>
          <w:color w:val="4A4A4A"/>
          <w:sz w:val="18"/>
          <w:u w:val="none"/>
        </w:rPr>
        <w:t xml:space="preserve"> </w:t>
      </w:r>
      <w:r>
        <w:rPr>
          <w:rStyle w:val="Hyperlink"/>
          <w:rFonts w:ascii="Open Sans" w:eastAsia="Open Sans" w:hAnsi="Open Sans" w:cs="Open Sans"/>
          <w:bCs/>
          <w:color w:val="4A4A4A"/>
          <w:sz w:val="18"/>
          <w:u w:val="none"/>
        </w:rPr>
        <w:t>located within the school and access to all the above areas and run by another company</w:t>
      </w:r>
      <w:r w:rsidR="005D7FFC">
        <w:rPr>
          <w:rStyle w:val="Hyperlink"/>
          <w:rFonts w:ascii="Open Sans" w:eastAsia="Open Sans" w:hAnsi="Open Sans" w:cs="Open Sans"/>
          <w:bCs/>
          <w:color w:val="4A4A4A"/>
          <w:sz w:val="18"/>
          <w:u w:val="none"/>
        </w:rPr>
        <w:t xml:space="preserve"> (Skylarks)</w:t>
      </w:r>
      <w:r>
        <w:rPr>
          <w:rStyle w:val="Hyperlink"/>
          <w:rFonts w:ascii="Open Sans" w:eastAsia="Open Sans" w:hAnsi="Open Sans" w:cs="Open Sans"/>
          <w:bCs/>
          <w:color w:val="4A4A4A"/>
          <w:sz w:val="18"/>
          <w:u w:val="none"/>
        </w:rPr>
        <w:t xml:space="preserve">. Advise review of data sharing agreement.  </w:t>
      </w:r>
      <w:r w:rsidR="00CE723D">
        <w:rPr>
          <w:rStyle w:val="Hyperlink"/>
          <w:rFonts w:ascii="Open Sans" w:eastAsia="Open Sans" w:hAnsi="Open Sans" w:cs="Open Sans"/>
          <w:bCs/>
          <w:color w:val="4A4A4A"/>
          <w:sz w:val="18"/>
          <w:u w:val="none"/>
        </w:rPr>
        <w:t>Will review what responsibility is required by the school</w:t>
      </w:r>
      <w:r w:rsidR="00346A4D">
        <w:rPr>
          <w:rStyle w:val="Hyperlink"/>
          <w:rFonts w:ascii="Open Sans" w:eastAsia="Open Sans" w:hAnsi="Open Sans" w:cs="Open Sans"/>
          <w:bCs/>
          <w:color w:val="4A4A4A"/>
          <w:sz w:val="18"/>
          <w:u w:val="none"/>
        </w:rPr>
        <w:t>, given it is in the school building.</w:t>
      </w:r>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A30C5" w14:textId="77777777" w:rsidR="00425770" w:rsidRDefault="00425770" w:rsidP="00B40AEE">
      <w:pPr>
        <w:spacing w:after="0" w:line="240" w:lineRule="auto"/>
      </w:pPr>
      <w:r>
        <w:separator/>
      </w:r>
    </w:p>
  </w:endnote>
  <w:endnote w:type="continuationSeparator" w:id="0">
    <w:p w14:paraId="3F1FCD56" w14:textId="77777777" w:rsidR="00425770" w:rsidRDefault="00425770"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F5375" w14:textId="77777777" w:rsidR="00425770" w:rsidRDefault="00425770" w:rsidP="00B40AEE">
      <w:pPr>
        <w:spacing w:after="0" w:line="240" w:lineRule="auto"/>
      </w:pPr>
      <w:r>
        <w:separator/>
      </w:r>
    </w:p>
  </w:footnote>
  <w:footnote w:type="continuationSeparator" w:id="0">
    <w:p w14:paraId="049496F1" w14:textId="77777777" w:rsidR="00425770" w:rsidRDefault="00425770"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959F5"/>
    <w:rsid w:val="001C25AB"/>
    <w:rsid w:val="002C5E45"/>
    <w:rsid w:val="002D7AF7"/>
    <w:rsid w:val="00346A4D"/>
    <w:rsid w:val="003B3778"/>
    <w:rsid w:val="00425770"/>
    <w:rsid w:val="00515FC7"/>
    <w:rsid w:val="005D0C2D"/>
    <w:rsid w:val="005D390F"/>
    <w:rsid w:val="005D7FFC"/>
    <w:rsid w:val="00635A79"/>
    <w:rsid w:val="0064077B"/>
    <w:rsid w:val="006741FD"/>
    <w:rsid w:val="006A10F8"/>
    <w:rsid w:val="006E16E9"/>
    <w:rsid w:val="00747CEE"/>
    <w:rsid w:val="0077532C"/>
    <w:rsid w:val="007834D7"/>
    <w:rsid w:val="007D3FC4"/>
    <w:rsid w:val="008826EB"/>
    <w:rsid w:val="00A67A3A"/>
    <w:rsid w:val="00A8323D"/>
    <w:rsid w:val="00B40AEE"/>
    <w:rsid w:val="00BF49E1"/>
    <w:rsid w:val="00CB735F"/>
    <w:rsid w:val="00CE723D"/>
    <w:rsid w:val="00DB56AB"/>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7753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67267">
      <w:bodyDiv w:val="1"/>
      <w:marLeft w:val="0"/>
      <w:marRight w:val="0"/>
      <w:marTop w:val="0"/>
      <w:marBottom w:val="0"/>
      <w:divBdr>
        <w:top w:val="none" w:sz="0" w:space="0" w:color="auto"/>
        <w:left w:val="none" w:sz="0" w:space="0" w:color="auto"/>
        <w:bottom w:val="none" w:sz="0" w:space="0" w:color="auto"/>
        <w:right w:val="none" w:sz="0" w:space="0" w:color="auto"/>
      </w:divBdr>
      <w:divsChild>
        <w:div w:id="1874928023">
          <w:marLeft w:val="0"/>
          <w:marRight w:val="0"/>
          <w:marTop w:val="0"/>
          <w:marBottom w:val="0"/>
          <w:divBdr>
            <w:top w:val="none" w:sz="0" w:space="0" w:color="auto"/>
            <w:left w:val="none" w:sz="0" w:space="0" w:color="auto"/>
            <w:bottom w:val="none" w:sz="0" w:space="0" w:color="auto"/>
            <w:right w:val="none" w:sz="0" w:space="0" w:color="auto"/>
          </w:divBdr>
          <w:divsChild>
            <w:div w:id="1944150429">
              <w:marLeft w:val="0"/>
              <w:marRight w:val="0"/>
              <w:marTop w:val="0"/>
              <w:marBottom w:val="0"/>
              <w:divBdr>
                <w:top w:val="none" w:sz="0" w:space="0" w:color="auto"/>
                <w:left w:val="none" w:sz="0" w:space="0" w:color="auto"/>
                <w:bottom w:val="none" w:sz="0" w:space="0" w:color="auto"/>
                <w:right w:val="none" w:sz="0" w:space="0" w:color="auto"/>
              </w:divBdr>
              <w:divsChild>
                <w:div w:id="185291935">
                  <w:marLeft w:val="0"/>
                  <w:marRight w:val="0"/>
                  <w:marTop w:val="0"/>
                  <w:marBottom w:val="0"/>
                  <w:divBdr>
                    <w:top w:val="none" w:sz="0" w:space="0" w:color="auto"/>
                    <w:left w:val="none" w:sz="0" w:space="0" w:color="auto"/>
                    <w:bottom w:val="none" w:sz="0" w:space="0" w:color="auto"/>
                    <w:right w:val="none" w:sz="0" w:space="0" w:color="auto"/>
                  </w:divBdr>
                  <w:divsChild>
                    <w:div w:id="1830441273">
                      <w:marLeft w:val="-225"/>
                      <w:marRight w:val="-225"/>
                      <w:marTop w:val="0"/>
                      <w:marBottom w:val="225"/>
                      <w:divBdr>
                        <w:top w:val="none" w:sz="0" w:space="0" w:color="auto"/>
                        <w:left w:val="none" w:sz="0" w:space="0" w:color="auto"/>
                        <w:bottom w:val="none" w:sz="0" w:space="0" w:color="auto"/>
                        <w:right w:val="none" w:sz="0" w:space="0" w:color="auto"/>
                      </w:divBdr>
                      <w:divsChild>
                        <w:div w:id="1911235899">
                          <w:marLeft w:val="0"/>
                          <w:marRight w:val="0"/>
                          <w:marTop w:val="0"/>
                          <w:marBottom w:val="0"/>
                          <w:divBdr>
                            <w:top w:val="none" w:sz="0" w:space="0" w:color="auto"/>
                            <w:left w:val="none" w:sz="0" w:space="0" w:color="auto"/>
                            <w:bottom w:val="none" w:sz="0" w:space="0" w:color="auto"/>
                            <w:right w:val="none" w:sz="0" w:space="0" w:color="auto"/>
                          </w:divBdr>
                        </w:div>
                        <w:div w:id="13427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488301">
          <w:marLeft w:val="0"/>
          <w:marRight w:val="0"/>
          <w:marTop w:val="0"/>
          <w:marBottom w:val="0"/>
          <w:divBdr>
            <w:top w:val="none" w:sz="0" w:space="0" w:color="auto"/>
            <w:left w:val="none" w:sz="0" w:space="0" w:color="auto"/>
            <w:bottom w:val="none" w:sz="0" w:space="0" w:color="auto"/>
            <w:right w:val="none" w:sz="0" w:space="0" w:color="auto"/>
          </w:divBdr>
          <w:divsChild>
            <w:div w:id="2123718123">
              <w:marLeft w:val="0"/>
              <w:marRight w:val="0"/>
              <w:marTop w:val="0"/>
              <w:marBottom w:val="0"/>
              <w:divBdr>
                <w:top w:val="none" w:sz="0" w:space="0" w:color="auto"/>
                <w:left w:val="none" w:sz="0" w:space="0" w:color="auto"/>
                <w:bottom w:val="none" w:sz="0" w:space="0" w:color="auto"/>
                <w:right w:val="none" w:sz="0" w:space="0" w:color="auto"/>
              </w:divBdr>
              <w:divsChild>
                <w:div w:id="1847750163">
                  <w:marLeft w:val="0"/>
                  <w:marRight w:val="0"/>
                  <w:marTop w:val="0"/>
                  <w:marBottom w:val="0"/>
                  <w:divBdr>
                    <w:top w:val="none" w:sz="0" w:space="0" w:color="auto"/>
                    <w:left w:val="none" w:sz="0" w:space="0" w:color="auto"/>
                    <w:bottom w:val="none" w:sz="0" w:space="0" w:color="auto"/>
                    <w:right w:val="none" w:sz="0" w:space="0" w:color="auto"/>
                  </w:divBdr>
                  <w:divsChild>
                    <w:div w:id="1438671078">
                      <w:marLeft w:val="-225"/>
                      <w:marRight w:val="-225"/>
                      <w:marTop w:val="0"/>
                      <w:marBottom w:val="225"/>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
                        <w:div w:id="14535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914323">
          <w:marLeft w:val="0"/>
          <w:marRight w:val="0"/>
          <w:marTop w:val="0"/>
          <w:marBottom w:val="0"/>
          <w:divBdr>
            <w:top w:val="none" w:sz="0" w:space="0" w:color="auto"/>
            <w:left w:val="none" w:sz="0" w:space="0" w:color="auto"/>
            <w:bottom w:val="none" w:sz="0" w:space="0" w:color="auto"/>
            <w:right w:val="none" w:sz="0" w:space="0" w:color="auto"/>
          </w:divBdr>
          <w:divsChild>
            <w:div w:id="2138795440">
              <w:marLeft w:val="0"/>
              <w:marRight w:val="0"/>
              <w:marTop w:val="0"/>
              <w:marBottom w:val="0"/>
              <w:divBdr>
                <w:top w:val="none" w:sz="0" w:space="0" w:color="auto"/>
                <w:left w:val="none" w:sz="0" w:space="0" w:color="auto"/>
                <w:bottom w:val="none" w:sz="0" w:space="0" w:color="auto"/>
                <w:right w:val="none" w:sz="0" w:space="0" w:color="auto"/>
              </w:divBdr>
              <w:divsChild>
                <w:div w:id="1499923593">
                  <w:marLeft w:val="0"/>
                  <w:marRight w:val="0"/>
                  <w:marTop w:val="0"/>
                  <w:marBottom w:val="0"/>
                  <w:divBdr>
                    <w:top w:val="none" w:sz="0" w:space="0" w:color="auto"/>
                    <w:left w:val="none" w:sz="0" w:space="0" w:color="auto"/>
                    <w:bottom w:val="none" w:sz="0" w:space="0" w:color="auto"/>
                    <w:right w:val="none" w:sz="0" w:space="0" w:color="auto"/>
                  </w:divBdr>
                  <w:divsChild>
                    <w:div w:id="1047143652">
                      <w:marLeft w:val="-225"/>
                      <w:marRight w:val="-225"/>
                      <w:marTop w:val="0"/>
                      <w:marBottom w:val="225"/>
                      <w:divBdr>
                        <w:top w:val="none" w:sz="0" w:space="0" w:color="auto"/>
                        <w:left w:val="none" w:sz="0" w:space="0" w:color="auto"/>
                        <w:bottom w:val="none" w:sz="0" w:space="0" w:color="auto"/>
                        <w:right w:val="none" w:sz="0" w:space="0" w:color="auto"/>
                      </w:divBdr>
                      <w:divsChild>
                        <w:div w:id="259878037">
                          <w:marLeft w:val="0"/>
                          <w:marRight w:val="0"/>
                          <w:marTop w:val="0"/>
                          <w:marBottom w:val="0"/>
                          <w:divBdr>
                            <w:top w:val="none" w:sz="0" w:space="0" w:color="auto"/>
                            <w:left w:val="none" w:sz="0" w:space="0" w:color="auto"/>
                            <w:bottom w:val="none" w:sz="0" w:space="0" w:color="auto"/>
                            <w:right w:val="none" w:sz="0" w:space="0" w:color="auto"/>
                          </w:divBdr>
                        </w:div>
                        <w:div w:id="11806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707202">
          <w:marLeft w:val="0"/>
          <w:marRight w:val="0"/>
          <w:marTop w:val="0"/>
          <w:marBottom w:val="0"/>
          <w:divBdr>
            <w:top w:val="none" w:sz="0" w:space="0" w:color="auto"/>
            <w:left w:val="none" w:sz="0" w:space="0" w:color="auto"/>
            <w:bottom w:val="none" w:sz="0" w:space="0" w:color="auto"/>
            <w:right w:val="none" w:sz="0" w:space="0" w:color="auto"/>
          </w:divBdr>
          <w:divsChild>
            <w:div w:id="1391229778">
              <w:marLeft w:val="0"/>
              <w:marRight w:val="0"/>
              <w:marTop w:val="0"/>
              <w:marBottom w:val="0"/>
              <w:divBdr>
                <w:top w:val="none" w:sz="0" w:space="0" w:color="auto"/>
                <w:left w:val="none" w:sz="0" w:space="0" w:color="auto"/>
                <w:bottom w:val="none" w:sz="0" w:space="0" w:color="auto"/>
                <w:right w:val="none" w:sz="0" w:space="0" w:color="auto"/>
              </w:divBdr>
              <w:divsChild>
                <w:div w:id="1120223319">
                  <w:marLeft w:val="0"/>
                  <w:marRight w:val="0"/>
                  <w:marTop w:val="0"/>
                  <w:marBottom w:val="0"/>
                  <w:divBdr>
                    <w:top w:val="none" w:sz="0" w:space="0" w:color="auto"/>
                    <w:left w:val="none" w:sz="0" w:space="0" w:color="auto"/>
                    <w:bottom w:val="none" w:sz="0" w:space="0" w:color="auto"/>
                    <w:right w:val="none" w:sz="0" w:space="0" w:color="auto"/>
                  </w:divBdr>
                  <w:divsChild>
                    <w:div w:id="147484301">
                      <w:marLeft w:val="-225"/>
                      <w:marRight w:val="-225"/>
                      <w:marTop w:val="0"/>
                      <w:marBottom w:val="225"/>
                      <w:divBdr>
                        <w:top w:val="none" w:sz="0" w:space="0" w:color="auto"/>
                        <w:left w:val="none" w:sz="0" w:space="0" w:color="auto"/>
                        <w:bottom w:val="none" w:sz="0" w:space="0" w:color="auto"/>
                        <w:right w:val="none" w:sz="0" w:space="0" w:color="auto"/>
                      </w:divBdr>
                      <w:divsChild>
                        <w:div w:id="2147164622">
                          <w:marLeft w:val="0"/>
                          <w:marRight w:val="0"/>
                          <w:marTop w:val="0"/>
                          <w:marBottom w:val="0"/>
                          <w:divBdr>
                            <w:top w:val="none" w:sz="0" w:space="0" w:color="auto"/>
                            <w:left w:val="none" w:sz="0" w:space="0" w:color="auto"/>
                            <w:bottom w:val="none" w:sz="0" w:space="0" w:color="auto"/>
                            <w:right w:val="none" w:sz="0" w:space="0" w:color="auto"/>
                          </w:divBdr>
                        </w:div>
                        <w:div w:id="16013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3206">
          <w:marLeft w:val="0"/>
          <w:marRight w:val="0"/>
          <w:marTop w:val="0"/>
          <w:marBottom w:val="0"/>
          <w:divBdr>
            <w:top w:val="none" w:sz="0" w:space="0" w:color="auto"/>
            <w:left w:val="none" w:sz="0" w:space="0" w:color="auto"/>
            <w:bottom w:val="none" w:sz="0" w:space="0" w:color="auto"/>
            <w:right w:val="none" w:sz="0" w:space="0" w:color="auto"/>
          </w:divBdr>
          <w:divsChild>
            <w:div w:id="147795842">
              <w:marLeft w:val="0"/>
              <w:marRight w:val="0"/>
              <w:marTop w:val="0"/>
              <w:marBottom w:val="0"/>
              <w:divBdr>
                <w:top w:val="none" w:sz="0" w:space="0" w:color="auto"/>
                <w:left w:val="none" w:sz="0" w:space="0" w:color="auto"/>
                <w:bottom w:val="none" w:sz="0" w:space="0" w:color="auto"/>
                <w:right w:val="none" w:sz="0" w:space="0" w:color="auto"/>
              </w:divBdr>
              <w:divsChild>
                <w:div w:id="1218738765">
                  <w:marLeft w:val="0"/>
                  <w:marRight w:val="0"/>
                  <w:marTop w:val="0"/>
                  <w:marBottom w:val="0"/>
                  <w:divBdr>
                    <w:top w:val="none" w:sz="0" w:space="0" w:color="auto"/>
                    <w:left w:val="none" w:sz="0" w:space="0" w:color="auto"/>
                    <w:bottom w:val="none" w:sz="0" w:space="0" w:color="auto"/>
                    <w:right w:val="none" w:sz="0" w:space="0" w:color="auto"/>
                  </w:divBdr>
                  <w:divsChild>
                    <w:div w:id="1251230807">
                      <w:marLeft w:val="-225"/>
                      <w:marRight w:val="-225"/>
                      <w:marTop w:val="0"/>
                      <w:marBottom w:val="225"/>
                      <w:divBdr>
                        <w:top w:val="none" w:sz="0" w:space="0" w:color="auto"/>
                        <w:left w:val="none" w:sz="0" w:space="0" w:color="auto"/>
                        <w:bottom w:val="none" w:sz="0" w:space="0" w:color="auto"/>
                        <w:right w:val="none" w:sz="0" w:space="0" w:color="auto"/>
                      </w:divBdr>
                      <w:divsChild>
                        <w:div w:id="1743865149">
                          <w:marLeft w:val="0"/>
                          <w:marRight w:val="0"/>
                          <w:marTop w:val="0"/>
                          <w:marBottom w:val="0"/>
                          <w:divBdr>
                            <w:top w:val="none" w:sz="0" w:space="0" w:color="auto"/>
                            <w:left w:val="none" w:sz="0" w:space="0" w:color="auto"/>
                            <w:bottom w:val="none" w:sz="0" w:space="0" w:color="auto"/>
                            <w:right w:val="none" w:sz="0" w:space="0" w:color="auto"/>
                          </w:divBdr>
                        </w:div>
                        <w:div w:id="1478839286">
                          <w:marLeft w:val="0"/>
                          <w:marRight w:val="0"/>
                          <w:marTop w:val="0"/>
                          <w:marBottom w:val="0"/>
                          <w:divBdr>
                            <w:top w:val="none" w:sz="0" w:space="0" w:color="auto"/>
                            <w:left w:val="none" w:sz="0" w:space="0" w:color="auto"/>
                            <w:bottom w:val="none" w:sz="0" w:space="0" w:color="auto"/>
                            <w:right w:val="none" w:sz="0" w:space="0" w:color="auto"/>
                          </w:divBdr>
                          <w:divsChild>
                            <w:div w:id="15251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787207">
          <w:marLeft w:val="0"/>
          <w:marRight w:val="0"/>
          <w:marTop w:val="0"/>
          <w:marBottom w:val="0"/>
          <w:divBdr>
            <w:top w:val="none" w:sz="0" w:space="0" w:color="auto"/>
            <w:left w:val="none" w:sz="0" w:space="0" w:color="auto"/>
            <w:bottom w:val="none" w:sz="0" w:space="0" w:color="auto"/>
            <w:right w:val="none" w:sz="0" w:space="0" w:color="auto"/>
          </w:divBdr>
          <w:divsChild>
            <w:div w:id="88624967">
              <w:marLeft w:val="0"/>
              <w:marRight w:val="0"/>
              <w:marTop w:val="0"/>
              <w:marBottom w:val="0"/>
              <w:divBdr>
                <w:top w:val="none" w:sz="0" w:space="0" w:color="auto"/>
                <w:left w:val="none" w:sz="0" w:space="0" w:color="auto"/>
                <w:bottom w:val="none" w:sz="0" w:space="0" w:color="auto"/>
                <w:right w:val="none" w:sz="0" w:space="0" w:color="auto"/>
              </w:divBdr>
              <w:divsChild>
                <w:div w:id="528882083">
                  <w:marLeft w:val="0"/>
                  <w:marRight w:val="0"/>
                  <w:marTop w:val="0"/>
                  <w:marBottom w:val="0"/>
                  <w:divBdr>
                    <w:top w:val="none" w:sz="0" w:space="0" w:color="auto"/>
                    <w:left w:val="none" w:sz="0" w:space="0" w:color="auto"/>
                    <w:bottom w:val="none" w:sz="0" w:space="0" w:color="auto"/>
                    <w:right w:val="none" w:sz="0" w:space="0" w:color="auto"/>
                  </w:divBdr>
                  <w:divsChild>
                    <w:div w:id="893079448">
                      <w:marLeft w:val="-225"/>
                      <w:marRight w:val="-225"/>
                      <w:marTop w:val="0"/>
                      <w:marBottom w:val="225"/>
                      <w:divBdr>
                        <w:top w:val="none" w:sz="0" w:space="0" w:color="auto"/>
                        <w:left w:val="none" w:sz="0" w:space="0" w:color="auto"/>
                        <w:bottom w:val="none" w:sz="0" w:space="0" w:color="auto"/>
                        <w:right w:val="none" w:sz="0" w:space="0" w:color="auto"/>
                      </w:divBdr>
                      <w:divsChild>
                        <w:div w:id="21182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6819">
          <w:marLeft w:val="0"/>
          <w:marRight w:val="0"/>
          <w:marTop w:val="0"/>
          <w:marBottom w:val="0"/>
          <w:divBdr>
            <w:top w:val="none" w:sz="0" w:space="0" w:color="auto"/>
            <w:left w:val="none" w:sz="0" w:space="0" w:color="auto"/>
            <w:bottom w:val="none" w:sz="0" w:space="0" w:color="auto"/>
            <w:right w:val="none" w:sz="0" w:space="0" w:color="auto"/>
          </w:divBdr>
          <w:divsChild>
            <w:div w:id="2079091588">
              <w:marLeft w:val="0"/>
              <w:marRight w:val="0"/>
              <w:marTop w:val="0"/>
              <w:marBottom w:val="0"/>
              <w:divBdr>
                <w:top w:val="none" w:sz="0" w:space="0" w:color="auto"/>
                <w:left w:val="none" w:sz="0" w:space="0" w:color="auto"/>
                <w:bottom w:val="none" w:sz="0" w:space="0" w:color="auto"/>
                <w:right w:val="none" w:sz="0" w:space="0" w:color="auto"/>
              </w:divBdr>
              <w:divsChild>
                <w:div w:id="2097438366">
                  <w:marLeft w:val="0"/>
                  <w:marRight w:val="0"/>
                  <w:marTop w:val="0"/>
                  <w:marBottom w:val="0"/>
                  <w:divBdr>
                    <w:top w:val="none" w:sz="0" w:space="0" w:color="auto"/>
                    <w:left w:val="none" w:sz="0" w:space="0" w:color="auto"/>
                    <w:bottom w:val="none" w:sz="0" w:space="0" w:color="auto"/>
                    <w:right w:val="none" w:sz="0" w:space="0" w:color="auto"/>
                  </w:divBdr>
                  <w:divsChild>
                    <w:div w:id="1767574549">
                      <w:marLeft w:val="-225"/>
                      <w:marRight w:val="-225"/>
                      <w:marTop w:val="0"/>
                      <w:marBottom w:val="225"/>
                      <w:divBdr>
                        <w:top w:val="none" w:sz="0" w:space="0" w:color="auto"/>
                        <w:left w:val="none" w:sz="0" w:space="0" w:color="auto"/>
                        <w:bottom w:val="none" w:sz="0" w:space="0" w:color="auto"/>
                        <w:right w:val="none" w:sz="0" w:space="0" w:color="auto"/>
                      </w:divBdr>
                      <w:divsChild>
                        <w:div w:id="194975388">
                          <w:marLeft w:val="0"/>
                          <w:marRight w:val="0"/>
                          <w:marTop w:val="0"/>
                          <w:marBottom w:val="0"/>
                          <w:divBdr>
                            <w:top w:val="none" w:sz="0" w:space="0" w:color="auto"/>
                            <w:left w:val="none" w:sz="0" w:space="0" w:color="auto"/>
                            <w:bottom w:val="none" w:sz="0" w:space="0" w:color="auto"/>
                            <w:right w:val="none" w:sz="0" w:space="0" w:color="auto"/>
                          </w:divBdr>
                        </w:div>
                        <w:div w:id="15891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43379">
          <w:marLeft w:val="0"/>
          <w:marRight w:val="0"/>
          <w:marTop w:val="0"/>
          <w:marBottom w:val="0"/>
          <w:divBdr>
            <w:top w:val="none" w:sz="0" w:space="0" w:color="auto"/>
            <w:left w:val="none" w:sz="0" w:space="0" w:color="auto"/>
            <w:bottom w:val="none" w:sz="0" w:space="0" w:color="auto"/>
            <w:right w:val="none" w:sz="0" w:space="0" w:color="auto"/>
          </w:divBdr>
          <w:divsChild>
            <w:div w:id="1085148944">
              <w:marLeft w:val="0"/>
              <w:marRight w:val="0"/>
              <w:marTop w:val="0"/>
              <w:marBottom w:val="0"/>
              <w:divBdr>
                <w:top w:val="none" w:sz="0" w:space="0" w:color="auto"/>
                <w:left w:val="none" w:sz="0" w:space="0" w:color="auto"/>
                <w:bottom w:val="none" w:sz="0" w:space="0" w:color="auto"/>
                <w:right w:val="none" w:sz="0" w:space="0" w:color="auto"/>
              </w:divBdr>
              <w:divsChild>
                <w:div w:id="1223171943">
                  <w:marLeft w:val="0"/>
                  <w:marRight w:val="0"/>
                  <w:marTop w:val="0"/>
                  <w:marBottom w:val="0"/>
                  <w:divBdr>
                    <w:top w:val="none" w:sz="0" w:space="0" w:color="auto"/>
                    <w:left w:val="none" w:sz="0" w:space="0" w:color="auto"/>
                    <w:bottom w:val="none" w:sz="0" w:space="0" w:color="auto"/>
                    <w:right w:val="none" w:sz="0" w:space="0" w:color="auto"/>
                  </w:divBdr>
                  <w:divsChild>
                    <w:div w:id="667057936">
                      <w:marLeft w:val="-225"/>
                      <w:marRight w:val="-225"/>
                      <w:marTop w:val="0"/>
                      <w:marBottom w:val="225"/>
                      <w:divBdr>
                        <w:top w:val="none" w:sz="0" w:space="0" w:color="auto"/>
                        <w:left w:val="none" w:sz="0" w:space="0" w:color="auto"/>
                        <w:bottom w:val="none" w:sz="0" w:space="0" w:color="auto"/>
                        <w:right w:val="none" w:sz="0" w:space="0" w:color="auto"/>
                      </w:divBdr>
                      <w:divsChild>
                        <w:div w:id="345669253">
                          <w:marLeft w:val="0"/>
                          <w:marRight w:val="0"/>
                          <w:marTop w:val="0"/>
                          <w:marBottom w:val="0"/>
                          <w:divBdr>
                            <w:top w:val="none" w:sz="0" w:space="0" w:color="auto"/>
                            <w:left w:val="none" w:sz="0" w:space="0" w:color="auto"/>
                            <w:bottom w:val="none" w:sz="0" w:space="0" w:color="auto"/>
                            <w:right w:val="none" w:sz="0" w:space="0" w:color="auto"/>
                          </w:divBdr>
                        </w:div>
                        <w:div w:id="1664552231">
                          <w:marLeft w:val="0"/>
                          <w:marRight w:val="0"/>
                          <w:marTop w:val="0"/>
                          <w:marBottom w:val="0"/>
                          <w:divBdr>
                            <w:top w:val="none" w:sz="0" w:space="0" w:color="auto"/>
                            <w:left w:val="none" w:sz="0" w:space="0" w:color="auto"/>
                            <w:bottom w:val="none" w:sz="0" w:space="0" w:color="auto"/>
                            <w:right w:val="none" w:sz="0" w:space="0" w:color="auto"/>
                          </w:divBdr>
                          <w:divsChild>
                            <w:div w:id="15088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479912">
          <w:marLeft w:val="0"/>
          <w:marRight w:val="0"/>
          <w:marTop w:val="0"/>
          <w:marBottom w:val="0"/>
          <w:divBdr>
            <w:top w:val="none" w:sz="0" w:space="0" w:color="auto"/>
            <w:left w:val="none" w:sz="0" w:space="0" w:color="auto"/>
            <w:bottom w:val="none" w:sz="0" w:space="0" w:color="auto"/>
            <w:right w:val="none" w:sz="0" w:space="0" w:color="auto"/>
          </w:divBdr>
          <w:divsChild>
            <w:div w:id="1302073005">
              <w:marLeft w:val="0"/>
              <w:marRight w:val="0"/>
              <w:marTop w:val="0"/>
              <w:marBottom w:val="0"/>
              <w:divBdr>
                <w:top w:val="none" w:sz="0" w:space="0" w:color="auto"/>
                <w:left w:val="none" w:sz="0" w:space="0" w:color="auto"/>
                <w:bottom w:val="none" w:sz="0" w:space="0" w:color="auto"/>
                <w:right w:val="none" w:sz="0" w:space="0" w:color="auto"/>
              </w:divBdr>
              <w:divsChild>
                <w:div w:id="312177474">
                  <w:marLeft w:val="0"/>
                  <w:marRight w:val="0"/>
                  <w:marTop w:val="0"/>
                  <w:marBottom w:val="0"/>
                  <w:divBdr>
                    <w:top w:val="none" w:sz="0" w:space="0" w:color="auto"/>
                    <w:left w:val="none" w:sz="0" w:space="0" w:color="auto"/>
                    <w:bottom w:val="none" w:sz="0" w:space="0" w:color="auto"/>
                    <w:right w:val="none" w:sz="0" w:space="0" w:color="auto"/>
                  </w:divBdr>
                  <w:divsChild>
                    <w:div w:id="1771119666">
                      <w:marLeft w:val="-225"/>
                      <w:marRight w:val="-225"/>
                      <w:marTop w:val="0"/>
                      <w:marBottom w:val="225"/>
                      <w:divBdr>
                        <w:top w:val="none" w:sz="0" w:space="0" w:color="auto"/>
                        <w:left w:val="none" w:sz="0" w:space="0" w:color="auto"/>
                        <w:bottom w:val="none" w:sz="0" w:space="0" w:color="auto"/>
                        <w:right w:val="none" w:sz="0" w:space="0" w:color="auto"/>
                      </w:divBdr>
                      <w:divsChild>
                        <w:div w:id="20978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8489">
          <w:marLeft w:val="0"/>
          <w:marRight w:val="0"/>
          <w:marTop w:val="0"/>
          <w:marBottom w:val="0"/>
          <w:divBdr>
            <w:top w:val="none" w:sz="0" w:space="0" w:color="auto"/>
            <w:left w:val="none" w:sz="0" w:space="0" w:color="auto"/>
            <w:bottom w:val="none" w:sz="0" w:space="0" w:color="auto"/>
            <w:right w:val="none" w:sz="0" w:space="0" w:color="auto"/>
          </w:divBdr>
          <w:divsChild>
            <w:div w:id="1342513768">
              <w:marLeft w:val="0"/>
              <w:marRight w:val="0"/>
              <w:marTop w:val="0"/>
              <w:marBottom w:val="0"/>
              <w:divBdr>
                <w:top w:val="none" w:sz="0" w:space="0" w:color="auto"/>
                <w:left w:val="none" w:sz="0" w:space="0" w:color="auto"/>
                <w:bottom w:val="none" w:sz="0" w:space="0" w:color="auto"/>
                <w:right w:val="none" w:sz="0" w:space="0" w:color="auto"/>
              </w:divBdr>
              <w:divsChild>
                <w:div w:id="1887521399">
                  <w:marLeft w:val="0"/>
                  <w:marRight w:val="0"/>
                  <w:marTop w:val="0"/>
                  <w:marBottom w:val="0"/>
                  <w:divBdr>
                    <w:top w:val="none" w:sz="0" w:space="0" w:color="auto"/>
                    <w:left w:val="none" w:sz="0" w:space="0" w:color="auto"/>
                    <w:bottom w:val="none" w:sz="0" w:space="0" w:color="auto"/>
                    <w:right w:val="none" w:sz="0" w:space="0" w:color="auto"/>
                  </w:divBdr>
                  <w:divsChild>
                    <w:div w:id="1003358221">
                      <w:marLeft w:val="-225"/>
                      <w:marRight w:val="-225"/>
                      <w:marTop w:val="0"/>
                      <w:marBottom w:val="225"/>
                      <w:divBdr>
                        <w:top w:val="none" w:sz="0" w:space="0" w:color="auto"/>
                        <w:left w:val="none" w:sz="0" w:space="0" w:color="auto"/>
                        <w:bottom w:val="none" w:sz="0" w:space="0" w:color="auto"/>
                        <w:right w:val="none" w:sz="0" w:space="0" w:color="auto"/>
                      </w:divBdr>
                      <w:divsChild>
                        <w:div w:id="604995353">
                          <w:marLeft w:val="0"/>
                          <w:marRight w:val="0"/>
                          <w:marTop w:val="0"/>
                          <w:marBottom w:val="0"/>
                          <w:divBdr>
                            <w:top w:val="none" w:sz="0" w:space="0" w:color="auto"/>
                            <w:left w:val="none" w:sz="0" w:space="0" w:color="auto"/>
                            <w:bottom w:val="none" w:sz="0" w:space="0" w:color="auto"/>
                            <w:right w:val="none" w:sz="0" w:space="0" w:color="auto"/>
                          </w:divBdr>
                        </w:div>
                        <w:div w:id="577515275">
                          <w:marLeft w:val="0"/>
                          <w:marRight w:val="0"/>
                          <w:marTop w:val="0"/>
                          <w:marBottom w:val="0"/>
                          <w:divBdr>
                            <w:top w:val="none" w:sz="0" w:space="0" w:color="auto"/>
                            <w:left w:val="none" w:sz="0" w:space="0" w:color="auto"/>
                            <w:bottom w:val="none" w:sz="0" w:space="0" w:color="auto"/>
                            <w:right w:val="none" w:sz="0" w:space="0" w:color="auto"/>
                          </w:divBdr>
                          <w:divsChild>
                            <w:div w:id="3165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528535">
      <w:bodyDiv w:val="1"/>
      <w:marLeft w:val="0"/>
      <w:marRight w:val="0"/>
      <w:marTop w:val="0"/>
      <w:marBottom w:val="0"/>
      <w:divBdr>
        <w:top w:val="none" w:sz="0" w:space="0" w:color="auto"/>
        <w:left w:val="none" w:sz="0" w:space="0" w:color="auto"/>
        <w:bottom w:val="none" w:sz="0" w:space="0" w:color="auto"/>
        <w:right w:val="none" w:sz="0" w:space="0" w:color="auto"/>
      </w:divBdr>
      <w:divsChild>
        <w:div w:id="1574927359">
          <w:marLeft w:val="0"/>
          <w:marRight w:val="0"/>
          <w:marTop w:val="0"/>
          <w:marBottom w:val="0"/>
          <w:divBdr>
            <w:top w:val="none" w:sz="0" w:space="0" w:color="auto"/>
            <w:left w:val="none" w:sz="0" w:space="0" w:color="auto"/>
            <w:bottom w:val="none" w:sz="0" w:space="0" w:color="auto"/>
            <w:right w:val="none" w:sz="0" w:space="0" w:color="auto"/>
          </w:divBdr>
          <w:divsChild>
            <w:div w:id="627593497">
              <w:marLeft w:val="0"/>
              <w:marRight w:val="0"/>
              <w:marTop w:val="0"/>
              <w:marBottom w:val="0"/>
              <w:divBdr>
                <w:top w:val="none" w:sz="0" w:space="0" w:color="auto"/>
                <w:left w:val="none" w:sz="0" w:space="0" w:color="auto"/>
                <w:bottom w:val="none" w:sz="0" w:space="0" w:color="auto"/>
                <w:right w:val="none" w:sz="0" w:space="0" w:color="auto"/>
              </w:divBdr>
              <w:divsChild>
                <w:div w:id="1294749893">
                  <w:marLeft w:val="0"/>
                  <w:marRight w:val="0"/>
                  <w:marTop w:val="0"/>
                  <w:marBottom w:val="0"/>
                  <w:divBdr>
                    <w:top w:val="none" w:sz="0" w:space="0" w:color="auto"/>
                    <w:left w:val="none" w:sz="0" w:space="0" w:color="auto"/>
                    <w:bottom w:val="none" w:sz="0" w:space="0" w:color="auto"/>
                    <w:right w:val="none" w:sz="0" w:space="0" w:color="auto"/>
                  </w:divBdr>
                  <w:divsChild>
                    <w:div w:id="1212571283">
                      <w:marLeft w:val="-225"/>
                      <w:marRight w:val="-225"/>
                      <w:marTop w:val="0"/>
                      <w:marBottom w:val="225"/>
                      <w:divBdr>
                        <w:top w:val="none" w:sz="0" w:space="0" w:color="auto"/>
                        <w:left w:val="none" w:sz="0" w:space="0" w:color="auto"/>
                        <w:bottom w:val="none" w:sz="0" w:space="0" w:color="auto"/>
                        <w:right w:val="none" w:sz="0" w:space="0" w:color="auto"/>
                      </w:divBdr>
                      <w:divsChild>
                        <w:div w:id="1388534743">
                          <w:marLeft w:val="0"/>
                          <w:marRight w:val="0"/>
                          <w:marTop w:val="0"/>
                          <w:marBottom w:val="0"/>
                          <w:divBdr>
                            <w:top w:val="none" w:sz="0" w:space="0" w:color="auto"/>
                            <w:left w:val="none" w:sz="0" w:space="0" w:color="auto"/>
                            <w:bottom w:val="none" w:sz="0" w:space="0" w:color="auto"/>
                            <w:right w:val="none" w:sz="0" w:space="0" w:color="auto"/>
                          </w:divBdr>
                        </w:div>
                        <w:div w:id="17809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6726">
          <w:marLeft w:val="0"/>
          <w:marRight w:val="0"/>
          <w:marTop w:val="0"/>
          <w:marBottom w:val="0"/>
          <w:divBdr>
            <w:top w:val="none" w:sz="0" w:space="0" w:color="auto"/>
            <w:left w:val="none" w:sz="0" w:space="0" w:color="auto"/>
            <w:bottom w:val="none" w:sz="0" w:space="0" w:color="auto"/>
            <w:right w:val="none" w:sz="0" w:space="0" w:color="auto"/>
          </w:divBdr>
          <w:divsChild>
            <w:div w:id="1060665763">
              <w:marLeft w:val="0"/>
              <w:marRight w:val="0"/>
              <w:marTop w:val="0"/>
              <w:marBottom w:val="0"/>
              <w:divBdr>
                <w:top w:val="none" w:sz="0" w:space="0" w:color="auto"/>
                <w:left w:val="none" w:sz="0" w:space="0" w:color="auto"/>
                <w:bottom w:val="none" w:sz="0" w:space="0" w:color="auto"/>
                <w:right w:val="none" w:sz="0" w:space="0" w:color="auto"/>
              </w:divBdr>
              <w:divsChild>
                <w:div w:id="1635675719">
                  <w:marLeft w:val="0"/>
                  <w:marRight w:val="0"/>
                  <w:marTop w:val="0"/>
                  <w:marBottom w:val="0"/>
                  <w:divBdr>
                    <w:top w:val="none" w:sz="0" w:space="0" w:color="auto"/>
                    <w:left w:val="none" w:sz="0" w:space="0" w:color="auto"/>
                    <w:bottom w:val="none" w:sz="0" w:space="0" w:color="auto"/>
                    <w:right w:val="none" w:sz="0" w:space="0" w:color="auto"/>
                  </w:divBdr>
                  <w:divsChild>
                    <w:div w:id="2076590107">
                      <w:marLeft w:val="-225"/>
                      <w:marRight w:val="-225"/>
                      <w:marTop w:val="0"/>
                      <w:marBottom w:val="225"/>
                      <w:divBdr>
                        <w:top w:val="none" w:sz="0" w:space="0" w:color="auto"/>
                        <w:left w:val="none" w:sz="0" w:space="0" w:color="auto"/>
                        <w:bottom w:val="none" w:sz="0" w:space="0" w:color="auto"/>
                        <w:right w:val="none" w:sz="0" w:space="0" w:color="auto"/>
                      </w:divBdr>
                      <w:divsChild>
                        <w:div w:id="540826899">
                          <w:marLeft w:val="0"/>
                          <w:marRight w:val="0"/>
                          <w:marTop w:val="0"/>
                          <w:marBottom w:val="0"/>
                          <w:divBdr>
                            <w:top w:val="none" w:sz="0" w:space="0" w:color="auto"/>
                            <w:left w:val="none" w:sz="0" w:space="0" w:color="auto"/>
                            <w:bottom w:val="none" w:sz="0" w:space="0" w:color="auto"/>
                            <w:right w:val="none" w:sz="0" w:space="0" w:color="auto"/>
                          </w:divBdr>
                        </w:div>
                        <w:div w:id="9229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79584">
          <w:marLeft w:val="0"/>
          <w:marRight w:val="0"/>
          <w:marTop w:val="0"/>
          <w:marBottom w:val="0"/>
          <w:divBdr>
            <w:top w:val="none" w:sz="0" w:space="0" w:color="auto"/>
            <w:left w:val="none" w:sz="0" w:space="0" w:color="auto"/>
            <w:bottom w:val="none" w:sz="0" w:space="0" w:color="auto"/>
            <w:right w:val="none" w:sz="0" w:space="0" w:color="auto"/>
          </w:divBdr>
          <w:divsChild>
            <w:div w:id="705104563">
              <w:marLeft w:val="0"/>
              <w:marRight w:val="0"/>
              <w:marTop w:val="0"/>
              <w:marBottom w:val="0"/>
              <w:divBdr>
                <w:top w:val="none" w:sz="0" w:space="0" w:color="auto"/>
                <w:left w:val="none" w:sz="0" w:space="0" w:color="auto"/>
                <w:bottom w:val="none" w:sz="0" w:space="0" w:color="auto"/>
                <w:right w:val="none" w:sz="0" w:space="0" w:color="auto"/>
              </w:divBdr>
              <w:divsChild>
                <w:div w:id="70086558">
                  <w:marLeft w:val="0"/>
                  <w:marRight w:val="0"/>
                  <w:marTop w:val="0"/>
                  <w:marBottom w:val="0"/>
                  <w:divBdr>
                    <w:top w:val="none" w:sz="0" w:space="0" w:color="auto"/>
                    <w:left w:val="none" w:sz="0" w:space="0" w:color="auto"/>
                    <w:bottom w:val="none" w:sz="0" w:space="0" w:color="auto"/>
                    <w:right w:val="none" w:sz="0" w:space="0" w:color="auto"/>
                  </w:divBdr>
                  <w:divsChild>
                    <w:div w:id="1707948660">
                      <w:marLeft w:val="-225"/>
                      <w:marRight w:val="-225"/>
                      <w:marTop w:val="0"/>
                      <w:marBottom w:val="225"/>
                      <w:divBdr>
                        <w:top w:val="none" w:sz="0" w:space="0" w:color="auto"/>
                        <w:left w:val="none" w:sz="0" w:space="0" w:color="auto"/>
                        <w:bottom w:val="none" w:sz="0" w:space="0" w:color="auto"/>
                        <w:right w:val="none" w:sz="0" w:space="0" w:color="auto"/>
                      </w:divBdr>
                      <w:divsChild>
                        <w:div w:id="424813284">
                          <w:marLeft w:val="0"/>
                          <w:marRight w:val="0"/>
                          <w:marTop w:val="0"/>
                          <w:marBottom w:val="0"/>
                          <w:divBdr>
                            <w:top w:val="none" w:sz="0" w:space="0" w:color="auto"/>
                            <w:left w:val="none" w:sz="0" w:space="0" w:color="auto"/>
                            <w:bottom w:val="none" w:sz="0" w:space="0" w:color="auto"/>
                            <w:right w:val="none" w:sz="0" w:space="0" w:color="auto"/>
                          </w:divBdr>
                        </w:div>
                        <w:div w:id="1972978258">
                          <w:marLeft w:val="0"/>
                          <w:marRight w:val="0"/>
                          <w:marTop w:val="0"/>
                          <w:marBottom w:val="0"/>
                          <w:divBdr>
                            <w:top w:val="none" w:sz="0" w:space="0" w:color="auto"/>
                            <w:left w:val="none" w:sz="0" w:space="0" w:color="auto"/>
                            <w:bottom w:val="none" w:sz="0" w:space="0" w:color="auto"/>
                            <w:right w:val="none" w:sz="0" w:space="0" w:color="auto"/>
                          </w:divBdr>
                          <w:divsChild>
                            <w:div w:id="1587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584325">
          <w:marLeft w:val="0"/>
          <w:marRight w:val="0"/>
          <w:marTop w:val="0"/>
          <w:marBottom w:val="0"/>
          <w:divBdr>
            <w:top w:val="none" w:sz="0" w:space="0" w:color="auto"/>
            <w:left w:val="none" w:sz="0" w:space="0" w:color="auto"/>
            <w:bottom w:val="none" w:sz="0" w:space="0" w:color="auto"/>
            <w:right w:val="none" w:sz="0" w:space="0" w:color="auto"/>
          </w:divBdr>
          <w:divsChild>
            <w:div w:id="1890990716">
              <w:marLeft w:val="0"/>
              <w:marRight w:val="0"/>
              <w:marTop w:val="0"/>
              <w:marBottom w:val="0"/>
              <w:divBdr>
                <w:top w:val="none" w:sz="0" w:space="0" w:color="auto"/>
                <w:left w:val="none" w:sz="0" w:space="0" w:color="auto"/>
                <w:bottom w:val="none" w:sz="0" w:space="0" w:color="auto"/>
                <w:right w:val="none" w:sz="0" w:space="0" w:color="auto"/>
              </w:divBdr>
              <w:divsChild>
                <w:div w:id="160319389">
                  <w:marLeft w:val="0"/>
                  <w:marRight w:val="0"/>
                  <w:marTop w:val="0"/>
                  <w:marBottom w:val="0"/>
                  <w:divBdr>
                    <w:top w:val="none" w:sz="0" w:space="0" w:color="auto"/>
                    <w:left w:val="none" w:sz="0" w:space="0" w:color="auto"/>
                    <w:bottom w:val="none" w:sz="0" w:space="0" w:color="auto"/>
                    <w:right w:val="none" w:sz="0" w:space="0" w:color="auto"/>
                  </w:divBdr>
                  <w:divsChild>
                    <w:div w:id="318309550">
                      <w:marLeft w:val="-225"/>
                      <w:marRight w:val="-225"/>
                      <w:marTop w:val="0"/>
                      <w:marBottom w:val="225"/>
                      <w:divBdr>
                        <w:top w:val="none" w:sz="0" w:space="0" w:color="auto"/>
                        <w:left w:val="none" w:sz="0" w:space="0" w:color="auto"/>
                        <w:bottom w:val="none" w:sz="0" w:space="0" w:color="auto"/>
                        <w:right w:val="none" w:sz="0" w:space="0" w:color="auto"/>
                      </w:divBdr>
                      <w:divsChild>
                        <w:div w:id="12656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730744">
          <w:marLeft w:val="0"/>
          <w:marRight w:val="0"/>
          <w:marTop w:val="0"/>
          <w:marBottom w:val="0"/>
          <w:divBdr>
            <w:top w:val="none" w:sz="0" w:space="0" w:color="auto"/>
            <w:left w:val="none" w:sz="0" w:space="0" w:color="auto"/>
            <w:bottom w:val="none" w:sz="0" w:space="0" w:color="auto"/>
            <w:right w:val="none" w:sz="0" w:space="0" w:color="auto"/>
          </w:divBdr>
          <w:divsChild>
            <w:div w:id="167453344">
              <w:marLeft w:val="0"/>
              <w:marRight w:val="0"/>
              <w:marTop w:val="0"/>
              <w:marBottom w:val="0"/>
              <w:divBdr>
                <w:top w:val="none" w:sz="0" w:space="0" w:color="auto"/>
                <w:left w:val="none" w:sz="0" w:space="0" w:color="auto"/>
                <w:bottom w:val="none" w:sz="0" w:space="0" w:color="auto"/>
                <w:right w:val="none" w:sz="0" w:space="0" w:color="auto"/>
              </w:divBdr>
              <w:divsChild>
                <w:div w:id="238633612">
                  <w:marLeft w:val="0"/>
                  <w:marRight w:val="0"/>
                  <w:marTop w:val="0"/>
                  <w:marBottom w:val="0"/>
                  <w:divBdr>
                    <w:top w:val="none" w:sz="0" w:space="0" w:color="auto"/>
                    <w:left w:val="none" w:sz="0" w:space="0" w:color="auto"/>
                    <w:bottom w:val="none" w:sz="0" w:space="0" w:color="auto"/>
                    <w:right w:val="none" w:sz="0" w:space="0" w:color="auto"/>
                  </w:divBdr>
                  <w:divsChild>
                    <w:div w:id="1565213311">
                      <w:marLeft w:val="-225"/>
                      <w:marRight w:val="-225"/>
                      <w:marTop w:val="0"/>
                      <w:marBottom w:val="225"/>
                      <w:divBdr>
                        <w:top w:val="none" w:sz="0" w:space="0" w:color="auto"/>
                        <w:left w:val="none" w:sz="0" w:space="0" w:color="auto"/>
                        <w:bottom w:val="none" w:sz="0" w:space="0" w:color="auto"/>
                        <w:right w:val="none" w:sz="0" w:space="0" w:color="auto"/>
                      </w:divBdr>
                      <w:divsChild>
                        <w:div w:id="1001079773">
                          <w:marLeft w:val="0"/>
                          <w:marRight w:val="0"/>
                          <w:marTop w:val="0"/>
                          <w:marBottom w:val="0"/>
                          <w:divBdr>
                            <w:top w:val="none" w:sz="0" w:space="0" w:color="auto"/>
                            <w:left w:val="none" w:sz="0" w:space="0" w:color="auto"/>
                            <w:bottom w:val="none" w:sz="0" w:space="0" w:color="auto"/>
                            <w:right w:val="none" w:sz="0" w:space="0" w:color="auto"/>
                          </w:divBdr>
                        </w:div>
                        <w:div w:id="1998731310">
                          <w:marLeft w:val="0"/>
                          <w:marRight w:val="0"/>
                          <w:marTop w:val="0"/>
                          <w:marBottom w:val="0"/>
                          <w:divBdr>
                            <w:top w:val="none" w:sz="0" w:space="0" w:color="auto"/>
                            <w:left w:val="none" w:sz="0" w:space="0" w:color="auto"/>
                            <w:bottom w:val="none" w:sz="0" w:space="0" w:color="auto"/>
                            <w:right w:val="none" w:sz="0" w:space="0" w:color="auto"/>
                          </w:divBdr>
                          <w:divsChild>
                            <w:div w:id="5044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76685">
          <w:marLeft w:val="0"/>
          <w:marRight w:val="0"/>
          <w:marTop w:val="0"/>
          <w:marBottom w:val="0"/>
          <w:divBdr>
            <w:top w:val="none" w:sz="0" w:space="0" w:color="auto"/>
            <w:left w:val="none" w:sz="0" w:space="0" w:color="auto"/>
            <w:bottom w:val="none" w:sz="0" w:space="0" w:color="auto"/>
            <w:right w:val="none" w:sz="0" w:space="0" w:color="auto"/>
          </w:divBdr>
          <w:divsChild>
            <w:div w:id="868955333">
              <w:marLeft w:val="0"/>
              <w:marRight w:val="0"/>
              <w:marTop w:val="0"/>
              <w:marBottom w:val="0"/>
              <w:divBdr>
                <w:top w:val="none" w:sz="0" w:space="0" w:color="auto"/>
                <w:left w:val="none" w:sz="0" w:space="0" w:color="auto"/>
                <w:bottom w:val="none" w:sz="0" w:space="0" w:color="auto"/>
                <w:right w:val="none" w:sz="0" w:space="0" w:color="auto"/>
              </w:divBdr>
              <w:divsChild>
                <w:div w:id="406344591">
                  <w:marLeft w:val="0"/>
                  <w:marRight w:val="0"/>
                  <w:marTop w:val="0"/>
                  <w:marBottom w:val="0"/>
                  <w:divBdr>
                    <w:top w:val="none" w:sz="0" w:space="0" w:color="auto"/>
                    <w:left w:val="none" w:sz="0" w:space="0" w:color="auto"/>
                    <w:bottom w:val="none" w:sz="0" w:space="0" w:color="auto"/>
                    <w:right w:val="none" w:sz="0" w:space="0" w:color="auto"/>
                  </w:divBdr>
                  <w:divsChild>
                    <w:div w:id="1210922061">
                      <w:marLeft w:val="-225"/>
                      <w:marRight w:val="-225"/>
                      <w:marTop w:val="0"/>
                      <w:marBottom w:val="225"/>
                      <w:divBdr>
                        <w:top w:val="none" w:sz="0" w:space="0" w:color="auto"/>
                        <w:left w:val="none" w:sz="0" w:space="0" w:color="auto"/>
                        <w:bottom w:val="none" w:sz="0" w:space="0" w:color="auto"/>
                        <w:right w:val="none" w:sz="0" w:space="0" w:color="auto"/>
                      </w:divBdr>
                      <w:divsChild>
                        <w:div w:id="405304794">
                          <w:marLeft w:val="0"/>
                          <w:marRight w:val="0"/>
                          <w:marTop w:val="0"/>
                          <w:marBottom w:val="0"/>
                          <w:divBdr>
                            <w:top w:val="none" w:sz="0" w:space="0" w:color="auto"/>
                            <w:left w:val="none" w:sz="0" w:space="0" w:color="auto"/>
                            <w:bottom w:val="none" w:sz="0" w:space="0" w:color="auto"/>
                            <w:right w:val="none" w:sz="0" w:space="0" w:color="auto"/>
                          </w:divBdr>
                        </w:div>
                        <w:div w:id="1563952887">
                          <w:marLeft w:val="0"/>
                          <w:marRight w:val="0"/>
                          <w:marTop w:val="0"/>
                          <w:marBottom w:val="0"/>
                          <w:divBdr>
                            <w:top w:val="none" w:sz="0" w:space="0" w:color="auto"/>
                            <w:left w:val="none" w:sz="0" w:space="0" w:color="auto"/>
                            <w:bottom w:val="none" w:sz="0" w:space="0" w:color="auto"/>
                            <w:right w:val="none" w:sz="0" w:space="0" w:color="auto"/>
                          </w:divBdr>
                          <w:divsChild>
                            <w:div w:id="14807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639769">
          <w:marLeft w:val="0"/>
          <w:marRight w:val="0"/>
          <w:marTop w:val="0"/>
          <w:marBottom w:val="0"/>
          <w:divBdr>
            <w:top w:val="none" w:sz="0" w:space="0" w:color="auto"/>
            <w:left w:val="none" w:sz="0" w:space="0" w:color="auto"/>
            <w:bottom w:val="none" w:sz="0" w:space="0" w:color="auto"/>
            <w:right w:val="none" w:sz="0" w:space="0" w:color="auto"/>
          </w:divBdr>
          <w:divsChild>
            <w:div w:id="1159926881">
              <w:marLeft w:val="0"/>
              <w:marRight w:val="0"/>
              <w:marTop w:val="0"/>
              <w:marBottom w:val="0"/>
              <w:divBdr>
                <w:top w:val="none" w:sz="0" w:space="0" w:color="auto"/>
                <w:left w:val="none" w:sz="0" w:space="0" w:color="auto"/>
                <w:bottom w:val="none" w:sz="0" w:space="0" w:color="auto"/>
                <w:right w:val="none" w:sz="0" w:space="0" w:color="auto"/>
              </w:divBdr>
              <w:divsChild>
                <w:div w:id="2118061936">
                  <w:marLeft w:val="0"/>
                  <w:marRight w:val="0"/>
                  <w:marTop w:val="0"/>
                  <w:marBottom w:val="0"/>
                  <w:divBdr>
                    <w:top w:val="none" w:sz="0" w:space="0" w:color="auto"/>
                    <w:left w:val="none" w:sz="0" w:space="0" w:color="auto"/>
                    <w:bottom w:val="none" w:sz="0" w:space="0" w:color="auto"/>
                    <w:right w:val="none" w:sz="0" w:space="0" w:color="auto"/>
                  </w:divBdr>
                  <w:divsChild>
                    <w:div w:id="1811971508">
                      <w:marLeft w:val="-225"/>
                      <w:marRight w:val="-225"/>
                      <w:marTop w:val="0"/>
                      <w:marBottom w:val="225"/>
                      <w:divBdr>
                        <w:top w:val="none" w:sz="0" w:space="0" w:color="auto"/>
                        <w:left w:val="none" w:sz="0" w:space="0" w:color="auto"/>
                        <w:bottom w:val="none" w:sz="0" w:space="0" w:color="auto"/>
                        <w:right w:val="none" w:sz="0" w:space="0" w:color="auto"/>
                      </w:divBdr>
                      <w:divsChild>
                        <w:div w:id="1970356494">
                          <w:marLeft w:val="0"/>
                          <w:marRight w:val="0"/>
                          <w:marTop w:val="0"/>
                          <w:marBottom w:val="0"/>
                          <w:divBdr>
                            <w:top w:val="none" w:sz="0" w:space="0" w:color="auto"/>
                            <w:left w:val="none" w:sz="0" w:space="0" w:color="auto"/>
                            <w:bottom w:val="none" w:sz="0" w:space="0" w:color="auto"/>
                            <w:right w:val="none" w:sz="0" w:space="0" w:color="auto"/>
                          </w:divBdr>
                        </w:div>
                        <w:div w:id="14037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243777">
          <w:marLeft w:val="0"/>
          <w:marRight w:val="0"/>
          <w:marTop w:val="0"/>
          <w:marBottom w:val="0"/>
          <w:divBdr>
            <w:top w:val="none" w:sz="0" w:space="0" w:color="auto"/>
            <w:left w:val="none" w:sz="0" w:space="0" w:color="auto"/>
            <w:bottom w:val="none" w:sz="0" w:space="0" w:color="auto"/>
            <w:right w:val="none" w:sz="0" w:space="0" w:color="auto"/>
          </w:divBdr>
          <w:divsChild>
            <w:div w:id="2087914192">
              <w:marLeft w:val="0"/>
              <w:marRight w:val="0"/>
              <w:marTop w:val="0"/>
              <w:marBottom w:val="0"/>
              <w:divBdr>
                <w:top w:val="none" w:sz="0" w:space="0" w:color="auto"/>
                <w:left w:val="none" w:sz="0" w:space="0" w:color="auto"/>
                <w:bottom w:val="none" w:sz="0" w:space="0" w:color="auto"/>
                <w:right w:val="none" w:sz="0" w:space="0" w:color="auto"/>
              </w:divBdr>
              <w:divsChild>
                <w:div w:id="1369643967">
                  <w:marLeft w:val="0"/>
                  <w:marRight w:val="0"/>
                  <w:marTop w:val="0"/>
                  <w:marBottom w:val="0"/>
                  <w:divBdr>
                    <w:top w:val="none" w:sz="0" w:space="0" w:color="auto"/>
                    <w:left w:val="none" w:sz="0" w:space="0" w:color="auto"/>
                    <w:bottom w:val="none" w:sz="0" w:space="0" w:color="auto"/>
                    <w:right w:val="none" w:sz="0" w:space="0" w:color="auto"/>
                  </w:divBdr>
                  <w:divsChild>
                    <w:div w:id="1480534017">
                      <w:marLeft w:val="-225"/>
                      <w:marRight w:val="-225"/>
                      <w:marTop w:val="0"/>
                      <w:marBottom w:val="225"/>
                      <w:divBdr>
                        <w:top w:val="none" w:sz="0" w:space="0" w:color="auto"/>
                        <w:left w:val="none" w:sz="0" w:space="0" w:color="auto"/>
                        <w:bottom w:val="none" w:sz="0" w:space="0" w:color="auto"/>
                        <w:right w:val="none" w:sz="0" w:space="0" w:color="auto"/>
                      </w:divBdr>
                      <w:divsChild>
                        <w:div w:id="1163351677">
                          <w:marLeft w:val="0"/>
                          <w:marRight w:val="0"/>
                          <w:marTop w:val="0"/>
                          <w:marBottom w:val="0"/>
                          <w:divBdr>
                            <w:top w:val="none" w:sz="0" w:space="0" w:color="auto"/>
                            <w:left w:val="none" w:sz="0" w:space="0" w:color="auto"/>
                            <w:bottom w:val="none" w:sz="0" w:space="0" w:color="auto"/>
                            <w:right w:val="none" w:sz="0" w:space="0" w:color="auto"/>
                          </w:divBdr>
                        </w:div>
                        <w:div w:id="2034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730788">
          <w:marLeft w:val="0"/>
          <w:marRight w:val="0"/>
          <w:marTop w:val="0"/>
          <w:marBottom w:val="0"/>
          <w:divBdr>
            <w:top w:val="none" w:sz="0" w:space="0" w:color="auto"/>
            <w:left w:val="none" w:sz="0" w:space="0" w:color="auto"/>
            <w:bottom w:val="none" w:sz="0" w:space="0" w:color="auto"/>
            <w:right w:val="none" w:sz="0" w:space="0" w:color="auto"/>
          </w:divBdr>
          <w:divsChild>
            <w:div w:id="1316834162">
              <w:marLeft w:val="0"/>
              <w:marRight w:val="0"/>
              <w:marTop w:val="0"/>
              <w:marBottom w:val="0"/>
              <w:divBdr>
                <w:top w:val="none" w:sz="0" w:space="0" w:color="auto"/>
                <w:left w:val="none" w:sz="0" w:space="0" w:color="auto"/>
                <w:bottom w:val="none" w:sz="0" w:space="0" w:color="auto"/>
                <w:right w:val="none" w:sz="0" w:space="0" w:color="auto"/>
              </w:divBdr>
              <w:divsChild>
                <w:div w:id="229318236">
                  <w:marLeft w:val="0"/>
                  <w:marRight w:val="0"/>
                  <w:marTop w:val="0"/>
                  <w:marBottom w:val="0"/>
                  <w:divBdr>
                    <w:top w:val="none" w:sz="0" w:space="0" w:color="auto"/>
                    <w:left w:val="none" w:sz="0" w:space="0" w:color="auto"/>
                    <w:bottom w:val="none" w:sz="0" w:space="0" w:color="auto"/>
                    <w:right w:val="none" w:sz="0" w:space="0" w:color="auto"/>
                  </w:divBdr>
                  <w:divsChild>
                    <w:div w:id="1386025729">
                      <w:marLeft w:val="-225"/>
                      <w:marRight w:val="-225"/>
                      <w:marTop w:val="0"/>
                      <w:marBottom w:val="225"/>
                      <w:divBdr>
                        <w:top w:val="none" w:sz="0" w:space="0" w:color="auto"/>
                        <w:left w:val="none" w:sz="0" w:space="0" w:color="auto"/>
                        <w:bottom w:val="none" w:sz="0" w:space="0" w:color="auto"/>
                        <w:right w:val="none" w:sz="0" w:space="0" w:color="auto"/>
                      </w:divBdr>
                      <w:divsChild>
                        <w:div w:id="1033767160">
                          <w:marLeft w:val="0"/>
                          <w:marRight w:val="0"/>
                          <w:marTop w:val="0"/>
                          <w:marBottom w:val="0"/>
                          <w:divBdr>
                            <w:top w:val="none" w:sz="0" w:space="0" w:color="auto"/>
                            <w:left w:val="none" w:sz="0" w:space="0" w:color="auto"/>
                            <w:bottom w:val="none" w:sz="0" w:space="0" w:color="auto"/>
                            <w:right w:val="none" w:sz="0" w:space="0" w:color="auto"/>
                          </w:divBdr>
                        </w:div>
                        <w:div w:id="5608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877088">
          <w:marLeft w:val="0"/>
          <w:marRight w:val="0"/>
          <w:marTop w:val="0"/>
          <w:marBottom w:val="0"/>
          <w:divBdr>
            <w:top w:val="none" w:sz="0" w:space="0" w:color="auto"/>
            <w:left w:val="none" w:sz="0" w:space="0" w:color="auto"/>
            <w:bottom w:val="none" w:sz="0" w:space="0" w:color="auto"/>
            <w:right w:val="none" w:sz="0" w:space="0" w:color="auto"/>
          </w:divBdr>
          <w:divsChild>
            <w:div w:id="43067115">
              <w:marLeft w:val="0"/>
              <w:marRight w:val="0"/>
              <w:marTop w:val="0"/>
              <w:marBottom w:val="0"/>
              <w:divBdr>
                <w:top w:val="none" w:sz="0" w:space="0" w:color="auto"/>
                <w:left w:val="none" w:sz="0" w:space="0" w:color="auto"/>
                <w:bottom w:val="none" w:sz="0" w:space="0" w:color="auto"/>
                <w:right w:val="none" w:sz="0" w:space="0" w:color="auto"/>
              </w:divBdr>
              <w:divsChild>
                <w:div w:id="782266092">
                  <w:marLeft w:val="0"/>
                  <w:marRight w:val="0"/>
                  <w:marTop w:val="0"/>
                  <w:marBottom w:val="0"/>
                  <w:divBdr>
                    <w:top w:val="none" w:sz="0" w:space="0" w:color="auto"/>
                    <w:left w:val="none" w:sz="0" w:space="0" w:color="auto"/>
                    <w:bottom w:val="none" w:sz="0" w:space="0" w:color="auto"/>
                    <w:right w:val="none" w:sz="0" w:space="0" w:color="auto"/>
                  </w:divBdr>
                  <w:divsChild>
                    <w:div w:id="668991966">
                      <w:marLeft w:val="-225"/>
                      <w:marRight w:val="-225"/>
                      <w:marTop w:val="0"/>
                      <w:marBottom w:val="225"/>
                      <w:divBdr>
                        <w:top w:val="none" w:sz="0" w:space="0" w:color="auto"/>
                        <w:left w:val="none" w:sz="0" w:space="0" w:color="auto"/>
                        <w:bottom w:val="none" w:sz="0" w:space="0" w:color="auto"/>
                        <w:right w:val="none" w:sz="0" w:space="0" w:color="auto"/>
                      </w:divBdr>
                      <w:divsChild>
                        <w:div w:id="683752448">
                          <w:marLeft w:val="0"/>
                          <w:marRight w:val="0"/>
                          <w:marTop w:val="0"/>
                          <w:marBottom w:val="0"/>
                          <w:divBdr>
                            <w:top w:val="none" w:sz="0" w:space="0" w:color="auto"/>
                            <w:left w:val="none" w:sz="0" w:space="0" w:color="auto"/>
                            <w:bottom w:val="none" w:sz="0" w:space="0" w:color="auto"/>
                            <w:right w:val="none" w:sz="0" w:space="0" w:color="auto"/>
                          </w:divBdr>
                        </w:div>
                        <w:div w:id="14874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623913">
          <w:marLeft w:val="0"/>
          <w:marRight w:val="0"/>
          <w:marTop w:val="0"/>
          <w:marBottom w:val="0"/>
          <w:divBdr>
            <w:top w:val="none" w:sz="0" w:space="0" w:color="auto"/>
            <w:left w:val="none" w:sz="0" w:space="0" w:color="auto"/>
            <w:bottom w:val="none" w:sz="0" w:space="0" w:color="auto"/>
            <w:right w:val="none" w:sz="0" w:space="0" w:color="auto"/>
          </w:divBdr>
          <w:divsChild>
            <w:div w:id="405028740">
              <w:marLeft w:val="0"/>
              <w:marRight w:val="0"/>
              <w:marTop w:val="0"/>
              <w:marBottom w:val="0"/>
              <w:divBdr>
                <w:top w:val="none" w:sz="0" w:space="0" w:color="auto"/>
                <w:left w:val="none" w:sz="0" w:space="0" w:color="auto"/>
                <w:bottom w:val="none" w:sz="0" w:space="0" w:color="auto"/>
                <w:right w:val="none" w:sz="0" w:space="0" w:color="auto"/>
              </w:divBdr>
              <w:divsChild>
                <w:div w:id="1596748168">
                  <w:marLeft w:val="0"/>
                  <w:marRight w:val="0"/>
                  <w:marTop w:val="0"/>
                  <w:marBottom w:val="0"/>
                  <w:divBdr>
                    <w:top w:val="none" w:sz="0" w:space="0" w:color="auto"/>
                    <w:left w:val="none" w:sz="0" w:space="0" w:color="auto"/>
                    <w:bottom w:val="none" w:sz="0" w:space="0" w:color="auto"/>
                    <w:right w:val="none" w:sz="0" w:space="0" w:color="auto"/>
                  </w:divBdr>
                  <w:divsChild>
                    <w:div w:id="46490977">
                      <w:marLeft w:val="-225"/>
                      <w:marRight w:val="-225"/>
                      <w:marTop w:val="0"/>
                      <w:marBottom w:val="225"/>
                      <w:divBdr>
                        <w:top w:val="none" w:sz="0" w:space="0" w:color="auto"/>
                        <w:left w:val="none" w:sz="0" w:space="0" w:color="auto"/>
                        <w:bottom w:val="none" w:sz="0" w:space="0" w:color="auto"/>
                        <w:right w:val="none" w:sz="0" w:space="0" w:color="auto"/>
                      </w:divBdr>
                      <w:divsChild>
                        <w:div w:id="606428142">
                          <w:marLeft w:val="0"/>
                          <w:marRight w:val="0"/>
                          <w:marTop w:val="0"/>
                          <w:marBottom w:val="0"/>
                          <w:divBdr>
                            <w:top w:val="none" w:sz="0" w:space="0" w:color="auto"/>
                            <w:left w:val="none" w:sz="0" w:space="0" w:color="auto"/>
                            <w:bottom w:val="none" w:sz="0" w:space="0" w:color="auto"/>
                            <w:right w:val="none" w:sz="0" w:space="0" w:color="auto"/>
                          </w:divBdr>
                        </w:div>
                        <w:div w:id="13406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30031">
          <w:marLeft w:val="0"/>
          <w:marRight w:val="0"/>
          <w:marTop w:val="0"/>
          <w:marBottom w:val="0"/>
          <w:divBdr>
            <w:top w:val="none" w:sz="0" w:space="0" w:color="auto"/>
            <w:left w:val="none" w:sz="0" w:space="0" w:color="auto"/>
            <w:bottom w:val="none" w:sz="0" w:space="0" w:color="auto"/>
            <w:right w:val="none" w:sz="0" w:space="0" w:color="auto"/>
          </w:divBdr>
          <w:divsChild>
            <w:div w:id="1418596326">
              <w:marLeft w:val="0"/>
              <w:marRight w:val="0"/>
              <w:marTop w:val="0"/>
              <w:marBottom w:val="0"/>
              <w:divBdr>
                <w:top w:val="none" w:sz="0" w:space="0" w:color="auto"/>
                <w:left w:val="none" w:sz="0" w:space="0" w:color="auto"/>
                <w:bottom w:val="none" w:sz="0" w:space="0" w:color="auto"/>
                <w:right w:val="none" w:sz="0" w:space="0" w:color="auto"/>
              </w:divBdr>
              <w:divsChild>
                <w:div w:id="28067193">
                  <w:marLeft w:val="0"/>
                  <w:marRight w:val="0"/>
                  <w:marTop w:val="0"/>
                  <w:marBottom w:val="0"/>
                  <w:divBdr>
                    <w:top w:val="none" w:sz="0" w:space="0" w:color="auto"/>
                    <w:left w:val="none" w:sz="0" w:space="0" w:color="auto"/>
                    <w:bottom w:val="none" w:sz="0" w:space="0" w:color="auto"/>
                    <w:right w:val="none" w:sz="0" w:space="0" w:color="auto"/>
                  </w:divBdr>
                  <w:divsChild>
                    <w:div w:id="1984236832">
                      <w:marLeft w:val="-225"/>
                      <w:marRight w:val="-225"/>
                      <w:marTop w:val="0"/>
                      <w:marBottom w:val="225"/>
                      <w:divBdr>
                        <w:top w:val="none" w:sz="0" w:space="0" w:color="auto"/>
                        <w:left w:val="none" w:sz="0" w:space="0" w:color="auto"/>
                        <w:bottom w:val="none" w:sz="0" w:space="0" w:color="auto"/>
                        <w:right w:val="none" w:sz="0" w:space="0" w:color="auto"/>
                      </w:divBdr>
                      <w:divsChild>
                        <w:div w:id="343094072">
                          <w:marLeft w:val="0"/>
                          <w:marRight w:val="0"/>
                          <w:marTop w:val="0"/>
                          <w:marBottom w:val="0"/>
                          <w:divBdr>
                            <w:top w:val="none" w:sz="0" w:space="0" w:color="auto"/>
                            <w:left w:val="none" w:sz="0" w:space="0" w:color="auto"/>
                            <w:bottom w:val="none" w:sz="0" w:space="0" w:color="auto"/>
                            <w:right w:val="none" w:sz="0" w:space="0" w:color="auto"/>
                          </w:divBdr>
                        </w:div>
                        <w:div w:id="104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9865">
          <w:marLeft w:val="0"/>
          <w:marRight w:val="0"/>
          <w:marTop w:val="0"/>
          <w:marBottom w:val="0"/>
          <w:divBdr>
            <w:top w:val="none" w:sz="0" w:space="0" w:color="auto"/>
            <w:left w:val="none" w:sz="0" w:space="0" w:color="auto"/>
            <w:bottom w:val="none" w:sz="0" w:space="0" w:color="auto"/>
            <w:right w:val="none" w:sz="0" w:space="0" w:color="auto"/>
          </w:divBdr>
          <w:divsChild>
            <w:div w:id="1392120701">
              <w:marLeft w:val="0"/>
              <w:marRight w:val="0"/>
              <w:marTop w:val="0"/>
              <w:marBottom w:val="0"/>
              <w:divBdr>
                <w:top w:val="none" w:sz="0" w:space="0" w:color="auto"/>
                <w:left w:val="none" w:sz="0" w:space="0" w:color="auto"/>
                <w:bottom w:val="none" w:sz="0" w:space="0" w:color="auto"/>
                <w:right w:val="none" w:sz="0" w:space="0" w:color="auto"/>
              </w:divBdr>
              <w:divsChild>
                <w:div w:id="1310944019">
                  <w:marLeft w:val="0"/>
                  <w:marRight w:val="0"/>
                  <w:marTop w:val="0"/>
                  <w:marBottom w:val="0"/>
                  <w:divBdr>
                    <w:top w:val="none" w:sz="0" w:space="0" w:color="auto"/>
                    <w:left w:val="none" w:sz="0" w:space="0" w:color="auto"/>
                    <w:bottom w:val="none" w:sz="0" w:space="0" w:color="auto"/>
                    <w:right w:val="none" w:sz="0" w:space="0" w:color="auto"/>
                  </w:divBdr>
                  <w:divsChild>
                    <w:div w:id="2019578421">
                      <w:marLeft w:val="-225"/>
                      <w:marRight w:val="-225"/>
                      <w:marTop w:val="0"/>
                      <w:marBottom w:val="225"/>
                      <w:divBdr>
                        <w:top w:val="none" w:sz="0" w:space="0" w:color="auto"/>
                        <w:left w:val="none" w:sz="0" w:space="0" w:color="auto"/>
                        <w:bottom w:val="none" w:sz="0" w:space="0" w:color="auto"/>
                        <w:right w:val="none" w:sz="0" w:space="0" w:color="auto"/>
                      </w:divBdr>
                      <w:divsChild>
                        <w:div w:id="803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1012" TargetMode="External"/><Relationship Id="rId13" Type="http://schemas.openxmlformats.org/officeDocument/2006/relationships/hyperlink" Target="https://dataprotection.education/best-practice-library/documents/procedures/33-photo-and-video-guidelines" TargetMode="External"/><Relationship Id="rId18"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glossary/gdpr-text/recital-75-risks-to-the-rights-and-freedoms-of-natural-persons" TargetMode="External"/><Relationship Id="rId17" Type="http://schemas.openxmlformats.org/officeDocument/2006/relationships/hyperlink" Target="https://dataprotection.education/courses-heading/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2-information-security-policy"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information-security"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10" Type="http://schemas.openxmlformats.org/officeDocument/2006/relationships/hyperlink" Target="https://dataprotection.education/index.php/best-practice-library/best-practice/clear-desk" TargetMode="External"/><Relationship Id="rId19" Type="http://schemas.openxmlformats.org/officeDocument/2006/relationships/hyperlink" Target="https://dataprotection.education/best-practice-library/best-practice/information-securit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2023-02-10T12:21:00Z</dcterms:created>
  <dcterms:modified xsi:type="dcterms:W3CDTF">2023-02-10T13:09:00Z</dcterms:modified>
</cp:coreProperties>
</file>