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5CFDCFFD"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Organisation</w:t>
      </w:r>
    </w:p>
    <w:p w14:paraId="1020F687"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St Mark's C E P School | Brighton &amp; Hove</w:t>
      </w:r>
    </w:p>
    <w:p w14:paraId="5B9E55CF"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Date and time</w:t>
      </w:r>
    </w:p>
    <w:p w14:paraId="644ECBF3"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16-03-2023 10:00</w:t>
      </w:r>
    </w:p>
    <w:p w14:paraId="3DF31CBE"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Time spent (minutes)</w:t>
      </w:r>
    </w:p>
    <w:p w14:paraId="32A27B58"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110</w:t>
      </w:r>
    </w:p>
    <w:p w14:paraId="1E629C0A"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Conducted by</w:t>
      </w:r>
    </w:p>
    <w:p w14:paraId="4808E088"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Joanne Browning</w:t>
      </w:r>
    </w:p>
    <w:p w14:paraId="179AA464"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DPO Participation</w:t>
      </w:r>
    </w:p>
    <w:p w14:paraId="22A141C8"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Tammy Buchanan</w:t>
      </w:r>
    </w:p>
    <w:p w14:paraId="1F656B00" w14:textId="77777777" w:rsidR="00050D20" w:rsidRPr="00050D20" w:rsidRDefault="00050D20" w:rsidP="00050D20">
      <w:pPr>
        <w:shd w:val="clear" w:color="auto" w:fill="FFFFFF"/>
        <w:spacing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Assign to staff</w:t>
      </w:r>
    </w:p>
    <w:p w14:paraId="10C6B492"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Governor participation</w:t>
      </w:r>
    </w:p>
    <w:p w14:paraId="320A0926"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No</w:t>
      </w:r>
    </w:p>
    <w:p w14:paraId="460DD4EA"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Reason for making the rounds</w:t>
      </w:r>
    </w:p>
    <w:p w14:paraId="1BADF43F"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As part of regular schedule</w:t>
      </w:r>
    </w:p>
    <w:p w14:paraId="7B7FC330" w14:textId="77777777" w:rsidR="00050D20" w:rsidRPr="00050D20" w:rsidRDefault="00050D20" w:rsidP="00050D20">
      <w:pPr>
        <w:shd w:val="clear" w:color="auto" w:fill="FFFFFF"/>
        <w:spacing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Comments/Notes</w:t>
      </w:r>
    </w:p>
    <w:p w14:paraId="6F701261"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Status</w:t>
      </w:r>
    </w:p>
    <w:p w14:paraId="397DFC83"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16FD6F5E"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Are all site entrances secure?</w:t>
      </w:r>
    </w:p>
    <w:p w14:paraId="13A614AF"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Yes</w:t>
      </w:r>
    </w:p>
    <w:p w14:paraId="65744581"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Are entrances left unlocked and unsupervised?</w:t>
      </w:r>
    </w:p>
    <w:p w14:paraId="389B4E17"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No</w:t>
      </w:r>
    </w:p>
    <w:p w14:paraId="390F953C"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Observations</w:t>
      </w:r>
    </w:p>
    <w:p w14:paraId="25DCE036"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Car park gate is not locked</w:t>
      </w:r>
    </w:p>
    <w:p w14:paraId="2592410D" w14:textId="77777777" w:rsidR="00050D20" w:rsidRPr="00050D20" w:rsidRDefault="00050D20" w:rsidP="00050D20">
      <w:pPr>
        <w:shd w:val="clear" w:color="auto" w:fill="FFFFFF"/>
        <w:spacing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Building bottom spacer</w:t>
      </w:r>
    </w:p>
    <w:p w14:paraId="76D6437F"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Is the visitor sign-in system:</w:t>
      </w:r>
    </w:p>
    <w:p w14:paraId="14E84CAF"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Paper</w:t>
      </w:r>
    </w:p>
    <w:p w14:paraId="2ED29EA1"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Is the staff/pupil sign-in system:</w:t>
      </w:r>
    </w:p>
    <w:p w14:paraId="611C6426"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Paper</w:t>
      </w:r>
    </w:p>
    <w:p w14:paraId="193AE198"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Is visitor sign-in information secure and not available to others?</w:t>
      </w:r>
    </w:p>
    <w:p w14:paraId="02ED4B41"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No</w:t>
      </w:r>
    </w:p>
    <w:p w14:paraId="646CB794"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Are visitors asked for their ID?</w:t>
      </w:r>
    </w:p>
    <w:p w14:paraId="39CBA719"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Yes</w:t>
      </w:r>
    </w:p>
    <w:p w14:paraId="54D63E00"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Are visitors asked for a DBS certificate?</w:t>
      </w:r>
    </w:p>
    <w:p w14:paraId="3A1570A0"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Yes</w:t>
      </w:r>
    </w:p>
    <w:p w14:paraId="638E6FCE"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Is visitor information limited to what is required?</w:t>
      </w:r>
    </w:p>
    <w:p w14:paraId="6A642F30"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Yes</w:t>
      </w:r>
    </w:p>
    <w:p w14:paraId="20734039"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Is there a privacy statement to inform visitors what you do with their data?</w:t>
      </w:r>
    </w:p>
    <w:p w14:paraId="007380E2"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No</w:t>
      </w:r>
    </w:p>
    <w:p w14:paraId="6A241E17"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Does it include track and trace information?</w:t>
      </w:r>
    </w:p>
    <w:p w14:paraId="06A336D8" w14:textId="77777777" w:rsidR="00050D20" w:rsidRPr="00050D20" w:rsidRDefault="00050D20" w:rsidP="00050D20">
      <w:pPr>
        <w:shd w:val="clear" w:color="auto" w:fill="FFFFFF"/>
        <w:spacing w:line="300" w:lineRule="atLeast"/>
        <w:rPr>
          <w:rFonts w:ascii="Open Sans" w:eastAsia="Times New Roman" w:hAnsi="Open Sans" w:cs="Open Sans"/>
          <w:color w:val="777777"/>
          <w:sz w:val="20"/>
          <w:szCs w:val="20"/>
        </w:rPr>
      </w:pPr>
      <w:r w:rsidRPr="00050D20">
        <w:rPr>
          <w:rFonts w:ascii="Open Sans" w:eastAsia="Times New Roman" w:hAnsi="Open Sans" w:cs="Open Sans"/>
          <w:color w:val="777777"/>
          <w:sz w:val="20"/>
          <w:szCs w:val="20"/>
        </w:rPr>
        <w:t>No</w:t>
      </w:r>
    </w:p>
    <w:p w14:paraId="3E7BBD48" w14:textId="77777777" w:rsidR="00050D20" w:rsidRPr="00050D20" w:rsidRDefault="00050D20" w:rsidP="00050D20">
      <w:pPr>
        <w:shd w:val="clear" w:color="auto" w:fill="FFFFFF"/>
        <w:spacing w:after="0" w:line="270" w:lineRule="atLeast"/>
        <w:rPr>
          <w:rFonts w:ascii="Open Sans" w:eastAsia="Times New Roman" w:hAnsi="Open Sans" w:cs="Open Sans"/>
          <w:b/>
          <w:bCs/>
          <w:sz w:val="18"/>
          <w:szCs w:val="18"/>
        </w:rPr>
      </w:pPr>
      <w:r w:rsidRPr="00050D20">
        <w:rPr>
          <w:rFonts w:ascii="Open Sans" w:eastAsia="Times New Roman" w:hAnsi="Open Sans" w:cs="Open Sans"/>
          <w:b/>
          <w:bCs/>
          <w:sz w:val="18"/>
          <w:szCs w:val="18"/>
        </w:rPr>
        <w:t>Observations</w:t>
      </w:r>
    </w:p>
    <w:p w14:paraId="625AFC6B" w14:textId="28656F10" w:rsidR="00050D20" w:rsidRPr="00050D20" w:rsidRDefault="00050D20" w:rsidP="00050D20">
      <w:pPr>
        <w:shd w:val="clear" w:color="auto" w:fill="FFFFFF"/>
        <w:spacing w:line="300" w:lineRule="atLeast"/>
        <w:rPr>
          <w:rFonts w:ascii="Open Sans" w:eastAsia="Times New Roman" w:hAnsi="Open Sans" w:cs="Open Sans"/>
          <w:color w:val="4A4A4A"/>
          <w:sz w:val="21"/>
          <w:szCs w:val="21"/>
        </w:rPr>
      </w:pPr>
      <w:r w:rsidRPr="00050D20">
        <w:rPr>
          <w:rFonts w:ascii="Open Sans" w:eastAsia="Times New Roman" w:hAnsi="Open Sans" w:cs="Open Sans"/>
          <w:color w:val="777777"/>
          <w:sz w:val="20"/>
          <w:szCs w:val="20"/>
        </w:rPr>
        <w:t>Visitor book is left on display in reception</w:t>
      </w:r>
      <w:r w:rsidRPr="00050D20">
        <w:rPr>
          <w:rFonts w:ascii="Open Sans" w:eastAsia="Times New Roman" w:hAnsi="Open Sans" w:cs="Open Sans"/>
          <w:color w:val="4A4A4A"/>
          <w:sz w:val="21"/>
          <w:szCs w:val="21"/>
        </w:rPr>
        <w:t> </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56D19F96"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42E4293D" w14:textId="47A0E729" w:rsidR="00050D20" w:rsidRDefault="00050D20" w:rsidP="008826EB">
      <w:pPr>
        <w:spacing w:after="0" w:line="240" w:lineRule="auto"/>
        <w:rPr>
          <w:rFonts w:ascii="Open Sans" w:eastAsia="Open Sans" w:hAnsi="Open Sans" w:cs="Open Sans"/>
          <w:color w:val="4A4A4A"/>
          <w:sz w:val="20"/>
        </w:rPr>
      </w:pPr>
      <w:hyperlink r:id="rId8" w:history="1">
        <w:r w:rsidRPr="00E54A96">
          <w:rPr>
            <w:rStyle w:val="Hyperlink"/>
            <w:rFonts w:ascii="Open Sans" w:eastAsia="Open Sans" w:hAnsi="Open Sans" w:cs="Open Sans"/>
            <w:sz w:val="20"/>
          </w:rPr>
          <w:t>https://dataprotection.education/courses-heading/making-the-rounds-log/item?id=92314</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11650C52" w14:textId="0EA2598D"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Visitor Book:</w:t>
      </w:r>
      <w:r>
        <w:rPr>
          <w:rFonts w:ascii="Open Sans" w:eastAsia="Open Sans" w:hAnsi="Open Sans" w:cs="Open Sans"/>
          <w:bCs/>
          <w:color w:val="4A4A4A"/>
          <w:sz w:val="18"/>
        </w:rPr>
        <w:t xml:space="preserve"> someone signing in can see all previous visitors and is readily available as the book is open on the visitor side of the window. Advise keeping behind the window in the interim of working on a more secure system. The ICO advises that people’s data should be kept secure. Organisations should not use open log books, and ensure their customer’s personal information is kept private:</w:t>
      </w:r>
    </w:p>
    <w:p w14:paraId="6C966D6B" w14:textId="2DF8E904" w:rsidR="006E16E9" w:rsidRPr="00C9091F" w:rsidRDefault="00C9091F" w:rsidP="006E16E9">
      <w:pPr>
        <w:spacing w:after="0" w:line="324" w:lineRule="auto"/>
        <w:ind w:left="11" w:hanging="11"/>
        <w:rPr>
          <w:rStyle w:val="Hyperlink"/>
          <w:rFonts w:ascii="Open Sans" w:eastAsia="Open Sans" w:hAnsi="Open Sans" w:cs="Open Sans"/>
          <w:bCs/>
          <w:sz w:val="18"/>
        </w:rPr>
      </w:pPr>
      <w:r>
        <w:rPr>
          <w:rFonts w:ascii="Open Sans" w:eastAsia="Open Sans" w:hAnsi="Open Sans" w:cs="Open Sans"/>
          <w:bCs/>
          <w:sz w:val="18"/>
        </w:rPr>
        <w:fldChar w:fldCharType="begin"/>
      </w:r>
      <w:r>
        <w:rPr>
          <w:rFonts w:ascii="Open Sans" w:eastAsia="Open Sans" w:hAnsi="Open Sans" w:cs="Open Sans"/>
          <w:bCs/>
          <w:sz w:val="18"/>
        </w:rPr>
        <w:instrText>HYPERLINK "https://webarchive.nationalarchives.gov.uk/ukgwa/20201001112006/https:/ico.org.uk/about-the-ico/news-and-events/news-and-blogs/2020/09/data-protection-guidance-for-collecting-customer-information/"</w:instrText>
      </w:r>
      <w:r>
        <w:rPr>
          <w:rFonts w:ascii="Open Sans" w:eastAsia="Open Sans" w:hAnsi="Open Sans" w:cs="Open Sans"/>
          <w:bCs/>
          <w:sz w:val="18"/>
        </w:rPr>
      </w:r>
      <w:r>
        <w:rPr>
          <w:rFonts w:ascii="Open Sans" w:eastAsia="Open Sans" w:hAnsi="Open Sans" w:cs="Open Sans"/>
          <w:bCs/>
          <w:sz w:val="18"/>
        </w:rPr>
        <w:fldChar w:fldCharType="separate"/>
      </w:r>
      <w:r w:rsidR="006E16E9" w:rsidRPr="00C9091F">
        <w:rPr>
          <w:rStyle w:val="Hyperlink"/>
          <w:rFonts w:ascii="Open Sans" w:eastAsia="Open Sans" w:hAnsi="Open Sans" w:cs="Open Sans"/>
          <w:bCs/>
          <w:sz w:val="18"/>
        </w:rPr>
        <w:t>https://ico.org.uk/about-the-ico/media-centre/news-and-blogs/2020/09/data-protection-guidance-for-collecting-customer-information/</w:t>
      </w:r>
    </w:p>
    <w:p w14:paraId="61F09496" w14:textId="1C67FFC5" w:rsidR="006E16E9" w:rsidRDefault="00C9091F"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sz w:val="18"/>
        </w:rPr>
        <w:fldChar w:fldCharType="end"/>
      </w:r>
    </w:p>
    <w:p w14:paraId="221896B7" w14:textId="77777777" w:rsidR="009620D5" w:rsidRDefault="009620D5" w:rsidP="009620D5">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0" w:history="1">
        <w:r w:rsidRPr="003967F8">
          <w:rPr>
            <w:rStyle w:val="Hyperlink"/>
            <w:rFonts w:ascii="Open Sans" w:eastAsia="Open Sans" w:hAnsi="Open Sans" w:cs="Open Sans"/>
            <w:bCs/>
            <w:sz w:val="18"/>
          </w:rPr>
          <w:t>https://dataprotection.education/index.php/best-practice-library/best-practice/cctv</w:t>
        </w:r>
      </w:hyperlink>
    </w:p>
    <w:p w14:paraId="245AA9A6" w14:textId="4D9C749E" w:rsidR="009620D5" w:rsidRDefault="009620D5" w:rsidP="009620D5">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w:t>
      </w:r>
      <w:r>
        <w:rPr>
          <w:rFonts w:ascii="Open Sans" w:eastAsia="Open Sans" w:hAnsi="Open Sans" w:cs="Open Sans"/>
          <w:bCs/>
          <w:color w:val="4A4A4A"/>
          <w:sz w:val="18"/>
        </w:rPr>
        <w:t xml:space="preserve"> </w:t>
      </w:r>
      <w:hyperlink r:id="rId11"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7A5380BE" w14:textId="707F006B" w:rsidR="0016787E" w:rsidRDefault="0016787E" w:rsidP="0016787E">
      <w:pPr>
        <w:spacing w:after="0" w:line="324" w:lineRule="auto"/>
        <w:rPr>
          <w:rFonts w:ascii="Open Sans" w:eastAsia="Open Sans" w:hAnsi="Open Sans" w:cs="Open Sans"/>
          <w:bCs/>
          <w:color w:val="4A4A4A"/>
          <w:sz w:val="18"/>
        </w:rPr>
      </w:pPr>
    </w:p>
    <w:p w14:paraId="748DFF60" w14:textId="77777777" w:rsidR="009620D5" w:rsidRDefault="0016787E" w:rsidP="0016787E">
      <w:pPr>
        <w:spacing w:after="482" w:line="324" w:lineRule="auto"/>
        <w:ind w:left="10" w:hanging="10"/>
        <w:rPr>
          <w:rFonts w:ascii="Open Sans" w:eastAsia="Open Sans" w:hAnsi="Open Sans" w:cs="Open Sans"/>
          <w:bCs/>
          <w:color w:val="4A4A4A"/>
          <w:sz w:val="18"/>
        </w:rPr>
      </w:pPr>
      <w:r>
        <w:rPr>
          <w:rFonts w:ascii="Open Sans" w:eastAsia="Open Sans" w:hAnsi="Open Sans" w:cs="Open Sans"/>
          <w:b/>
          <w:color w:val="4A4A4A"/>
          <w:sz w:val="18"/>
        </w:rPr>
        <w:t>iPads</w:t>
      </w:r>
      <w:r>
        <w:rPr>
          <w:rFonts w:ascii="Open Sans" w:eastAsia="Open Sans" w:hAnsi="Open Sans" w:cs="Open Sans"/>
          <w:b/>
          <w:color w:val="4A4A4A"/>
          <w:sz w:val="18"/>
        </w:rPr>
        <w:t xml:space="preserve">: </w:t>
      </w:r>
      <w:r>
        <w:rPr>
          <w:rFonts w:ascii="Open Sans" w:eastAsia="Open Sans" w:hAnsi="Open Sans" w:cs="Open Sans"/>
          <w:bCs/>
          <w:color w:val="4A4A4A"/>
          <w:sz w:val="18"/>
        </w:rPr>
        <w:t>iPads do not have a lock on them</w:t>
      </w:r>
      <w:r>
        <w:rPr>
          <w:rFonts w:ascii="Open Sans" w:eastAsia="Open Sans" w:hAnsi="Open Sans" w:cs="Open Sans"/>
          <w:bCs/>
          <w:color w:val="4A4A4A"/>
          <w:sz w:val="18"/>
        </w:rPr>
        <w:t xml:space="preserve"> and are left on desks in various classrooms.  Ensure they are locked away each day in a desk drawer.  Review Information Security Best Practice Area: </w:t>
      </w:r>
      <w:hyperlink r:id="rId12" w:history="1">
        <w:r w:rsidRPr="00E54A96">
          <w:rPr>
            <w:rStyle w:val="Hyperlink"/>
            <w:rFonts w:ascii="Open Sans" w:eastAsia="Open Sans" w:hAnsi="Open Sans" w:cs="Open Sans"/>
            <w:bCs/>
            <w:sz w:val="18"/>
          </w:rPr>
          <w:t>https://dataprotection.education/index.php/best-practice-library/best-practice/information-security</w:t>
        </w:r>
      </w:hyperlink>
      <w:r>
        <w:rPr>
          <w:rFonts w:ascii="Open Sans" w:eastAsia="Open Sans" w:hAnsi="Open Sans" w:cs="Open Sans"/>
          <w:bCs/>
          <w:color w:val="4A4A4A"/>
          <w:sz w:val="18"/>
        </w:rPr>
        <w:t xml:space="preserve">  Review of photo retention on devices is needed as they are not removed regularly as the iPads are generally used by the children for taking photos and videos this should be done either termly or annually.</w:t>
      </w:r>
      <w:r w:rsidR="009620D5">
        <w:rPr>
          <w:rFonts w:ascii="Open Sans" w:eastAsia="Open Sans" w:hAnsi="Open Sans" w:cs="Open Sans"/>
          <w:bCs/>
          <w:color w:val="4A4A4A"/>
          <w:sz w:val="18"/>
        </w:rPr>
        <w:t xml:space="preserve">  Further information is below about photos.</w:t>
      </w:r>
    </w:p>
    <w:p w14:paraId="0376AC03" w14:textId="068AF73F" w:rsidR="009620D5" w:rsidRPr="009620D5" w:rsidRDefault="009620D5" w:rsidP="0016787E">
      <w:pPr>
        <w:spacing w:after="482" w:line="324" w:lineRule="auto"/>
        <w:ind w:left="10" w:hanging="10"/>
        <w:rPr>
          <w:rFonts w:ascii="Open Sans" w:eastAsia="Open Sans" w:hAnsi="Open Sans" w:cs="Open Sans"/>
          <w:bCs/>
          <w:color w:val="4A4A4A"/>
          <w:sz w:val="18"/>
        </w:rPr>
      </w:pPr>
      <w:r>
        <w:rPr>
          <w:rFonts w:ascii="Open Sans" w:eastAsia="Open Sans" w:hAnsi="Open Sans" w:cs="Open Sans"/>
          <w:b/>
          <w:color w:val="4A4A4A"/>
          <w:sz w:val="18"/>
        </w:rPr>
        <w:t xml:space="preserve">Staff Signing In Sheets &amp; Club lists: </w:t>
      </w:r>
      <w:r>
        <w:rPr>
          <w:rFonts w:ascii="Open Sans" w:eastAsia="Open Sans" w:hAnsi="Open Sans" w:cs="Open Sans"/>
          <w:bCs/>
          <w:color w:val="4A4A4A"/>
          <w:sz w:val="18"/>
        </w:rPr>
        <w:t>advise not on show in the corridor but move to the admin office for privacy.</w:t>
      </w:r>
    </w:p>
    <w:p w14:paraId="52120954" w14:textId="46D4C347" w:rsidR="0029624A" w:rsidRDefault="0029624A" w:rsidP="0016787E">
      <w:pPr>
        <w:spacing w:after="482" w:line="324" w:lineRule="auto"/>
        <w:ind w:left="10" w:hanging="10"/>
        <w:rPr>
          <w:rStyle w:val="Hyperlink"/>
          <w:rFonts w:ascii="Open Sans" w:eastAsia="Open Sans" w:hAnsi="Open Sans" w:cs="Open Sans"/>
          <w:bCs/>
          <w:sz w:val="18"/>
        </w:rPr>
      </w:pPr>
      <w:r>
        <w:rPr>
          <w:rFonts w:ascii="Open Sans" w:eastAsia="Open Sans" w:hAnsi="Open Sans" w:cs="Open Sans"/>
          <w:b/>
          <w:color w:val="4A4A4A"/>
          <w:sz w:val="18"/>
        </w:rPr>
        <w:lastRenderedPageBreak/>
        <w:t>Laptops:</w:t>
      </w:r>
      <w:r>
        <w:rPr>
          <w:rFonts w:ascii="Open Sans" w:eastAsia="Open Sans" w:hAnsi="Open Sans" w:cs="Open Sans"/>
          <w:bCs/>
          <w:color w:val="4A4A4A"/>
          <w:sz w:val="18"/>
        </w:rPr>
        <w:t xml:space="preserve"> children’s laptops did not have passwords.  </w:t>
      </w:r>
      <w:r w:rsidRPr="0029624A">
        <w:rPr>
          <w:rFonts w:ascii="Open Sans" w:eastAsia="Open Sans" w:hAnsi="Open Sans" w:cs="Open Sans"/>
          <w:bCs/>
          <w:color w:val="4A4A4A"/>
          <w:sz w:val="18"/>
        </w:rPr>
        <w:t xml:space="preserve">Logging onto a computer is </w:t>
      </w:r>
      <w:r>
        <w:rPr>
          <w:rFonts w:ascii="Open Sans" w:eastAsia="Open Sans" w:hAnsi="Open Sans" w:cs="Open Sans"/>
          <w:bCs/>
          <w:color w:val="4A4A4A"/>
          <w:sz w:val="18"/>
        </w:rPr>
        <w:t xml:space="preserve">part of the curriculum and would advise a password appropriate to the year group.  Laptops are also kept in unlocked rooms – advise locking away </w:t>
      </w:r>
      <w:r w:rsidR="009620D5">
        <w:rPr>
          <w:rFonts w:ascii="Open Sans" w:eastAsia="Open Sans" w:hAnsi="Open Sans" w:cs="Open Sans"/>
          <w:bCs/>
          <w:color w:val="4A4A4A"/>
          <w:sz w:val="18"/>
        </w:rPr>
        <w:t>and/</w:t>
      </w:r>
      <w:r>
        <w:rPr>
          <w:rFonts w:ascii="Open Sans" w:eastAsia="Open Sans" w:hAnsi="Open Sans" w:cs="Open Sans"/>
          <w:bCs/>
          <w:color w:val="4A4A4A"/>
          <w:sz w:val="18"/>
        </w:rPr>
        <w:t xml:space="preserve">or locking the room.  Please see above regarding information security. The school may consider a risk assessment when the school has lettings.  Consider a physical security policy: </w:t>
      </w:r>
      <w:hyperlink r:id="rId13" w:history="1">
        <w:r w:rsidRPr="003967F8">
          <w:rPr>
            <w:rStyle w:val="Hyperlink"/>
            <w:rFonts w:ascii="Open Sans" w:eastAsia="Open Sans" w:hAnsi="Open Sans" w:cs="Open Sans"/>
            <w:bCs/>
            <w:sz w:val="18"/>
          </w:rPr>
          <w:t>https://dataprotection.education/best-practice-library/documents/procedures/146-dpe-model-physical-security-policy</w:t>
        </w:r>
      </w:hyperlink>
      <w:r>
        <w:rPr>
          <w:rStyle w:val="Hyperlink"/>
          <w:rFonts w:ascii="Open Sans" w:eastAsia="Open Sans" w:hAnsi="Open Sans" w:cs="Open Sans"/>
          <w:bCs/>
          <w:sz w:val="18"/>
        </w:rPr>
        <w:t xml:space="preserve"> </w:t>
      </w:r>
    </w:p>
    <w:p w14:paraId="5E79D3B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4"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5"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6"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17"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0"/>
    <w:p w14:paraId="33A29F1B" w14:textId="196BA777" w:rsidR="00B77EE4" w:rsidRDefault="00B77EE4"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Printers: </w:t>
      </w:r>
      <w:r>
        <w:rPr>
          <w:rFonts w:ascii="Open Sans" w:eastAsia="Open Sans" w:hAnsi="Open Sans" w:cs="Open Sans"/>
          <w:bCs/>
          <w:color w:val="4A4A4A"/>
          <w:sz w:val="18"/>
        </w:rPr>
        <w:t>advise using PIN codes for printing.  Excess paper increases the risk of a data breach, as are uncollected print outs.</w:t>
      </w:r>
    </w:p>
    <w:p w14:paraId="1EA3232B" w14:textId="77777777" w:rsidR="009620D5" w:rsidRDefault="009620D5" w:rsidP="006E16E9">
      <w:pPr>
        <w:spacing w:after="0" w:line="324" w:lineRule="auto"/>
        <w:ind w:hanging="10"/>
        <w:rPr>
          <w:rStyle w:val="Hyperlink"/>
          <w:rFonts w:ascii="Open Sans" w:eastAsia="Open Sans" w:hAnsi="Open Sans" w:cs="Open Sans"/>
          <w:bCs/>
          <w:sz w:val="18"/>
        </w:rPr>
      </w:pPr>
    </w:p>
    <w:p w14:paraId="1714F7B6" w14:textId="5F56872C" w:rsidR="002D7AF7" w:rsidRDefault="002D7AF7" w:rsidP="002D7AF7">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Servers –</w:t>
      </w:r>
      <w:r>
        <w:rPr>
          <w:bCs/>
        </w:rPr>
        <w:t xml:space="preserve"> </w:t>
      </w:r>
      <w:r w:rsidR="003B005F">
        <w:rPr>
          <w:bCs/>
        </w:rPr>
        <w:t>a</w:t>
      </w:r>
      <w:r>
        <w:rPr>
          <w:rFonts w:ascii="Open Sans" w:eastAsia="Open Sans" w:hAnsi="Open Sans" w:cs="Open Sans"/>
          <w:bCs/>
          <w:color w:val="4A4A4A"/>
          <w:sz w:val="18"/>
        </w:rPr>
        <w:t xml:space="preserve">dvise having the </w:t>
      </w:r>
      <w:r w:rsidR="009620D5">
        <w:rPr>
          <w:rFonts w:ascii="Open Sans" w:eastAsia="Open Sans" w:hAnsi="Open Sans" w:cs="Open Sans"/>
          <w:bCs/>
          <w:color w:val="4A4A4A"/>
          <w:sz w:val="18"/>
        </w:rPr>
        <w:t>server</w:t>
      </w:r>
      <w:r>
        <w:rPr>
          <w:rFonts w:ascii="Open Sans" w:eastAsia="Open Sans" w:hAnsi="Open Sans" w:cs="Open Sans"/>
          <w:bCs/>
          <w:color w:val="4A4A4A"/>
          <w:sz w:val="18"/>
        </w:rPr>
        <w:t xml:space="preserve"> in a cabinet with a locked door, currently the main internet</w:t>
      </w:r>
      <w:r w:rsidR="009620D5">
        <w:rPr>
          <w:rFonts w:ascii="Open Sans" w:eastAsia="Open Sans" w:hAnsi="Open Sans" w:cs="Open Sans"/>
          <w:bCs/>
          <w:color w:val="4A4A4A"/>
          <w:sz w:val="18"/>
        </w:rPr>
        <w:t>/network</w:t>
      </w:r>
      <w:r>
        <w:rPr>
          <w:rFonts w:ascii="Open Sans" w:eastAsia="Open Sans" w:hAnsi="Open Sans" w:cs="Open Sans"/>
          <w:bCs/>
          <w:color w:val="4A4A4A"/>
          <w:sz w:val="18"/>
        </w:rPr>
        <w:t xml:space="preserve"> connection for the whole school is open and accessible.  This would affect  business continuity should a cable be removed</w:t>
      </w:r>
      <w:r w:rsidR="009620D5">
        <w:rPr>
          <w:rFonts w:ascii="Open Sans" w:eastAsia="Open Sans" w:hAnsi="Open Sans" w:cs="Open Sans"/>
          <w:bCs/>
          <w:color w:val="4A4A4A"/>
          <w:sz w:val="18"/>
        </w:rPr>
        <w:t xml:space="preserve"> or a malicious USB be inserted into the server,</w:t>
      </w:r>
      <w:r>
        <w:rPr>
          <w:rFonts w:ascii="Open Sans" w:eastAsia="Open Sans" w:hAnsi="Open Sans" w:cs="Open Sans"/>
          <w:bCs/>
          <w:color w:val="4A4A4A"/>
          <w:sz w:val="18"/>
        </w:rPr>
        <w:t xml:space="preserve"> as it is not tamper proof.  The server is in </w:t>
      </w:r>
      <w:r w:rsidR="009620D5">
        <w:rPr>
          <w:rFonts w:ascii="Open Sans" w:eastAsia="Open Sans" w:hAnsi="Open Sans" w:cs="Open Sans"/>
          <w:bCs/>
          <w:color w:val="4A4A4A"/>
          <w:sz w:val="18"/>
        </w:rPr>
        <w:t xml:space="preserve">an </w:t>
      </w:r>
      <w:r>
        <w:rPr>
          <w:rFonts w:ascii="Open Sans" w:eastAsia="Open Sans" w:hAnsi="Open Sans" w:cs="Open Sans"/>
          <w:bCs/>
          <w:color w:val="4A4A4A"/>
          <w:sz w:val="18"/>
        </w:rPr>
        <w:t>area where an adult or child could turn it off or cause damage (e.g. spillage).  Consider who has access to the building outside of school hours.  Please find further information below about what to consider for a business continuity plan:</w:t>
      </w:r>
    </w:p>
    <w:p w14:paraId="1A6FBD83" w14:textId="77777777" w:rsidR="002D7AF7" w:rsidRDefault="00000000" w:rsidP="002D7AF7">
      <w:pPr>
        <w:spacing w:after="0" w:line="324" w:lineRule="auto"/>
        <w:ind w:hanging="10"/>
        <w:rPr>
          <w:rFonts w:ascii="Open Sans" w:eastAsia="Open Sans" w:hAnsi="Open Sans" w:cs="Open Sans"/>
          <w:bCs/>
          <w:color w:val="4A4A4A"/>
          <w:sz w:val="18"/>
        </w:rPr>
      </w:pPr>
      <w:hyperlink r:id="rId18" w:history="1">
        <w:r w:rsidR="002D7AF7"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0800C936" w14:textId="77777777" w:rsidR="002D7AF7" w:rsidRDefault="002D7AF7" w:rsidP="002D7AF7">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133CAB3" w14:textId="77777777" w:rsidR="002D7AF7" w:rsidRDefault="00000000" w:rsidP="002D7AF7">
      <w:pPr>
        <w:spacing w:after="0" w:line="324" w:lineRule="auto"/>
        <w:ind w:hanging="10"/>
        <w:rPr>
          <w:rStyle w:val="Hyperlink"/>
          <w:rFonts w:ascii="Open Sans" w:eastAsia="Open Sans" w:hAnsi="Open Sans" w:cs="Open Sans"/>
          <w:bCs/>
          <w:sz w:val="18"/>
        </w:rPr>
      </w:pPr>
      <w:hyperlink r:id="rId19" w:history="1">
        <w:r w:rsidR="002D7AF7"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5AF403B3" w14:textId="77777777" w:rsidR="002D7AF7" w:rsidRDefault="002D7AF7" w:rsidP="002D7AF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666429F9"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Computers Unlocked</w:t>
      </w:r>
      <w:r w:rsidR="003B005F">
        <w:rPr>
          <w:rFonts w:ascii="Open Sans" w:eastAsia="Open Sans" w:hAnsi="Open Sans" w:cs="Open Sans"/>
          <w:b/>
          <w:color w:val="4A4A4A"/>
          <w:sz w:val="18"/>
        </w:rPr>
        <w:t>:</w:t>
      </w:r>
      <w:r>
        <w:rPr>
          <w:rFonts w:ascii="Open Sans" w:eastAsia="Open Sans" w:hAnsi="Open Sans" w:cs="Open Sans"/>
          <w:b/>
          <w:color w:val="4A4A4A"/>
          <w:sz w:val="18"/>
        </w:rPr>
        <w:t xml:space="preserve"> </w:t>
      </w:r>
      <w:r w:rsidR="003B005F">
        <w:rPr>
          <w:rFonts w:ascii="Open Sans" w:eastAsia="Open Sans" w:hAnsi="Open Sans" w:cs="Open Sans"/>
          <w:b/>
          <w:color w:val="4A4A4A"/>
          <w:sz w:val="18"/>
        </w:rPr>
        <w:t>a</w:t>
      </w:r>
      <w:r>
        <w:rPr>
          <w:rFonts w:ascii="Open Sans" w:eastAsia="Open Sans" w:hAnsi="Open Sans" w:cs="Open Sans"/>
          <w:bCs/>
          <w:color w:val="4A4A4A"/>
          <w:sz w:val="18"/>
        </w:rPr>
        <w:t xml:space="preserve">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0"/>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1" w:history="1">
        <w:r w:rsidRPr="004C4CD3">
          <w:rPr>
            <w:rStyle w:val="Hyperlink"/>
          </w:rPr>
          <w:t>https://dataprotection.education/best-practice-library/documents/drip-feeds/19-leave-it-lock-it-computer</w:t>
        </w:r>
      </w:hyperlink>
    </w:p>
    <w:p w14:paraId="297426B2" w14:textId="77777777" w:rsidR="00B77EE4" w:rsidRDefault="00B77EE4" w:rsidP="00B77EE4">
      <w:pPr>
        <w:spacing w:after="0" w:line="324" w:lineRule="auto"/>
        <w:ind w:left="11" w:hanging="11"/>
        <w:rPr>
          <w:rFonts w:ascii="Open Sans" w:eastAsia="Open Sans" w:hAnsi="Open Sans" w:cs="Open Sans"/>
          <w:b/>
          <w:color w:val="4A4A4A"/>
          <w:sz w:val="18"/>
        </w:rPr>
      </w:pPr>
    </w:p>
    <w:p w14:paraId="14857F6B" w14:textId="01DFD66B" w:rsidR="00B77EE4" w:rsidRDefault="00B77EE4" w:rsidP="00B77EE4">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Pigeon Holes</w:t>
      </w:r>
      <w:r>
        <w:rPr>
          <w:rFonts w:ascii="Open Sans" w:eastAsia="Open Sans" w:hAnsi="Open Sans" w:cs="Open Sans"/>
          <w:b/>
          <w:color w:val="4A4A4A"/>
          <w:sz w:val="18"/>
        </w:rPr>
        <w:t>:</w:t>
      </w:r>
      <w:r>
        <w:rPr>
          <w:rFonts w:ascii="Open Sans" w:eastAsia="Open Sans" w:hAnsi="Open Sans" w:cs="Open Sans"/>
          <w:b/>
          <w:color w:val="4A4A4A"/>
          <w:sz w:val="18"/>
        </w:rPr>
        <w:t xml:space="preserve"> </w:t>
      </w:r>
      <w:r>
        <w:rPr>
          <w:rFonts w:ascii="Open Sans" w:eastAsia="Open Sans" w:hAnsi="Open Sans" w:cs="Open Sans"/>
          <w:bCs/>
          <w:color w:val="4A4A4A"/>
          <w:sz w:val="18"/>
        </w:rPr>
        <w:t xml:space="preserve">advise caution with personal information and assess </w:t>
      </w:r>
      <w:r w:rsidR="003B005F">
        <w:rPr>
          <w:rFonts w:ascii="Open Sans" w:eastAsia="Open Sans" w:hAnsi="Open Sans" w:cs="Open Sans"/>
          <w:bCs/>
          <w:color w:val="4A4A4A"/>
          <w:sz w:val="18"/>
        </w:rPr>
        <w:t xml:space="preserve">the </w:t>
      </w:r>
      <w:r>
        <w:rPr>
          <w:rFonts w:ascii="Open Sans" w:eastAsia="Open Sans" w:hAnsi="Open Sans" w:cs="Open Sans"/>
          <w:bCs/>
          <w:color w:val="4A4A4A"/>
          <w:sz w:val="18"/>
        </w:rPr>
        <w:t xml:space="preserve">risk.    Access to this area out of hours?  Can the items be sent electronically?  The UK GDPR requires you to process data with a level of security appropriate to the risk, having regard to the nature of the processing as per article 32, </w:t>
      </w:r>
      <w:hyperlink r:id="rId22" w:history="1">
        <w:r w:rsidRPr="00981E25">
          <w:rPr>
            <w:rStyle w:val="Hyperlink"/>
            <w:rFonts w:ascii="Open Sans" w:eastAsia="Open Sans" w:hAnsi="Open Sans" w:cs="Open Sans"/>
            <w:bCs/>
            <w:sz w:val="18"/>
          </w:rPr>
          <w:t>see GDPR Glossary</w:t>
        </w:r>
      </w:hyperlink>
      <w:r>
        <w:rPr>
          <w:rFonts w:ascii="Open Sans" w:eastAsia="Open Sans" w:hAnsi="Open Sans" w:cs="Open Sans"/>
          <w:bCs/>
          <w:color w:val="4A4A4A"/>
          <w:sz w:val="18"/>
        </w:rPr>
        <w:t>. Providing the pigeon holes are not accessible to anyone other than employees of the school then there are not privacy issues.  Remind staff about protecting their own personal data as pigeon holes in a staffroom can easily be used for personal storage.</w:t>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3"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4" w:history="1">
        <w:r w:rsidR="006E16E9" w:rsidRPr="002F338A">
          <w:rPr>
            <w:rStyle w:val="Hyperlink"/>
            <w:rFonts w:ascii="Open Sans" w:eastAsia="Open Sans" w:hAnsi="Open Sans" w:cs="Open Sans"/>
            <w:bCs/>
            <w:sz w:val="18"/>
          </w:rPr>
          <w:t>https://dataprotection.education/index.php/best-practice-library/best-practice/clear-desk</w:t>
        </w:r>
      </w:hyperlink>
    </w:p>
    <w:p w14:paraId="296C82CE" w14:textId="77777777" w:rsidR="006E16E9" w:rsidRDefault="006E16E9" w:rsidP="006E16E9">
      <w:pPr>
        <w:spacing w:after="0" w:line="324" w:lineRule="auto"/>
        <w:ind w:left="11" w:hanging="11"/>
        <w:rPr>
          <w:rFonts w:ascii="Open Sans" w:eastAsia="Open Sans" w:hAnsi="Open Sans" w:cs="Open Sans"/>
          <w:b/>
          <w:color w:val="4A4A4A"/>
          <w:sz w:val="18"/>
        </w:rPr>
      </w:pPr>
    </w:p>
    <w:p w14:paraId="42E2D89A" w14:textId="77777777" w:rsidR="006E16E9" w:rsidRPr="00F20429" w:rsidRDefault="006E16E9" w:rsidP="006E16E9">
      <w:pPr>
        <w:spacing w:after="0" w:line="324" w:lineRule="auto"/>
        <w:ind w:left="11" w:hanging="11"/>
        <w:rPr>
          <w:rStyle w:val="Hyperlink"/>
          <w:rFonts w:ascii="Open Sans" w:eastAsia="Open Sans" w:hAnsi="Open Sans" w:cs="Open Sans"/>
          <w:bCs/>
          <w:sz w:val="18"/>
        </w:rPr>
      </w:pPr>
    </w:p>
    <w:p w14:paraId="139C5587" w14:textId="77777777" w:rsidR="006E16E9" w:rsidRDefault="006E16E9" w:rsidP="006E16E9">
      <w:pPr>
        <w:spacing w:after="0" w:line="324" w:lineRule="auto"/>
        <w:ind w:left="11" w:hanging="11"/>
        <w:rPr>
          <w:rFonts w:ascii="Open Sans" w:eastAsia="Open Sans" w:hAnsi="Open Sans" w:cs="Open Sans"/>
          <w:bCs/>
          <w:color w:val="4A4A4A"/>
          <w:sz w:val="18"/>
        </w:rPr>
      </w:pPr>
    </w:p>
    <w:p w14:paraId="6F89DDC1" w14:textId="5882C88C" w:rsidR="006E16E9" w:rsidRDefault="006E16E9" w:rsidP="00B77EE4">
      <w:pPr>
        <w:spacing w:after="0" w:line="324" w:lineRule="auto"/>
        <w:ind w:hanging="11"/>
        <w:rPr>
          <w:rFonts w:ascii="Open Sans" w:eastAsia="Open Sans" w:hAnsi="Open Sans" w:cs="Open Sans"/>
          <w:bCs/>
          <w:color w:val="4A4A4A"/>
          <w:sz w:val="18"/>
        </w:rPr>
      </w:pPr>
      <w:bookmarkStart w:id="1" w:name="_Hlk129958055"/>
      <w:r>
        <w:rPr>
          <w:rFonts w:ascii="Open Sans" w:eastAsia="Open Sans" w:hAnsi="Open Sans" w:cs="Open Sans"/>
          <w:b/>
          <w:color w:val="4A4A4A"/>
          <w:sz w:val="18"/>
        </w:rPr>
        <w:lastRenderedPageBreak/>
        <w:t>Office</w:t>
      </w:r>
      <w:r w:rsidR="00B77EE4">
        <w:rPr>
          <w:rFonts w:ascii="Open Sans" w:eastAsia="Open Sans" w:hAnsi="Open Sans" w:cs="Open Sans"/>
          <w:b/>
          <w:color w:val="4A4A4A"/>
          <w:sz w:val="18"/>
        </w:rPr>
        <w:t>s</w:t>
      </w:r>
      <w:r>
        <w:rPr>
          <w:rFonts w:ascii="Open Sans" w:eastAsia="Open Sans" w:hAnsi="Open Sans" w:cs="Open Sans"/>
          <w:b/>
          <w:color w:val="4A4A4A"/>
          <w:sz w:val="18"/>
        </w:rPr>
        <w:t xml:space="preserve"> – </w:t>
      </w:r>
      <w:r w:rsidR="00B77EE4">
        <w:rPr>
          <w:rFonts w:ascii="Open Sans" w:eastAsia="Open Sans" w:hAnsi="Open Sans" w:cs="Open Sans"/>
          <w:bCs/>
          <w:color w:val="4A4A4A"/>
          <w:sz w:val="18"/>
        </w:rPr>
        <w:t>several</w:t>
      </w:r>
      <w:r>
        <w:rPr>
          <w:rFonts w:ascii="Open Sans" w:eastAsia="Open Sans" w:hAnsi="Open Sans" w:cs="Open Sans"/>
          <w:bCs/>
          <w:color w:val="4A4A4A"/>
          <w:sz w:val="18"/>
        </w:rPr>
        <w:t xml:space="preserve"> office</w:t>
      </w:r>
      <w:r w:rsidR="00B77EE4">
        <w:rPr>
          <w:rFonts w:ascii="Open Sans" w:eastAsia="Open Sans" w:hAnsi="Open Sans" w:cs="Open Sans"/>
          <w:bCs/>
          <w:color w:val="4A4A4A"/>
          <w:sz w:val="18"/>
        </w:rPr>
        <w:t>s</w:t>
      </w:r>
      <w:r>
        <w:rPr>
          <w:rFonts w:ascii="Open Sans" w:eastAsia="Open Sans" w:hAnsi="Open Sans" w:cs="Open Sans"/>
          <w:bCs/>
          <w:color w:val="4A4A4A"/>
          <w:sz w:val="18"/>
        </w:rPr>
        <w:t xml:space="preserve"> w</w:t>
      </w:r>
      <w:r w:rsidR="00B77EE4">
        <w:rPr>
          <w:rFonts w:ascii="Open Sans" w:eastAsia="Open Sans" w:hAnsi="Open Sans" w:cs="Open Sans"/>
          <w:bCs/>
          <w:color w:val="4A4A4A"/>
          <w:sz w:val="18"/>
        </w:rPr>
        <w:t>ere</w:t>
      </w:r>
      <w:r>
        <w:rPr>
          <w:rFonts w:ascii="Open Sans" w:eastAsia="Open Sans" w:hAnsi="Open Sans" w:cs="Open Sans"/>
          <w:bCs/>
          <w:color w:val="4A4A4A"/>
          <w:sz w:val="18"/>
        </w:rPr>
        <w:t xml:space="preserve"> unlocked with the door propped open</w:t>
      </w:r>
      <w:r w:rsidR="00B77EE4">
        <w:rPr>
          <w:rFonts w:ascii="Open Sans" w:eastAsia="Open Sans" w:hAnsi="Open Sans" w:cs="Open Sans"/>
          <w:bCs/>
          <w:color w:val="4A4A4A"/>
          <w:sz w:val="18"/>
        </w:rPr>
        <w:t xml:space="preserve"> with</w:t>
      </w:r>
      <w:r>
        <w:rPr>
          <w:rFonts w:ascii="Open Sans" w:eastAsia="Open Sans" w:hAnsi="Open Sans" w:cs="Open Sans"/>
          <w:bCs/>
          <w:color w:val="4A4A4A"/>
          <w:sz w:val="18"/>
        </w:rPr>
        <w:t xml:space="preserve"> private information on the desk</w:t>
      </w:r>
      <w:r w:rsidR="00B77EE4">
        <w:rPr>
          <w:rFonts w:ascii="Open Sans" w:eastAsia="Open Sans" w:hAnsi="Open Sans" w:cs="Open Sans"/>
          <w:bCs/>
          <w:color w:val="4A4A4A"/>
          <w:sz w:val="18"/>
        </w:rPr>
        <w:t xml:space="preserve"> or unlocked cupboards</w:t>
      </w:r>
      <w:r>
        <w:rPr>
          <w:rFonts w:ascii="Open Sans" w:eastAsia="Open Sans" w:hAnsi="Open Sans" w:cs="Open Sans"/>
          <w:bCs/>
          <w:color w:val="4A4A4A"/>
          <w:sz w:val="18"/>
        </w:rPr>
        <w:t>.  Would advise ensuring that the door is locked when vacant. SLT and certain other members of staff, such as the Senco have access to more sensitive and confidential information and so have the responsibility to keep that data safe.</w:t>
      </w:r>
      <w:r w:rsidR="009620D5">
        <w:rPr>
          <w:rFonts w:ascii="Open Sans" w:eastAsia="Open Sans" w:hAnsi="Open Sans" w:cs="Open Sans"/>
          <w:bCs/>
          <w:color w:val="4A4A4A"/>
          <w:sz w:val="18"/>
        </w:rPr>
        <w:t xml:space="preserve"> Consider the information on the walls if these offices are used for parental/external agency meetings. </w:t>
      </w:r>
      <w:r>
        <w:rPr>
          <w:rFonts w:ascii="Open Sans" w:eastAsia="Open Sans" w:hAnsi="Open Sans" w:cs="Open Sans"/>
          <w:bCs/>
          <w:color w:val="4A4A4A"/>
          <w:sz w:val="18"/>
        </w:rPr>
        <w:t xml:space="preserve"> Information about physical security is in a learning nugget on the Knowledgebank:</w:t>
      </w:r>
    </w:p>
    <w:p w14:paraId="170D1A6B" w14:textId="77777777" w:rsidR="006E16E9" w:rsidRDefault="00000000" w:rsidP="006E16E9">
      <w:pPr>
        <w:spacing w:after="0" w:line="324" w:lineRule="auto"/>
        <w:ind w:hanging="11"/>
        <w:rPr>
          <w:rFonts w:ascii="Open Sans" w:eastAsia="Open Sans" w:hAnsi="Open Sans" w:cs="Open Sans"/>
          <w:bCs/>
          <w:color w:val="4A4A4A"/>
          <w:sz w:val="18"/>
        </w:rPr>
      </w:pPr>
      <w:hyperlink r:id="rId25" w:history="1">
        <w:r w:rsidR="006E16E9" w:rsidRPr="00205E1C">
          <w:rPr>
            <w:rStyle w:val="Hyperlink"/>
            <w:rFonts w:ascii="Open Sans" w:eastAsia="Open Sans" w:hAnsi="Open Sans" w:cs="Open Sans"/>
            <w:bCs/>
            <w:sz w:val="18"/>
          </w:rPr>
          <w:t>https://dataprotection.education/courses-heading/physical-security</w:t>
        </w:r>
      </w:hyperlink>
    </w:p>
    <w:bookmarkEnd w:id="1"/>
    <w:p w14:paraId="6CBB4486" w14:textId="77777777" w:rsidR="006E16E9" w:rsidRDefault="006E16E9" w:rsidP="006E16E9">
      <w:pPr>
        <w:spacing w:after="0" w:line="324" w:lineRule="auto"/>
        <w:ind w:hanging="11"/>
        <w:rPr>
          <w:rFonts w:ascii="Open Sans" w:eastAsia="Open Sans" w:hAnsi="Open Sans" w:cs="Open Sans"/>
          <w:bCs/>
          <w:color w:val="4A4A4A"/>
          <w:sz w:val="18"/>
        </w:rPr>
      </w:pPr>
    </w:p>
    <w:p w14:paraId="6740B7B9" w14:textId="6A44AC40" w:rsidR="006E16E9" w:rsidRDefault="006E16E9" w:rsidP="006E16E9">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402BE2C6" w14:textId="77777777" w:rsidR="00B77EE4" w:rsidRDefault="00B77EE4" w:rsidP="00B77EE4">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Pr>
          <w:rFonts w:ascii="Open Sans" w:eastAsia="Open Sans" w:hAnsi="Open Sans" w:cs="Open Sans"/>
          <w:bCs/>
          <w:color w:val="4A4A4A"/>
          <w:sz w:val="18"/>
        </w:rPr>
        <w:t>: DfE guidance is that any information relating to such data as:</w:t>
      </w:r>
    </w:p>
    <w:p w14:paraId="6EA7A6BC" w14:textId="77777777" w:rsidR="00B77EE4" w:rsidRDefault="00B77EE4" w:rsidP="00B77EE4">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0B46E36" w14:textId="77777777" w:rsidR="00B77EE4" w:rsidRDefault="00B77EE4" w:rsidP="00B77EE4">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14F4E776" w14:textId="77777777" w:rsidR="00B77EE4" w:rsidRDefault="00B77EE4" w:rsidP="00B77EE4">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1260452E" w14:textId="77777777" w:rsidR="00B77EE4" w:rsidRDefault="00B77EE4" w:rsidP="00B77EE4">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124AA8BD" w14:textId="77777777" w:rsidR="00B77EE4" w:rsidRDefault="00B77EE4" w:rsidP="00B77EE4">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553828E2" w14:textId="77777777" w:rsidR="00B77EE4" w:rsidRDefault="00B77EE4" w:rsidP="00B77EE4">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6"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66855837" w14:textId="77777777" w:rsidR="00B77EE4" w:rsidRDefault="00B77EE4" w:rsidP="00B77EE4">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review of Senco/Inclusion areas and how information and data is stored.  Please also see areas in this document relating to physical security.</w:t>
      </w:r>
    </w:p>
    <w:p w14:paraId="1E488537" w14:textId="51490A78" w:rsidR="00004D3D" w:rsidRDefault="00004D3D" w:rsidP="008826EB">
      <w:pPr>
        <w:spacing w:after="482" w:line="324" w:lineRule="auto"/>
        <w:ind w:left="145" w:hanging="10"/>
        <w:rPr>
          <w:rStyle w:val="Hyperlink"/>
          <w:rFonts w:ascii="Open Sans" w:eastAsia="Open Sans" w:hAnsi="Open Sans" w:cs="Open Sans"/>
          <w:bCs/>
          <w:sz w:val="18"/>
        </w:rPr>
      </w:pPr>
    </w:p>
    <w:p w14:paraId="2CF35391" w14:textId="0DD9B3E0" w:rsidR="005D390F" w:rsidRDefault="005D390F" w:rsidP="008826EB">
      <w:pPr>
        <w:spacing w:after="482" w:line="324" w:lineRule="auto"/>
        <w:ind w:left="145" w:hanging="10"/>
        <w:rPr>
          <w:rStyle w:val="Hyperlink"/>
          <w:rFonts w:ascii="Open Sans" w:eastAsia="Open Sans" w:hAnsi="Open Sans" w:cs="Open Sans"/>
          <w:bCs/>
          <w:sz w:val="18"/>
        </w:rPr>
      </w:pPr>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7"/>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5C5AA" w14:textId="77777777" w:rsidR="00831312" w:rsidRDefault="00831312" w:rsidP="00B40AEE">
      <w:pPr>
        <w:spacing w:after="0" w:line="240" w:lineRule="auto"/>
      </w:pPr>
      <w:r>
        <w:separator/>
      </w:r>
    </w:p>
  </w:endnote>
  <w:endnote w:type="continuationSeparator" w:id="0">
    <w:p w14:paraId="449313A8" w14:textId="77777777" w:rsidR="00831312" w:rsidRDefault="00831312"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26524" w14:textId="77777777" w:rsidR="00831312" w:rsidRDefault="00831312" w:rsidP="00B40AEE">
      <w:pPr>
        <w:spacing w:after="0" w:line="240" w:lineRule="auto"/>
      </w:pPr>
      <w:r>
        <w:separator/>
      </w:r>
    </w:p>
  </w:footnote>
  <w:footnote w:type="continuationSeparator" w:id="0">
    <w:p w14:paraId="158F860F" w14:textId="77777777" w:rsidR="00831312" w:rsidRDefault="00831312"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737898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50D20"/>
    <w:rsid w:val="000C50CB"/>
    <w:rsid w:val="00116357"/>
    <w:rsid w:val="0016787E"/>
    <w:rsid w:val="001E354A"/>
    <w:rsid w:val="0029624A"/>
    <w:rsid w:val="002C5E45"/>
    <w:rsid w:val="002D7AF7"/>
    <w:rsid w:val="003B005F"/>
    <w:rsid w:val="003B3778"/>
    <w:rsid w:val="004C04C5"/>
    <w:rsid w:val="00515FC7"/>
    <w:rsid w:val="005D0C2D"/>
    <w:rsid w:val="005D390F"/>
    <w:rsid w:val="00635A79"/>
    <w:rsid w:val="0064077B"/>
    <w:rsid w:val="006741FD"/>
    <w:rsid w:val="006A10F8"/>
    <w:rsid w:val="006E16E9"/>
    <w:rsid w:val="00747CEE"/>
    <w:rsid w:val="007834D7"/>
    <w:rsid w:val="007D3FC4"/>
    <w:rsid w:val="00831312"/>
    <w:rsid w:val="008826EB"/>
    <w:rsid w:val="009620D5"/>
    <w:rsid w:val="00A67A3A"/>
    <w:rsid w:val="00A8323D"/>
    <w:rsid w:val="00B40AEE"/>
    <w:rsid w:val="00B77EE4"/>
    <w:rsid w:val="00BF49E1"/>
    <w:rsid w:val="00C9091F"/>
    <w:rsid w:val="00CB735F"/>
    <w:rsid w:val="00D17BA6"/>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05423">
      <w:bodyDiv w:val="1"/>
      <w:marLeft w:val="0"/>
      <w:marRight w:val="0"/>
      <w:marTop w:val="0"/>
      <w:marBottom w:val="0"/>
      <w:divBdr>
        <w:top w:val="none" w:sz="0" w:space="0" w:color="auto"/>
        <w:left w:val="none" w:sz="0" w:space="0" w:color="auto"/>
        <w:bottom w:val="none" w:sz="0" w:space="0" w:color="auto"/>
        <w:right w:val="none" w:sz="0" w:space="0" w:color="auto"/>
      </w:divBdr>
      <w:divsChild>
        <w:div w:id="1211381323">
          <w:marLeft w:val="0"/>
          <w:marRight w:val="0"/>
          <w:marTop w:val="450"/>
          <w:marBottom w:val="0"/>
          <w:divBdr>
            <w:top w:val="none" w:sz="0" w:space="0" w:color="auto"/>
            <w:left w:val="none" w:sz="0" w:space="0" w:color="auto"/>
            <w:bottom w:val="none" w:sz="0" w:space="0" w:color="auto"/>
            <w:right w:val="none" w:sz="0" w:space="0" w:color="auto"/>
          </w:divBdr>
          <w:divsChild>
            <w:div w:id="89394842">
              <w:marLeft w:val="0"/>
              <w:marRight w:val="0"/>
              <w:marTop w:val="0"/>
              <w:marBottom w:val="0"/>
              <w:divBdr>
                <w:top w:val="none" w:sz="0" w:space="0" w:color="auto"/>
                <w:left w:val="none" w:sz="0" w:space="0" w:color="auto"/>
                <w:bottom w:val="none" w:sz="0" w:space="0" w:color="auto"/>
                <w:right w:val="none" w:sz="0" w:space="0" w:color="auto"/>
              </w:divBdr>
              <w:divsChild>
                <w:div w:id="313723037">
                  <w:marLeft w:val="0"/>
                  <w:marRight w:val="0"/>
                  <w:marTop w:val="0"/>
                  <w:marBottom w:val="0"/>
                  <w:divBdr>
                    <w:top w:val="none" w:sz="0" w:space="0" w:color="auto"/>
                    <w:left w:val="none" w:sz="0" w:space="0" w:color="auto"/>
                    <w:bottom w:val="none" w:sz="0" w:space="0" w:color="auto"/>
                    <w:right w:val="none" w:sz="0" w:space="0" w:color="auto"/>
                  </w:divBdr>
                  <w:divsChild>
                    <w:div w:id="7490002">
                      <w:marLeft w:val="0"/>
                      <w:marRight w:val="0"/>
                      <w:marTop w:val="0"/>
                      <w:marBottom w:val="0"/>
                      <w:divBdr>
                        <w:top w:val="none" w:sz="0" w:space="0" w:color="auto"/>
                        <w:left w:val="none" w:sz="0" w:space="0" w:color="auto"/>
                        <w:bottom w:val="none" w:sz="0" w:space="0" w:color="auto"/>
                        <w:right w:val="none" w:sz="0" w:space="0" w:color="auto"/>
                      </w:divBdr>
                      <w:divsChild>
                        <w:div w:id="568426368">
                          <w:marLeft w:val="-225"/>
                          <w:marRight w:val="-225"/>
                          <w:marTop w:val="0"/>
                          <w:marBottom w:val="0"/>
                          <w:divBdr>
                            <w:top w:val="none" w:sz="0" w:space="0" w:color="auto"/>
                            <w:left w:val="none" w:sz="0" w:space="0" w:color="auto"/>
                            <w:bottom w:val="none" w:sz="0" w:space="0" w:color="auto"/>
                            <w:right w:val="none" w:sz="0" w:space="0" w:color="auto"/>
                          </w:divBdr>
                          <w:divsChild>
                            <w:div w:id="418214166">
                              <w:marLeft w:val="0"/>
                              <w:marRight w:val="0"/>
                              <w:marTop w:val="0"/>
                              <w:marBottom w:val="0"/>
                              <w:divBdr>
                                <w:top w:val="none" w:sz="0" w:space="0" w:color="auto"/>
                                <w:left w:val="none" w:sz="0" w:space="0" w:color="auto"/>
                                <w:bottom w:val="none" w:sz="0" w:space="0" w:color="auto"/>
                                <w:right w:val="none" w:sz="0" w:space="0" w:color="auto"/>
                              </w:divBdr>
                              <w:divsChild>
                                <w:div w:id="291600146">
                                  <w:marLeft w:val="0"/>
                                  <w:marRight w:val="0"/>
                                  <w:marTop w:val="0"/>
                                  <w:marBottom w:val="0"/>
                                  <w:divBdr>
                                    <w:top w:val="none" w:sz="0" w:space="0" w:color="auto"/>
                                    <w:left w:val="none" w:sz="0" w:space="0" w:color="auto"/>
                                    <w:bottom w:val="none" w:sz="0" w:space="0" w:color="auto"/>
                                    <w:right w:val="none" w:sz="0" w:space="0" w:color="auto"/>
                                  </w:divBdr>
                                  <w:divsChild>
                                    <w:div w:id="1932277591">
                                      <w:marLeft w:val="0"/>
                                      <w:marRight w:val="0"/>
                                      <w:marTop w:val="0"/>
                                      <w:marBottom w:val="0"/>
                                      <w:divBdr>
                                        <w:top w:val="none" w:sz="0" w:space="0" w:color="auto"/>
                                        <w:left w:val="none" w:sz="0" w:space="0" w:color="auto"/>
                                        <w:bottom w:val="none" w:sz="0" w:space="0" w:color="auto"/>
                                        <w:right w:val="none" w:sz="0" w:space="0" w:color="auto"/>
                                      </w:divBdr>
                                      <w:divsChild>
                                        <w:div w:id="1254509479">
                                          <w:marLeft w:val="-225"/>
                                          <w:marRight w:val="-225"/>
                                          <w:marTop w:val="0"/>
                                          <w:marBottom w:val="225"/>
                                          <w:divBdr>
                                            <w:top w:val="none" w:sz="0" w:space="0" w:color="auto"/>
                                            <w:left w:val="none" w:sz="0" w:space="0" w:color="auto"/>
                                            <w:bottom w:val="none" w:sz="0" w:space="0" w:color="auto"/>
                                            <w:right w:val="none" w:sz="0" w:space="0" w:color="auto"/>
                                          </w:divBdr>
                                          <w:divsChild>
                                            <w:div w:id="1767261427">
                                              <w:marLeft w:val="0"/>
                                              <w:marRight w:val="0"/>
                                              <w:marTop w:val="0"/>
                                              <w:marBottom w:val="0"/>
                                              <w:divBdr>
                                                <w:top w:val="none" w:sz="0" w:space="0" w:color="auto"/>
                                                <w:left w:val="none" w:sz="0" w:space="0" w:color="auto"/>
                                                <w:bottom w:val="none" w:sz="0" w:space="0" w:color="auto"/>
                                                <w:right w:val="none" w:sz="0" w:space="0" w:color="auto"/>
                                              </w:divBdr>
                                            </w:div>
                                            <w:div w:id="121569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76763">
                              <w:marLeft w:val="0"/>
                              <w:marRight w:val="0"/>
                              <w:marTop w:val="0"/>
                              <w:marBottom w:val="0"/>
                              <w:divBdr>
                                <w:top w:val="none" w:sz="0" w:space="0" w:color="auto"/>
                                <w:left w:val="none" w:sz="0" w:space="0" w:color="auto"/>
                                <w:bottom w:val="none" w:sz="0" w:space="0" w:color="auto"/>
                                <w:right w:val="none" w:sz="0" w:space="0" w:color="auto"/>
                              </w:divBdr>
                              <w:divsChild>
                                <w:div w:id="1030957294">
                                  <w:marLeft w:val="0"/>
                                  <w:marRight w:val="0"/>
                                  <w:marTop w:val="0"/>
                                  <w:marBottom w:val="0"/>
                                  <w:divBdr>
                                    <w:top w:val="none" w:sz="0" w:space="0" w:color="auto"/>
                                    <w:left w:val="none" w:sz="0" w:space="0" w:color="auto"/>
                                    <w:bottom w:val="none" w:sz="0" w:space="0" w:color="auto"/>
                                    <w:right w:val="none" w:sz="0" w:space="0" w:color="auto"/>
                                  </w:divBdr>
                                  <w:divsChild>
                                    <w:div w:id="83887343">
                                      <w:marLeft w:val="0"/>
                                      <w:marRight w:val="0"/>
                                      <w:marTop w:val="0"/>
                                      <w:marBottom w:val="0"/>
                                      <w:divBdr>
                                        <w:top w:val="none" w:sz="0" w:space="0" w:color="auto"/>
                                        <w:left w:val="none" w:sz="0" w:space="0" w:color="auto"/>
                                        <w:bottom w:val="none" w:sz="0" w:space="0" w:color="auto"/>
                                        <w:right w:val="none" w:sz="0" w:space="0" w:color="auto"/>
                                      </w:divBdr>
                                      <w:divsChild>
                                        <w:div w:id="1451977846">
                                          <w:marLeft w:val="-225"/>
                                          <w:marRight w:val="-225"/>
                                          <w:marTop w:val="0"/>
                                          <w:marBottom w:val="225"/>
                                          <w:divBdr>
                                            <w:top w:val="none" w:sz="0" w:space="0" w:color="auto"/>
                                            <w:left w:val="none" w:sz="0" w:space="0" w:color="auto"/>
                                            <w:bottom w:val="none" w:sz="0" w:space="0" w:color="auto"/>
                                            <w:right w:val="none" w:sz="0" w:space="0" w:color="auto"/>
                                          </w:divBdr>
                                          <w:divsChild>
                                            <w:div w:id="2000764473">
                                              <w:marLeft w:val="0"/>
                                              <w:marRight w:val="0"/>
                                              <w:marTop w:val="0"/>
                                              <w:marBottom w:val="0"/>
                                              <w:divBdr>
                                                <w:top w:val="none" w:sz="0" w:space="0" w:color="auto"/>
                                                <w:left w:val="none" w:sz="0" w:space="0" w:color="auto"/>
                                                <w:bottom w:val="none" w:sz="0" w:space="0" w:color="auto"/>
                                                <w:right w:val="none" w:sz="0" w:space="0" w:color="auto"/>
                                              </w:divBdr>
                                            </w:div>
                                            <w:div w:id="6085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318896">
                              <w:marLeft w:val="0"/>
                              <w:marRight w:val="0"/>
                              <w:marTop w:val="0"/>
                              <w:marBottom w:val="0"/>
                              <w:divBdr>
                                <w:top w:val="none" w:sz="0" w:space="0" w:color="auto"/>
                                <w:left w:val="none" w:sz="0" w:space="0" w:color="auto"/>
                                <w:bottom w:val="none" w:sz="0" w:space="0" w:color="auto"/>
                                <w:right w:val="none" w:sz="0" w:space="0" w:color="auto"/>
                              </w:divBdr>
                              <w:divsChild>
                                <w:div w:id="1109012225">
                                  <w:marLeft w:val="0"/>
                                  <w:marRight w:val="0"/>
                                  <w:marTop w:val="0"/>
                                  <w:marBottom w:val="0"/>
                                  <w:divBdr>
                                    <w:top w:val="none" w:sz="0" w:space="0" w:color="auto"/>
                                    <w:left w:val="none" w:sz="0" w:space="0" w:color="auto"/>
                                    <w:bottom w:val="none" w:sz="0" w:space="0" w:color="auto"/>
                                    <w:right w:val="none" w:sz="0" w:space="0" w:color="auto"/>
                                  </w:divBdr>
                                  <w:divsChild>
                                    <w:div w:id="2037272296">
                                      <w:marLeft w:val="0"/>
                                      <w:marRight w:val="0"/>
                                      <w:marTop w:val="0"/>
                                      <w:marBottom w:val="0"/>
                                      <w:divBdr>
                                        <w:top w:val="none" w:sz="0" w:space="0" w:color="auto"/>
                                        <w:left w:val="none" w:sz="0" w:space="0" w:color="auto"/>
                                        <w:bottom w:val="none" w:sz="0" w:space="0" w:color="auto"/>
                                        <w:right w:val="none" w:sz="0" w:space="0" w:color="auto"/>
                                      </w:divBdr>
                                      <w:divsChild>
                                        <w:div w:id="1109081212">
                                          <w:marLeft w:val="-225"/>
                                          <w:marRight w:val="-225"/>
                                          <w:marTop w:val="0"/>
                                          <w:marBottom w:val="225"/>
                                          <w:divBdr>
                                            <w:top w:val="none" w:sz="0" w:space="0" w:color="auto"/>
                                            <w:left w:val="none" w:sz="0" w:space="0" w:color="auto"/>
                                            <w:bottom w:val="none" w:sz="0" w:space="0" w:color="auto"/>
                                            <w:right w:val="none" w:sz="0" w:space="0" w:color="auto"/>
                                          </w:divBdr>
                                          <w:divsChild>
                                            <w:div w:id="1844588635">
                                              <w:marLeft w:val="0"/>
                                              <w:marRight w:val="0"/>
                                              <w:marTop w:val="0"/>
                                              <w:marBottom w:val="0"/>
                                              <w:divBdr>
                                                <w:top w:val="none" w:sz="0" w:space="0" w:color="auto"/>
                                                <w:left w:val="none" w:sz="0" w:space="0" w:color="auto"/>
                                                <w:bottom w:val="none" w:sz="0" w:space="0" w:color="auto"/>
                                                <w:right w:val="none" w:sz="0" w:space="0" w:color="auto"/>
                                              </w:divBdr>
                                            </w:div>
                                            <w:div w:id="280649663">
                                              <w:marLeft w:val="0"/>
                                              <w:marRight w:val="0"/>
                                              <w:marTop w:val="0"/>
                                              <w:marBottom w:val="0"/>
                                              <w:divBdr>
                                                <w:top w:val="none" w:sz="0" w:space="0" w:color="auto"/>
                                                <w:left w:val="none" w:sz="0" w:space="0" w:color="auto"/>
                                                <w:bottom w:val="none" w:sz="0" w:space="0" w:color="auto"/>
                                                <w:right w:val="none" w:sz="0" w:space="0" w:color="auto"/>
                                              </w:divBdr>
                                              <w:divsChild>
                                                <w:div w:id="4921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050584">
                              <w:marLeft w:val="0"/>
                              <w:marRight w:val="0"/>
                              <w:marTop w:val="0"/>
                              <w:marBottom w:val="0"/>
                              <w:divBdr>
                                <w:top w:val="none" w:sz="0" w:space="0" w:color="auto"/>
                                <w:left w:val="none" w:sz="0" w:space="0" w:color="auto"/>
                                <w:bottom w:val="none" w:sz="0" w:space="0" w:color="auto"/>
                                <w:right w:val="none" w:sz="0" w:space="0" w:color="auto"/>
                              </w:divBdr>
                              <w:divsChild>
                                <w:div w:id="877665113">
                                  <w:marLeft w:val="0"/>
                                  <w:marRight w:val="0"/>
                                  <w:marTop w:val="0"/>
                                  <w:marBottom w:val="0"/>
                                  <w:divBdr>
                                    <w:top w:val="none" w:sz="0" w:space="0" w:color="auto"/>
                                    <w:left w:val="none" w:sz="0" w:space="0" w:color="auto"/>
                                    <w:bottom w:val="none" w:sz="0" w:space="0" w:color="auto"/>
                                    <w:right w:val="none" w:sz="0" w:space="0" w:color="auto"/>
                                  </w:divBdr>
                                  <w:divsChild>
                                    <w:div w:id="2097045055">
                                      <w:marLeft w:val="0"/>
                                      <w:marRight w:val="0"/>
                                      <w:marTop w:val="0"/>
                                      <w:marBottom w:val="0"/>
                                      <w:divBdr>
                                        <w:top w:val="none" w:sz="0" w:space="0" w:color="auto"/>
                                        <w:left w:val="none" w:sz="0" w:space="0" w:color="auto"/>
                                        <w:bottom w:val="none" w:sz="0" w:space="0" w:color="auto"/>
                                        <w:right w:val="none" w:sz="0" w:space="0" w:color="auto"/>
                                      </w:divBdr>
                                      <w:divsChild>
                                        <w:div w:id="644744462">
                                          <w:marLeft w:val="-225"/>
                                          <w:marRight w:val="-225"/>
                                          <w:marTop w:val="0"/>
                                          <w:marBottom w:val="225"/>
                                          <w:divBdr>
                                            <w:top w:val="none" w:sz="0" w:space="0" w:color="auto"/>
                                            <w:left w:val="none" w:sz="0" w:space="0" w:color="auto"/>
                                            <w:bottom w:val="none" w:sz="0" w:space="0" w:color="auto"/>
                                            <w:right w:val="none" w:sz="0" w:space="0" w:color="auto"/>
                                          </w:divBdr>
                                          <w:divsChild>
                                            <w:div w:id="12762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11789">
                              <w:marLeft w:val="0"/>
                              <w:marRight w:val="0"/>
                              <w:marTop w:val="0"/>
                              <w:marBottom w:val="0"/>
                              <w:divBdr>
                                <w:top w:val="none" w:sz="0" w:space="0" w:color="auto"/>
                                <w:left w:val="none" w:sz="0" w:space="0" w:color="auto"/>
                                <w:bottom w:val="none" w:sz="0" w:space="0" w:color="auto"/>
                                <w:right w:val="none" w:sz="0" w:space="0" w:color="auto"/>
                              </w:divBdr>
                              <w:divsChild>
                                <w:div w:id="322205841">
                                  <w:marLeft w:val="0"/>
                                  <w:marRight w:val="0"/>
                                  <w:marTop w:val="0"/>
                                  <w:marBottom w:val="0"/>
                                  <w:divBdr>
                                    <w:top w:val="none" w:sz="0" w:space="0" w:color="auto"/>
                                    <w:left w:val="none" w:sz="0" w:space="0" w:color="auto"/>
                                    <w:bottom w:val="none" w:sz="0" w:space="0" w:color="auto"/>
                                    <w:right w:val="none" w:sz="0" w:space="0" w:color="auto"/>
                                  </w:divBdr>
                                  <w:divsChild>
                                    <w:div w:id="1809088174">
                                      <w:marLeft w:val="0"/>
                                      <w:marRight w:val="0"/>
                                      <w:marTop w:val="0"/>
                                      <w:marBottom w:val="0"/>
                                      <w:divBdr>
                                        <w:top w:val="none" w:sz="0" w:space="0" w:color="auto"/>
                                        <w:left w:val="none" w:sz="0" w:space="0" w:color="auto"/>
                                        <w:bottom w:val="none" w:sz="0" w:space="0" w:color="auto"/>
                                        <w:right w:val="none" w:sz="0" w:space="0" w:color="auto"/>
                                      </w:divBdr>
                                      <w:divsChild>
                                        <w:div w:id="696004297">
                                          <w:marLeft w:val="-225"/>
                                          <w:marRight w:val="-225"/>
                                          <w:marTop w:val="0"/>
                                          <w:marBottom w:val="225"/>
                                          <w:divBdr>
                                            <w:top w:val="none" w:sz="0" w:space="0" w:color="auto"/>
                                            <w:left w:val="none" w:sz="0" w:space="0" w:color="auto"/>
                                            <w:bottom w:val="none" w:sz="0" w:space="0" w:color="auto"/>
                                            <w:right w:val="none" w:sz="0" w:space="0" w:color="auto"/>
                                          </w:divBdr>
                                          <w:divsChild>
                                            <w:div w:id="646325836">
                                              <w:marLeft w:val="0"/>
                                              <w:marRight w:val="0"/>
                                              <w:marTop w:val="0"/>
                                              <w:marBottom w:val="0"/>
                                              <w:divBdr>
                                                <w:top w:val="none" w:sz="0" w:space="0" w:color="auto"/>
                                                <w:left w:val="none" w:sz="0" w:space="0" w:color="auto"/>
                                                <w:bottom w:val="none" w:sz="0" w:space="0" w:color="auto"/>
                                                <w:right w:val="none" w:sz="0" w:space="0" w:color="auto"/>
                                              </w:divBdr>
                                            </w:div>
                                            <w:div w:id="2008902701">
                                              <w:marLeft w:val="0"/>
                                              <w:marRight w:val="0"/>
                                              <w:marTop w:val="0"/>
                                              <w:marBottom w:val="0"/>
                                              <w:divBdr>
                                                <w:top w:val="none" w:sz="0" w:space="0" w:color="auto"/>
                                                <w:left w:val="none" w:sz="0" w:space="0" w:color="auto"/>
                                                <w:bottom w:val="none" w:sz="0" w:space="0" w:color="auto"/>
                                                <w:right w:val="none" w:sz="0" w:space="0" w:color="auto"/>
                                              </w:divBdr>
                                              <w:divsChild>
                                                <w:div w:id="12738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058569">
                              <w:marLeft w:val="0"/>
                              <w:marRight w:val="0"/>
                              <w:marTop w:val="0"/>
                              <w:marBottom w:val="0"/>
                              <w:divBdr>
                                <w:top w:val="none" w:sz="0" w:space="0" w:color="auto"/>
                                <w:left w:val="none" w:sz="0" w:space="0" w:color="auto"/>
                                <w:bottom w:val="none" w:sz="0" w:space="0" w:color="auto"/>
                                <w:right w:val="none" w:sz="0" w:space="0" w:color="auto"/>
                              </w:divBdr>
                              <w:divsChild>
                                <w:div w:id="2078622416">
                                  <w:marLeft w:val="0"/>
                                  <w:marRight w:val="0"/>
                                  <w:marTop w:val="0"/>
                                  <w:marBottom w:val="0"/>
                                  <w:divBdr>
                                    <w:top w:val="none" w:sz="0" w:space="0" w:color="auto"/>
                                    <w:left w:val="none" w:sz="0" w:space="0" w:color="auto"/>
                                    <w:bottom w:val="none" w:sz="0" w:space="0" w:color="auto"/>
                                    <w:right w:val="none" w:sz="0" w:space="0" w:color="auto"/>
                                  </w:divBdr>
                                  <w:divsChild>
                                    <w:div w:id="1903560571">
                                      <w:marLeft w:val="0"/>
                                      <w:marRight w:val="0"/>
                                      <w:marTop w:val="0"/>
                                      <w:marBottom w:val="0"/>
                                      <w:divBdr>
                                        <w:top w:val="none" w:sz="0" w:space="0" w:color="auto"/>
                                        <w:left w:val="none" w:sz="0" w:space="0" w:color="auto"/>
                                        <w:bottom w:val="none" w:sz="0" w:space="0" w:color="auto"/>
                                        <w:right w:val="none" w:sz="0" w:space="0" w:color="auto"/>
                                      </w:divBdr>
                                      <w:divsChild>
                                        <w:div w:id="1004942626">
                                          <w:marLeft w:val="-225"/>
                                          <w:marRight w:val="-225"/>
                                          <w:marTop w:val="0"/>
                                          <w:marBottom w:val="225"/>
                                          <w:divBdr>
                                            <w:top w:val="none" w:sz="0" w:space="0" w:color="auto"/>
                                            <w:left w:val="none" w:sz="0" w:space="0" w:color="auto"/>
                                            <w:bottom w:val="none" w:sz="0" w:space="0" w:color="auto"/>
                                            <w:right w:val="none" w:sz="0" w:space="0" w:color="auto"/>
                                          </w:divBdr>
                                          <w:divsChild>
                                            <w:div w:id="2053264399">
                                              <w:marLeft w:val="0"/>
                                              <w:marRight w:val="0"/>
                                              <w:marTop w:val="0"/>
                                              <w:marBottom w:val="0"/>
                                              <w:divBdr>
                                                <w:top w:val="none" w:sz="0" w:space="0" w:color="auto"/>
                                                <w:left w:val="none" w:sz="0" w:space="0" w:color="auto"/>
                                                <w:bottom w:val="none" w:sz="0" w:space="0" w:color="auto"/>
                                                <w:right w:val="none" w:sz="0" w:space="0" w:color="auto"/>
                                              </w:divBdr>
                                            </w:div>
                                            <w:div w:id="2122260097">
                                              <w:marLeft w:val="0"/>
                                              <w:marRight w:val="0"/>
                                              <w:marTop w:val="0"/>
                                              <w:marBottom w:val="0"/>
                                              <w:divBdr>
                                                <w:top w:val="none" w:sz="0" w:space="0" w:color="auto"/>
                                                <w:left w:val="none" w:sz="0" w:space="0" w:color="auto"/>
                                                <w:bottom w:val="none" w:sz="0" w:space="0" w:color="auto"/>
                                                <w:right w:val="none" w:sz="0" w:space="0" w:color="auto"/>
                                              </w:divBdr>
                                              <w:divsChild>
                                                <w:div w:id="17937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666742">
                              <w:marLeft w:val="0"/>
                              <w:marRight w:val="0"/>
                              <w:marTop w:val="0"/>
                              <w:marBottom w:val="0"/>
                              <w:divBdr>
                                <w:top w:val="none" w:sz="0" w:space="0" w:color="auto"/>
                                <w:left w:val="none" w:sz="0" w:space="0" w:color="auto"/>
                                <w:bottom w:val="none" w:sz="0" w:space="0" w:color="auto"/>
                                <w:right w:val="none" w:sz="0" w:space="0" w:color="auto"/>
                              </w:divBdr>
                              <w:divsChild>
                                <w:div w:id="1476752266">
                                  <w:marLeft w:val="0"/>
                                  <w:marRight w:val="0"/>
                                  <w:marTop w:val="0"/>
                                  <w:marBottom w:val="0"/>
                                  <w:divBdr>
                                    <w:top w:val="none" w:sz="0" w:space="0" w:color="auto"/>
                                    <w:left w:val="none" w:sz="0" w:space="0" w:color="auto"/>
                                    <w:bottom w:val="none" w:sz="0" w:space="0" w:color="auto"/>
                                    <w:right w:val="none" w:sz="0" w:space="0" w:color="auto"/>
                                  </w:divBdr>
                                  <w:divsChild>
                                    <w:div w:id="440730543">
                                      <w:marLeft w:val="0"/>
                                      <w:marRight w:val="0"/>
                                      <w:marTop w:val="0"/>
                                      <w:marBottom w:val="0"/>
                                      <w:divBdr>
                                        <w:top w:val="none" w:sz="0" w:space="0" w:color="auto"/>
                                        <w:left w:val="none" w:sz="0" w:space="0" w:color="auto"/>
                                        <w:bottom w:val="none" w:sz="0" w:space="0" w:color="auto"/>
                                        <w:right w:val="none" w:sz="0" w:space="0" w:color="auto"/>
                                      </w:divBdr>
                                      <w:divsChild>
                                        <w:div w:id="1977635339">
                                          <w:marLeft w:val="-225"/>
                                          <w:marRight w:val="-225"/>
                                          <w:marTop w:val="0"/>
                                          <w:marBottom w:val="225"/>
                                          <w:divBdr>
                                            <w:top w:val="none" w:sz="0" w:space="0" w:color="auto"/>
                                            <w:left w:val="none" w:sz="0" w:space="0" w:color="auto"/>
                                            <w:bottom w:val="none" w:sz="0" w:space="0" w:color="auto"/>
                                            <w:right w:val="none" w:sz="0" w:space="0" w:color="auto"/>
                                          </w:divBdr>
                                          <w:divsChild>
                                            <w:div w:id="175854140">
                                              <w:marLeft w:val="0"/>
                                              <w:marRight w:val="0"/>
                                              <w:marTop w:val="0"/>
                                              <w:marBottom w:val="0"/>
                                              <w:divBdr>
                                                <w:top w:val="none" w:sz="0" w:space="0" w:color="auto"/>
                                                <w:left w:val="none" w:sz="0" w:space="0" w:color="auto"/>
                                                <w:bottom w:val="none" w:sz="0" w:space="0" w:color="auto"/>
                                                <w:right w:val="none" w:sz="0" w:space="0" w:color="auto"/>
                                              </w:divBdr>
                                            </w:div>
                                            <w:div w:id="14365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201382">
                              <w:marLeft w:val="0"/>
                              <w:marRight w:val="0"/>
                              <w:marTop w:val="0"/>
                              <w:marBottom w:val="0"/>
                              <w:divBdr>
                                <w:top w:val="none" w:sz="0" w:space="0" w:color="auto"/>
                                <w:left w:val="none" w:sz="0" w:space="0" w:color="auto"/>
                                <w:bottom w:val="none" w:sz="0" w:space="0" w:color="auto"/>
                                <w:right w:val="none" w:sz="0" w:space="0" w:color="auto"/>
                              </w:divBdr>
                              <w:divsChild>
                                <w:div w:id="2126997015">
                                  <w:marLeft w:val="0"/>
                                  <w:marRight w:val="0"/>
                                  <w:marTop w:val="0"/>
                                  <w:marBottom w:val="0"/>
                                  <w:divBdr>
                                    <w:top w:val="none" w:sz="0" w:space="0" w:color="auto"/>
                                    <w:left w:val="none" w:sz="0" w:space="0" w:color="auto"/>
                                    <w:bottom w:val="none" w:sz="0" w:space="0" w:color="auto"/>
                                    <w:right w:val="none" w:sz="0" w:space="0" w:color="auto"/>
                                  </w:divBdr>
                                  <w:divsChild>
                                    <w:div w:id="1034230242">
                                      <w:marLeft w:val="0"/>
                                      <w:marRight w:val="0"/>
                                      <w:marTop w:val="0"/>
                                      <w:marBottom w:val="0"/>
                                      <w:divBdr>
                                        <w:top w:val="none" w:sz="0" w:space="0" w:color="auto"/>
                                        <w:left w:val="none" w:sz="0" w:space="0" w:color="auto"/>
                                        <w:bottom w:val="none" w:sz="0" w:space="0" w:color="auto"/>
                                        <w:right w:val="none" w:sz="0" w:space="0" w:color="auto"/>
                                      </w:divBdr>
                                      <w:divsChild>
                                        <w:div w:id="1963731309">
                                          <w:marLeft w:val="-225"/>
                                          <w:marRight w:val="-225"/>
                                          <w:marTop w:val="0"/>
                                          <w:marBottom w:val="225"/>
                                          <w:divBdr>
                                            <w:top w:val="none" w:sz="0" w:space="0" w:color="auto"/>
                                            <w:left w:val="none" w:sz="0" w:space="0" w:color="auto"/>
                                            <w:bottom w:val="none" w:sz="0" w:space="0" w:color="auto"/>
                                            <w:right w:val="none" w:sz="0" w:space="0" w:color="auto"/>
                                          </w:divBdr>
                                          <w:divsChild>
                                            <w:div w:id="740911052">
                                              <w:marLeft w:val="0"/>
                                              <w:marRight w:val="0"/>
                                              <w:marTop w:val="0"/>
                                              <w:marBottom w:val="0"/>
                                              <w:divBdr>
                                                <w:top w:val="none" w:sz="0" w:space="0" w:color="auto"/>
                                                <w:left w:val="none" w:sz="0" w:space="0" w:color="auto"/>
                                                <w:bottom w:val="none" w:sz="0" w:space="0" w:color="auto"/>
                                                <w:right w:val="none" w:sz="0" w:space="0" w:color="auto"/>
                                              </w:divBdr>
                                            </w:div>
                                            <w:div w:id="4549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05921">
                              <w:marLeft w:val="0"/>
                              <w:marRight w:val="0"/>
                              <w:marTop w:val="0"/>
                              <w:marBottom w:val="0"/>
                              <w:divBdr>
                                <w:top w:val="none" w:sz="0" w:space="0" w:color="auto"/>
                                <w:left w:val="none" w:sz="0" w:space="0" w:color="auto"/>
                                <w:bottom w:val="none" w:sz="0" w:space="0" w:color="auto"/>
                                <w:right w:val="none" w:sz="0" w:space="0" w:color="auto"/>
                              </w:divBdr>
                              <w:divsChild>
                                <w:div w:id="1817528105">
                                  <w:marLeft w:val="0"/>
                                  <w:marRight w:val="0"/>
                                  <w:marTop w:val="0"/>
                                  <w:marBottom w:val="0"/>
                                  <w:divBdr>
                                    <w:top w:val="none" w:sz="0" w:space="0" w:color="auto"/>
                                    <w:left w:val="none" w:sz="0" w:space="0" w:color="auto"/>
                                    <w:bottom w:val="none" w:sz="0" w:space="0" w:color="auto"/>
                                    <w:right w:val="none" w:sz="0" w:space="0" w:color="auto"/>
                                  </w:divBdr>
                                  <w:divsChild>
                                    <w:div w:id="541332481">
                                      <w:marLeft w:val="0"/>
                                      <w:marRight w:val="0"/>
                                      <w:marTop w:val="0"/>
                                      <w:marBottom w:val="0"/>
                                      <w:divBdr>
                                        <w:top w:val="none" w:sz="0" w:space="0" w:color="auto"/>
                                        <w:left w:val="none" w:sz="0" w:space="0" w:color="auto"/>
                                        <w:bottom w:val="none" w:sz="0" w:space="0" w:color="auto"/>
                                        <w:right w:val="none" w:sz="0" w:space="0" w:color="auto"/>
                                      </w:divBdr>
                                      <w:divsChild>
                                        <w:div w:id="615337123">
                                          <w:marLeft w:val="-225"/>
                                          <w:marRight w:val="-225"/>
                                          <w:marTop w:val="0"/>
                                          <w:marBottom w:val="225"/>
                                          <w:divBdr>
                                            <w:top w:val="none" w:sz="0" w:space="0" w:color="auto"/>
                                            <w:left w:val="none" w:sz="0" w:space="0" w:color="auto"/>
                                            <w:bottom w:val="none" w:sz="0" w:space="0" w:color="auto"/>
                                            <w:right w:val="none" w:sz="0" w:space="0" w:color="auto"/>
                                          </w:divBdr>
                                          <w:divsChild>
                                            <w:div w:id="1810901723">
                                              <w:marLeft w:val="0"/>
                                              <w:marRight w:val="0"/>
                                              <w:marTop w:val="0"/>
                                              <w:marBottom w:val="0"/>
                                              <w:divBdr>
                                                <w:top w:val="none" w:sz="0" w:space="0" w:color="auto"/>
                                                <w:left w:val="none" w:sz="0" w:space="0" w:color="auto"/>
                                                <w:bottom w:val="none" w:sz="0" w:space="0" w:color="auto"/>
                                                <w:right w:val="none" w:sz="0" w:space="0" w:color="auto"/>
                                              </w:divBdr>
                                            </w:div>
                                            <w:div w:id="8553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89100">
                              <w:marLeft w:val="0"/>
                              <w:marRight w:val="0"/>
                              <w:marTop w:val="0"/>
                              <w:marBottom w:val="0"/>
                              <w:divBdr>
                                <w:top w:val="none" w:sz="0" w:space="0" w:color="auto"/>
                                <w:left w:val="none" w:sz="0" w:space="0" w:color="auto"/>
                                <w:bottom w:val="none" w:sz="0" w:space="0" w:color="auto"/>
                                <w:right w:val="none" w:sz="0" w:space="0" w:color="auto"/>
                              </w:divBdr>
                              <w:divsChild>
                                <w:div w:id="996569342">
                                  <w:marLeft w:val="0"/>
                                  <w:marRight w:val="0"/>
                                  <w:marTop w:val="0"/>
                                  <w:marBottom w:val="0"/>
                                  <w:divBdr>
                                    <w:top w:val="none" w:sz="0" w:space="0" w:color="auto"/>
                                    <w:left w:val="none" w:sz="0" w:space="0" w:color="auto"/>
                                    <w:bottom w:val="none" w:sz="0" w:space="0" w:color="auto"/>
                                    <w:right w:val="none" w:sz="0" w:space="0" w:color="auto"/>
                                  </w:divBdr>
                                  <w:divsChild>
                                    <w:div w:id="1264723158">
                                      <w:marLeft w:val="0"/>
                                      <w:marRight w:val="0"/>
                                      <w:marTop w:val="0"/>
                                      <w:marBottom w:val="0"/>
                                      <w:divBdr>
                                        <w:top w:val="none" w:sz="0" w:space="0" w:color="auto"/>
                                        <w:left w:val="none" w:sz="0" w:space="0" w:color="auto"/>
                                        <w:bottom w:val="none" w:sz="0" w:space="0" w:color="auto"/>
                                        <w:right w:val="none" w:sz="0" w:space="0" w:color="auto"/>
                                      </w:divBdr>
                                      <w:divsChild>
                                        <w:div w:id="681132812">
                                          <w:marLeft w:val="-225"/>
                                          <w:marRight w:val="-225"/>
                                          <w:marTop w:val="0"/>
                                          <w:marBottom w:val="225"/>
                                          <w:divBdr>
                                            <w:top w:val="none" w:sz="0" w:space="0" w:color="auto"/>
                                            <w:left w:val="none" w:sz="0" w:space="0" w:color="auto"/>
                                            <w:bottom w:val="none" w:sz="0" w:space="0" w:color="auto"/>
                                            <w:right w:val="none" w:sz="0" w:space="0" w:color="auto"/>
                                          </w:divBdr>
                                          <w:divsChild>
                                            <w:div w:id="1563100617">
                                              <w:marLeft w:val="0"/>
                                              <w:marRight w:val="0"/>
                                              <w:marTop w:val="0"/>
                                              <w:marBottom w:val="0"/>
                                              <w:divBdr>
                                                <w:top w:val="none" w:sz="0" w:space="0" w:color="auto"/>
                                                <w:left w:val="none" w:sz="0" w:space="0" w:color="auto"/>
                                                <w:bottom w:val="none" w:sz="0" w:space="0" w:color="auto"/>
                                                <w:right w:val="none" w:sz="0" w:space="0" w:color="auto"/>
                                              </w:divBdr>
                                            </w:div>
                                            <w:div w:id="20189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81034">
                              <w:marLeft w:val="0"/>
                              <w:marRight w:val="0"/>
                              <w:marTop w:val="0"/>
                              <w:marBottom w:val="0"/>
                              <w:divBdr>
                                <w:top w:val="none" w:sz="0" w:space="0" w:color="auto"/>
                                <w:left w:val="none" w:sz="0" w:space="0" w:color="auto"/>
                                <w:bottom w:val="none" w:sz="0" w:space="0" w:color="auto"/>
                                <w:right w:val="none" w:sz="0" w:space="0" w:color="auto"/>
                              </w:divBdr>
                              <w:divsChild>
                                <w:div w:id="1439527179">
                                  <w:marLeft w:val="0"/>
                                  <w:marRight w:val="0"/>
                                  <w:marTop w:val="0"/>
                                  <w:marBottom w:val="0"/>
                                  <w:divBdr>
                                    <w:top w:val="none" w:sz="0" w:space="0" w:color="auto"/>
                                    <w:left w:val="none" w:sz="0" w:space="0" w:color="auto"/>
                                    <w:bottom w:val="none" w:sz="0" w:space="0" w:color="auto"/>
                                    <w:right w:val="none" w:sz="0" w:space="0" w:color="auto"/>
                                  </w:divBdr>
                                  <w:divsChild>
                                    <w:div w:id="1279604255">
                                      <w:marLeft w:val="0"/>
                                      <w:marRight w:val="0"/>
                                      <w:marTop w:val="0"/>
                                      <w:marBottom w:val="0"/>
                                      <w:divBdr>
                                        <w:top w:val="none" w:sz="0" w:space="0" w:color="auto"/>
                                        <w:left w:val="none" w:sz="0" w:space="0" w:color="auto"/>
                                        <w:bottom w:val="none" w:sz="0" w:space="0" w:color="auto"/>
                                        <w:right w:val="none" w:sz="0" w:space="0" w:color="auto"/>
                                      </w:divBdr>
                                      <w:divsChild>
                                        <w:div w:id="2001499887">
                                          <w:marLeft w:val="-225"/>
                                          <w:marRight w:val="-225"/>
                                          <w:marTop w:val="0"/>
                                          <w:marBottom w:val="225"/>
                                          <w:divBdr>
                                            <w:top w:val="none" w:sz="0" w:space="0" w:color="auto"/>
                                            <w:left w:val="none" w:sz="0" w:space="0" w:color="auto"/>
                                            <w:bottom w:val="none" w:sz="0" w:space="0" w:color="auto"/>
                                            <w:right w:val="none" w:sz="0" w:space="0" w:color="auto"/>
                                          </w:divBdr>
                                          <w:divsChild>
                                            <w:div w:id="1668440733">
                                              <w:marLeft w:val="0"/>
                                              <w:marRight w:val="0"/>
                                              <w:marTop w:val="0"/>
                                              <w:marBottom w:val="0"/>
                                              <w:divBdr>
                                                <w:top w:val="none" w:sz="0" w:space="0" w:color="auto"/>
                                                <w:left w:val="none" w:sz="0" w:space="0" w:color="auto"/>
                                                <w:bottom w:val="none" w:sz="0" w:space="0" w:color="auto"/>
                                                <w:right w:val="none" w:sz="0" w:space="0" w:color="auto"/>
                                              </w:divBdr>
                                            </w:div>
                                            <w:div w:id="9764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63835">
                              <w:marLeft w:val="0"/>
                              <w:marRight w:val="0"/>
                              <w:marTop w:val="0"/>
                              <w:marBottom w:val="0"/>
                              <w:divBdr>
                                <w:top w:val="none" w:sz="0" w:space="0" w:color="auto"/>
                                <w:left w:val="none" w:sz="0" w:space="0" w:color="auto"/>
                                <w:bottom w:val="none" w:sz="0" w:space="0" w:color="auto"/>
                                <w:right w:val="none" w:sz="0" w:space="0" w:color="auto"/>
                              </w:divBdr>
                              <w:divsChild>
                                <w:div w:id="1723479675">
                                  <w:marLeft w:val="0"/>
                                  <w:marRight w:val="0"/>
                                  <w:marTop w:val="0"/>
                                  <w:marBottom w:val="0"/>
                                  <w:divBdr>
                                    <w:top w:val="none" w:sz="0" w:space="0" w:color="auto"/>
                                    <w:left w:val="none" w:sz="0" w:space="0" w:color="auto"/>
                                    <w:bottom w:val="none" w:sz="0" w:space="0" w:color="auto"/>
                                    <w:right w:val="none" w:sz="0" w:space="0" w:color="auto"/>
                                  </w:divBdr>
                                  <w:divsChild>
                                    <w:div w:id="787436629">
                                      <w:marLeft w:val="0"/>
                                      <w:marRight w:val="0"/>
                                      <w:marTop w:val="0"/>
                                      <w:marBottom w:val="0"/>
                                      <w:divBdr>
                                        <w:top w:val="none" w:sz="0" w:space="0" w:color="auto"/>
                                        <w:left w:val="none" w:sz="0" w:space="0" w:color="auto"/>
                                        <w:bottom w:val="none" w:sz="0" w:space="0" w:color="auto"/>
                                        <w:right w:val="none" w:sz="0" w:space="0" w:color="auto"/>
                                      </w:divBdr>
                                      <w:divsChild>
                                        <w:div w:id="1709334763">
                                          <w:marLeft w:val="-225"/>
                                          <w:marRight w:val="-225"/>
                                          <w:marTop w:val="0"/>
                                          <w:marBottom w:val="225"/>
                                          <w:divBdr>
                                            <w:top w:val="none" w:sz="0" w:space="0" w:color="auto"/>
                                            <w:left w:val="none" w:sz="0" w:space="0" w:color="auto"/>
                                            <w:bottom w:val="none" w:sz="0" w:space="0" w:color="auto"/>
                                            <w:right w:val="none" w:sz="0" w:space="0" w:color="auto"/>
                                          </w:divBdr>
                                          <w:divsChild>
                                            <w:div w:id="717582336">
                                              <w:marLeft w:val="0"/>
                                              <w:marRight w:val="0"/>
                                              <w:marTop w:val="0"/>
                                              <w:marBottom w:val="0"/>
                                              <w:divBdr>
                                                <w:top w:val="none" w:sz="0" w:space="0" w:color="auto"/>
                                                <w:left w:val="none" w:sz="0" w:space="0" w:color="auto"/>
                                                <w:bottom w:val="none" w:sz="0" w:space="0" w:color="auto"/>
                                                <w:right w:val="none" w:sz="0" w:space="0" w:color="auto"/>
                                              </w:divBdr>
                                            </w:div>
                                            <w:div w:id="166523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347868">
                              <w:marLeft w:val="0"/>
                              <w:marRight w:val="0"/>
                              <w:marTop w:val="0"/>
                              <w:marBottom w:val="0"/>
                              <w:divBdr>
                                <w:top w:val="none" w:sz="0" w:space="0" w:color="auto"/>
                                <w:left w:val="none" w:sz="0" w:space="0" w:color="auto"/>
                                <w:bottom w:val="none" w:sz="0" w:space="0" w:color="auto"/>
                                <w:right w:val="none" w:sz="0" w:space="0" w:color="auto"/>
                              </w:divBdr>
                              <w:divsChild>
                                <w:div w:id="1865054527">
                                  <w:marLeft w:val="0"/>
                                  <w:marRight w:val="0"/>
                                  <w:marTop w:val="0"/>
                                  <w:marBottom w:val="0"/>
                                  <w:divBdr>
                                    <w:top w:val="none" w:sz="0" w:space="0" w:color="auto"/>
                                    <w:left w:val="none" w:sz="0" w:space="0" w:color="auto"/>
                                    <w:bottom w:val="none" w:sz="0" w:space="0" w:color="auto"/>
                                    <w:right w:val="none" w:sz="0" w:space="0" w:color="auto"/>
                                  </w:divBdr>
                                  <w:divsChild>
                                    <w:div w:id="2085224981">
                                      <w:marLeft w:val="0"/>
                                      <w:marRight w:val="0"/>
                                      <w:marTop w:val="0"/>
                                      <w:marBottom w:val="0"/>
                                      <w:divBdr>
                                        <w:top w:val="none" w:sz="0" w:space="0" w:color="auto"/>
                                        <w:left w:val="none" w:sz="0" w:space="0" w:color="auto"/>
                                        <w:bottom w:val="none" w:sz="0" w:space="0" w:color="auto"/>
                                        <w:right w:val="none" w:sz="0" w:space="0" w:color="auto"/>
                                      </w:divBdr>
                                      <w:divsChild>
                                        <w:div w:id="1952739703">
                                          <w:marLeft w:val="-225"/>
                                          <w:marRight w:val="-225"/>
                                          <w:marTop w:val="0"/>
                                          <w:marBottom w:val="225"/>
                                          <w:divBdr>
                                            <w:top w:val="none" w:sz="0" w:space="0" w:color="auto"/>
                                            <w:left w:val="none" w:sz="0" w:space="0" w:color="auto"/>
                                            <w:bottom w:val="none" w:sz="0" w:space="0" w:color="auto"/>
                                            <w:right w:val="none" w:sz="0" w:space="0" w:color="auto"/>
                                          </w:divBdr>
                                          <w:divsChild>
                                            <w:div w:id="1570116991">
                                              <w:marLeft w:val="0"/>
                                              <w:marRight w:val="0"/>
                                              <w:marTop w:val="0"/>
                                              <w:marBottom w:val="0"/>
                                              <w:divBdr>
                                                <w:top w:val="none" w:sz="0" w:space="0" w:color="auto"/>
                                                <w:left w:val="none" w:sz="0" w:space="0" w:color="auto"/>
                                                <w:bottom w:val="none" w:sz="0" w:space="0" w:color="auto"/>
                                                <w:right w:val="none" w:sz="0" w:space="0" w:color="auto"/>
                                              </w:divBdr>
                                            </w:div>
                                            <w:div w:id="518929192">
                                              <w:marLeft w:val="0"/>
                                              <w:marRight w:val="0"/>
                                              <w:marTop w:val="0"/>
                                              <w:marBottom w:val="0"/>
                                              <w:divBdr>
                                                <w:top w:val="none" w:sz="0" w:space="0" w:color="auto"/>
                                                <w:left w:val="none" w:sz="0" w:space="0" w:color="auto"/>
                                                <w:bottom w:val="none" w:sz="0" w:space="0" w:color="auto"/>
                                                <w:right w:val="none" w:sz="0" w:space="0" w:color="auto"/>
                                              </w:divBdr>
                                              <w:divsChild>
                                                <w:div w:id="80427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2924">
          <w:marLeft w:val="0"/>
          <w:marRight w:val="0"/>
          <w:marTop w:val="0"/>
          <w:marBottom w:val="0"/>
          <w:divBdr>
            <w:top w:val="none" w:sz="0" w:space="0" w:color="auto"/>
            <w:left w:val="none" w:sz="0" w:space="0" w:color="auto"/>
            <w:bottom w:val="none" w:sz="0" w:space="0" w:color="auto"/>
            <w:right w:val="none" w:sz="0" w:space="0" w:color="auto"/>
          </w:divBdr>
        </w:div>
      </w:divsChild>
    </w:div>
    <w:div w:id="689524770">
      <w:bodyDiv w:val="1"/>
      <w:marLeft w:val="0"/>
      <w:marRight w:val="0"/>
      <w:marTop w:val="0"/>
      <w:marBottom w:val="0"/>
      <w:divBdr>
        <w:top w:val="none" w:sz="0" w:space="0" w:color="auto"/>
        <w:left w:val="none" w:sz="0" w:space="0" w:color="auto"/>
        <w:bottom w:val="none" w:sz="0" w:space="0" w:color="auto"/>
        <w:right w:val="none" w:sz="0" w:space="0" w:color="auto"/>
      </w:divBdr>
      <w:divsChild>
        <w:div w:id="2003854663">
          <w:marLeft w:val="0"/>
          <w:marRight w:val="0"/>
          <w:marTop w:val="0"/>
          <w:marBottom w:val="0"/>
          <w:divBdr>
            <w:top w:val="none" w:sz="0" w:space="0" w:color="auto"/>
            <w:left w:val="none" w:sz="0" w:space="0" w:color="auto"/>
            <w:bottom w:val="none" w:sz="0" w:space="0" w:color="auto"/>
            <w:right w:val="none" w:sz="0" w:space="0" w:color="auto"/>
          </w:divBdr>
          <w:divsChild>
            <w:div w:id="2094888598">
              <w:marLeft w:val="0"/>
              <w:marRight w:val="0"/>
              <w:marTop w:val="0"/>
              <w:marBottom w:val="0"/>
              <w:divBdr>
                <w:top w:val="none" w:sz="0" w:space="0" w:color="auto"/>
                <w:left w:val="none" w:sz="0" w:space="0" w:color="auto"/>
                <w:bottom w:val="none" w:sz="0" w:space="0" w:color="auto"/>
                <w:right w:val="none" w:sz="0" w:space="0" w:color="auto"/>
              </w:divBdr>
              <w:divsChild>
                <w:div w:id="1060133914">
                  <w:marLeft w:val="0"/>
                  <w:marRight w:val="0"/>
                  <w:marTop w:val="0"/>
                  <w:marBottom w:val="0"/>
                  <w:divBdr>
                    <w:top w:val="none" w:sz="0" w:space="0" w:color="auto"/>
                    <w:left w:val="none" w:sz="0" w:space="0" w:color="auto"/>
                    <w:bottom w:val="none" w:sz="0" w:space="0" w:color="auto"/>
                    <w:right w:val="none" w:sz="0" w:space="0" w:color="auto"/>
                  </w:divBdr>
                  <w:divsChild>
                    <w:div w:id="2012641650">
                      <w:marLeft w:val="-225"/>
                      <w:marRight w:val="-225"/>
                      <w:marTop w:val="0"/>
                      <w:marBottom w:val="225"/>
                      <w:divBdr>
                        <w:top w:val="none" w:sz="0" w:space="0" w:color="auto"/>
                        <w:left w:val="none" w:sz="0" w:space="0" w:color="auto"/>
                        <w:bottom w:val="none" w:sz="0" w:space="0" w:color="auto"/>
                        <w:right w:val="none" w:sz="0" w:space="0" w:color="auto"/>
                      </w:divBdr>
                      <w:divsChild>
                        <w:div w:id="229384914">
                          <w:marLeft w:val="0"/>
                          <w:marRight w:val="0"/>
                          <w:marTop w:val="0"/>
                          <w:marBottom w:val="0"/>
                          <w:divBdr>
                            <w:top w:val="none" w:sz="0" w:space="0" w:color="auto"/>
                            <w:left w:val="none" w:sz="0" w:space="0" w:color="auto"/>
                            <w:bottom w:val="none" w:sz="0" w:space="0" w:color="auto"/>
                            <w:right w:val="none" w:sz="0" w:space="0" w:color="auto"/>
                          </w:divBdr>
                        </w:div>
                        <w:div w:id="14908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824667">
          <w:marLeft w:val="0"/>
          <w:marRight w:val="0"/>
          <w:marTop w:val="0"/>
          <w:marBottom w:val="0"/>
          <w:divBdr>
            <w:top w:val="none" w:sz="0" w:space="0" w:color="auto"/>
            <w:left w:val="none" w:sz="0" w:space="0" w:color="auto"/>
            <w:bottom w:val="none" w:sz="0" w:space="0" w:color="auto"/>
            <w:right w:val="none" w:sz="0" w:space="0" w:color="auto"/>
          </w:divBdr>
          <w:divsChild>
            <w:div w:id="1692730357">
              <w:marLeft w:val="0"/>
              <w:marRight w:val="0"/>
              <w:marTop w:val="0"/>
              <w:marBottom w:val="0"/>
              <w:divBdr>
                <w:top w:val="none" w:sz="0" w:space="0" w:color="auto"/>
                <w:left w:val="none" w:sz="0" w:space="0" w:color="auto"/>
                <w:bottom w:val="none" w:sz="0" w:space="0" w:color="auto"/>
                <w:right w:val="none" w:sz="0" w:space="0" w:color="auto"/>
              </w:divBdr>
              <w:divsChild>
                <w:div w:id="15740910">
                  <w:marLeft w:val="0"/>
                  <w:marRight w:val="0"/>
                  <w:marTop w:val="0"/>
                  <w:marBottom w:val="0"/>
                  <w:divBdr>
                    <w:top w:val="none" w:sz="0" w:space="0" w:color="auto"/>
                    <w:left w:val="none" w:sz="0" w:space="0" w:color="auto"/>
                    <w:bottom w:val="none" w:sz="0" w:space="0" w:color="auto"/>
                    <w:right w:val="none" w:sz="0" w:space="0" w:color="auto"/>
                  </w:divBdr>
                  <w:divsChild>
                    <w:div w:id="1515069499">
                      <w:marLeft w:val="-225"/>
                      <w:marRight w:val="-225"/>
                      <w:marTop w:val="0"/>
                      <w:marBottom w:val="225"/>
                      <w:divBdr>
                        <w:top w:val="none" w:sz="0" w:space="0" w:color="auto"/>
                        <w:left w:val="none" w:sz="0" w:space="0" w:color="auto"/>
                        <w:bottom w:val="none" w:sz="0" w:space="0" w:color="auto"/>
                        <w:right w:val="none" w:sz="0" w:space="0" w:color="auto"/>
                      </w:divBdr>
                      <w:divsChild>
                        <w:div w:id="1794134040">
                          <w:marLeft w:val="0"/>
                          <w:marRight w:val="0"/>
                          <w:marTop w:val="0"/>
                          <w:marBottom w:val="0"/>
                          <w:divBdr>
                            <w:top w:val="none" w:sz="0" w:space="0" w:color="auto"/>
                            <w:left w:val="none" w:sz="0" w:space="0" w:color="auto"/>
                            <w:bottom w:val="none" w:sz="0" w:space="0" w:color="auto"/>
                            <w:right w:val="none" w:sz="0" w:space="0" w:color="auto"/>
                          </w:divBdr>
                        </w:div>
                        <w:div w:id="11498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795793">
          <w:marLeft w:val="0"/>
          <w:marRight w:val="0"/>
          <w:marTop w:val="0"/>
          <w:marBottom w:val="0"/>
          <w:divBdr>
            <w:top w:val="none" w:sz="0" w:space="0" w:color="auto"/>
            <w:left w:val="none" w:sz="0" w:space="0" w:color="auto"/>
            <w:bottom w:val="none" w:sz="0" w:space="0" w:color="auto"/>
            <w:right w:val="none" w:sz="0" w:space="0" w:color="auto"/>
          </w:divBdr>
          <w:divsChild>
            <w:div w:id="1803228552">
              <w:marLeft w:val="0"/>
              <w:marRight w:val="0"/>
              <w:marTop w:val="0"/>
              <w:marBottom w:val="0"/>
              <w:divBdr>
                <w:top w:val="none" w:sz="0" w:space="0" w:color="auto"/>
                <w:left w:val="none" w:sz="0" w:space="0" w:color="auto"/>
                <w:bottom w:val="none" w:sz="0" w:space="0" w:color="auto"/>
                <w:right w:val="none" w:sz="0" w:space="0" w:color="auto"/>
              </w:divBdr>
              <w:divsChild>
                <w:div w:id="897784123">
                  <w:marLeft w:val="0"/>
                  <w:marRight w:val="0"/>
                  <w:marTop w:val="0"/>
                  <w:marBottom w:val="0"/>
                  <w:divBdr>
                    <w:top w:val="none" w:sz="0" w:space="0" w:color="auto"/>
                    <w:left w:val="none" w:sz="0" w:space="0" w:color="auto"/>
                    <w:bottom w:val="none" w:sz="0" w:space="0" w:color="auto"/>
                    <w:right w:val="none" w:sz="0" w:space="0" w:color="auto"/>
                  </w:divBdr>
                  <w:divsChild>
                    <w:div w:id="161050833">
                      <w:marLeft w:val="-225"/>
                      <w:marRight w:val="-225"/>
                      <w:marTop w:val="0"/>
                      <w:marBottom w:val="225"/>
                      <w:divBdr>
                        <w:top w:val="none" w:sz="0" w:space="0" w:color="auto"/>
                        <w:left w:val="none" w:sz="0" w:space="0" w:color="auto"/>
                        <w:bottom w:val="none" w:sz="0" w:space="0" w:color="auto"/>
                        <w:right w:val="none" w:sz="0" w:space="0" w:color="auto"/>
                      </w:divBdr>
                      <w:divsChild>
                        <w:div w:id="1397359773">
                          <w:marLeft w:val="0"/>
                          <w:marRight w:val="0"/>
                          <w:marTop w:val="0"/>
                          <w:marBottom w:val="0"/>
                          <w:divBdr>
                            <w:top w:val="none" w:sz="0" w:space="0" w:color="auto"/>
                            <w:left w:val="none" w:sz="0" w:space="0" w:color="auto"/>
                            <w:bottom w:val="none" w:sz="0" w:space="0" w:color="auto"/>
                            <w:right w:val="none" w:sz="0" w:space="0" w:color="auto"/>
                          </w:divBdr>
                        </w:div>
                        <w:div w:id="3410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187464">
          <w:marLeft w:val="0"/>
          <w:marRight w:val="0"/>
          <w:marTop w:val="0"/>
          <w:marBottom w:val="0"/>
          <w:divBdr>
            <w:top w:val="none" w:sz="0" w:space="0" w:color="auto"/>
            <w:left w:val="none" w:sz="0" w:space="0" w:color="auto"/>
            <w:bottom w:val="none" w:sz="0" w:space="0" w:color="auto"/>
            <w:right w:val="none" w:sz="0" w:space="0" w:color="auto"/>
          </w:divBdr>
          <w:divsChild>
            <w:div w:id="332076685">
              <w:marLeft w:val="0"/>
              <w:marRight w:val="0"/>
              <w:marTop w:val="0"/>
              <w:marBottom w:val="0"/>
              <w:divBdr>
                <w:top w:val="none" w:sz="0" w:space="0" w:color="auto"/>
                <w:left w:val="none" w:sz="0" w:space="0" w:color="auto"/>
                <w:bottom w:val="none" w:sz="0" w:space="0" w:color="auto"/>
                <w:right w:val="none" w:sz="0" w:space="0" w:color="auto"/>
              </w:divBdr>
              <w:divsChild>
                <w:div w:id="553272979">
                  <w:marLeft w:val="0"/>
                  <w:marRight w:val="0"/>
                  <w:marTop w:val="0"/>
                  <w:marBottom w:val="0"/>
                  <w:divBdr>
                    <w:top w:val="none" w:sz="0" w:space="0" w:color="auto"/>
                    <w:left w:val="none" w:sz="0" w:space="0" w:color="auto"/>
                    <w:bottom w:val="none" w:sz="0" w:space="0" w:color="auto"/>
                    <w:right w:val="none" w:sz="0" w:space="0" w:color="auto"/>
                  </w:divBdr>
                  <w:divsChild>
                    <w:div w:id="2004896984">
                      <w:marLeft w:val="-225"/>
                      <w:marRight w:val="-225"/>
                      <w:marTop w:val="0"/>
                      <w:marBottom w:val="225"/>
                      <w:divBdr>
                        <w:top w:val="none" w:sz="0" w:space="0" w:color="auto"/>
                        <w:left w:val="none" w:sz="0" w:space="0" w:color="auto"/>
                        <w:bottom w:val="none" w:sz="0" w:space="0" w:color="auto"/>
                        <w:right w:val="none" w:sz="0" w:space="0" w:color="auto"/>
                      </w:divBdr>
                      <w:divsChild>
                        <w:div w:id="348722394">
                          <w:marLeft w:val="0"/>
                          <w:marRight w:val="0"/>
                          <w:marTop w:val="0"/>
                          <w:marBottom w:val="0"/>
                          <w:divBdr>
                            <w:top w:val="none" w:sz="0" w:space="0" w:color="auto"/>
                            <w:left w:val="none" w:sz="0" w:space="0" w:color="auto"/>
                            <w:bottom w:val="none" w:sz="0" w:space="0" w:color="auto"/>
                            <w:right w:val="none" w:sz="0" w:space="0" w:color="auto"/>
                          </w:divBdr>
                        </w:div>
                        <w:div w:id="242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736870">
          <w:marLeft w:val="0"/>
          <w:marRight w:val="0"/>
          <w:marTop w:val="0"/>
          <w:marBottom w:val="0"/>
          <w:divBdr>
            <w:top w:val="none" w:sz="0" w:space="0" w:color="auto"/>
            <w:left w:val="none" w:sz="0" w:space="0" w:color="auto"/>
            <w:bottom w:val="none" w:sz="0" w:space="0" w:color="auto"/>
            <w:right w:val="none" w:sz="0" w:space="0" w:color="auto"/>
          </w:divBdr>
          <w:divsChild>
            <w:div w:id="526065576">
              <w:marLeft w:val="0"/>
              <w:marRight w:val="0"/>
              <w:marTop w:val="0"/>
              <w:marBottom w:val="0"/>
              <w:divBdr>
                <w:top w:val="none" w:sz="0" w:space="0" w:color="auto"/>
                <w:left w:val="none" w:sz="0" w:space="0" w:color="auto"/>
                <w:bottom w:val="none" w:sz="0" w:space="0" w:color="auto"/>
                <w:right w:val="none" w:sz="0" w:space="0" w:color="auto"/>
              </w:divBdr>
              <w:divsChild>
                <w:div w:id="1515651900">
                  <w:marLeft w:val="0"/>
                  <w:marRight w:val="0"/>
                  <w:marTop w:val="0"/>
                  <w:marBottom w:val="0"/>
                  <w:divBdr>
                    <w:top w:val="none" w:sz="0" w:space="0" w:color="auto"/>
                    <w:left w:val="none" w:sz="0" w:space="0" w:color="auto"/>
                    <w:bottom w:val="none" w:sz="0" w:space="0" w:color="auto"/>
                    <w:right w:val="none" w:sz="0" w:space="0" w:color="auto"/>
                  </w:divBdr>
                  <w:divsChild>
                    <w:div w:id="2039574411">
                      <w:marLeft w:val="-225"/>
                      <w:marRight w:val="-225"/>
                      <w:marTop w:val="0"/>
                      <w:marBottom w:val="225"/>
                      <w:divBdr>
                        <w:top w:val="none" w:sz="0" w:space="0" w:color="auto"/>
                        <w:left w:val="none" w:sz="0" w:space="0" w:color="auto"/>
                        <w:bottom w:val="none" w:sz="0" w:space="0" w:color="auto"/>
                        <w:right w:val="none" w:sz="0" w:space="0" w:color="auto"/>
                      </w:divBdr>
                      <w:divsChild>
                        <w:div w:id="1809586226">
                          <w:marLeft w:val="0"/>
                          <w:marRight w:val="0"/>
                          <w:marTop w:val="0"/>
                          <w:marBottom w:val="0"/>
                          <w:divBdr>
                            <w:top w:val="none" w:sz="0" w:space="0" w:color="auto"/>
                            <w:left w:val="none" w:sz="0" w:space="0" w:color="auto"/>
                            <w:bottom w:val="none" w:sz="0" w:space="0" w:color="auto"/>
                            <w:right w:val="none" w:sz="0" w:space="0" w:color="auto"/>
                          </w:divBdr>
                        </w:div>
                        <w:div w:id="1236470714">
                          <w:marLeft w:val="0"/>
                          <w:marRight w:val="0"/>
                          <w:marTop w:val="0"/>
                          <w:marBottom w:val="0"/>
                          <w:divBdr>
                            <w:top w:val="none" w:sz="0" w:space="0" w:color="auto"/>
                            <w:left w:val="none" w:sz="0" w:space="0" w:color="auto"/>
                            <w:bottom w:val="none" w:sz="0" w:space="0" w:color="auto"/>
                            <w:right w:val="none" w:sz="0" w:space="0" w:color="auto"/>
                          </w:divBdr>
                          <w:divsChild>
                            <w:div w:id="11342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068516">
          <w:marLeft w:val="0"/>
          <w:marRight w:val="0"/>
          <w:marTop w:val="0"/>
          <w:marBottom w:val="0"/>
          <w:divBdr>
            <w:top w:val="none" w:sz="0" w:space="0" w:color="auto"/>
            <w:left w:val="none" w:sz="0" w:space="0" w:color="auto"/>
            <w:bottom w:val="none" w:sz="0" w:space="0" w:color="auto"/>
            <w:right w:val="none" w:sz="0" w:space="0" w:color="auto"/>
          </w:divBdr>
          <w:divsChild>
            <w:div w:id="1336618089">
              <w:marLeft w:val="0"/>
              <w:marRight w:val="0"/>
              <w:marTop w:val="0"/>
              <w:marBottom w:val="0"/>
              <w:divBdr>
                <w:top w:val="none" w:sz="0" w:space="0" w:color="auto"/>
                <w:left w:val="none" w:sz="0" w:space="0" w:color="auto"/>
                <w:bottom w:val="none" w:sz="0" w:space="0" w:color="auto"/>
                <w:right w:val="none" w:sz="0" w:space="0" w:color="auto"/>
              </w:divBdr>
              <w:divsChild>
                <w:div w:id="1233080651">
                  <w:marLeft w:val="0"/>
                  <w:marRight w:val="0"/>
                  <w:marTop w:val="0"/>
                  <w:marBottom w:val="0"/>
                  <w:divBdr>
                    <w:top w:val="none" w:sz="0" w:space="0" w:color="auto"/>
                    <w:left w:val="none" w:sz="0" w:space="0" w:color="auto"/>
                    <w:bottom w:val="none" w:sz="0" w:space="0" w:color="auto"/>
                    <w:right w:val="none" w:sz="0" w:space="0" w:color="auto"/>
                  </w:divBdr>
                  <w:divsChild>
                    <w:div w:id="87888582">
                      <w:marLeft w:val="-225"/>
                      <w:marRight w:val="-225"/>
                      <w:marTop w:val="0"/>
                      <w:marBottom w:val="225"/>
                      <w:divBdr>
                        <w:top w:val="none" w:sz="0" w:space="0" w:color="auto"/>
                        <w:left w:val="none" w:sz="0" w:space="0" w:color="auto"/>
                        <w:bottom w:val="none" w:sz="0" w:space="0" w:color="auto"/>
                        <w:right w:val="none" w:sz="0" w:space="0" w:color="auto"/>
                      </w:divBdr>
                      <w:divsChild>
                        <w:div w:id="6332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83312">
          <w:marLeft w:val="0"/>
          <w:marRight w:val="0"/>
          <w:marTop w:val="0"/>
          <w:marBottom w:val="0"/>
          <w:divBdr>
            <w:top w:val="none" w:sz="0" w:space="0" w:color="auto"/>
            <w:left w:val="none" w:sz="0" w:space="0" w:color="auto"/>
            <w:bottom w:val="none" w:sz="0" w:space="0" w:color="auto"/>
            <w:right w:val="none" w:sz="0" w:space="0" w:color="auto"/>
          </w:divBdr>
          <w:divsChild>
            <w:div w:id="851725270">
              <w:marLeft w:val="0"/>
              <w:marRight w:val="0"/>
              <w:marTop w:val="0"/>
              <w:marBottom w:val="0"/>
              <w:divBdr>
                <w:top w:val="none" w:sz="0" w:space="0" w:color="auto"/>
                <w:left w:val="none" w:sz="0" w:space="0" w:color="auto"/>
                <w:bottom w:val="none" w:sz="0" w:space="0" w:color="auto"/>
                <w:right w:val="none" w:sz="0" w:space="0" w:color="auto"/>
              </w:divBdr>
              <w:divsChild>
                <w:div w:id="2032606094">
                  <w:marLeft w:val="0"/>
                  <w:marRight w:val="0"/>
                  <w:marTop w:val="0"/>
                  <w:marBottom w:val="0"/>
                  <w:divBdr>
                    <w:top w:val="none" w:sz="0" w:space="0" w:color="auto"/>
                    <w:left w:val="none" w:sz="0" w:space="0" w:color="auto"/>
                    <w:bottom w:val="none" w:sz="0" w:space="0" w:color="auto"/>
                    <w:right w:val="none" w:sz="0" w:space="0" w:color="auto"/>
                  </w:divBdr>
                  <w:divsChild>
                    <w:div w:id="991719758">
                      <w:marLeft w:val="-225"/>
                      <w:marRight w:val="-225"/>
                      <w:marTop w:val="0"/>
                      <w:marBottom w:val="225"/>
                      <w:divBdr>
                        <w:top w:val="none" w:sz="0" w:space="0" w:color="auto"/>
                        <w:left w:val="none" w:sz="0" w:space="0" w:color="auto"/>
                        <w:bottom w:val="none" w:sz="0" w:space="0" w:color="auto"/>
                        <w:right w:val="none" w:sz="0" w:space="0" w:color="auto"/>
                      </w:divBdr>
                      <w:divsChild>
                        <w:div w:id="602496517">
                          <w:marLeft w:val="0"/>
                          <w:marRight w:val="0"/>
                          <w:marTop w:val="0"/>
                          <w:marBottom w:val="0"/>
                          <w:divBdr>
                            <w:top w:val="none" w:sz="0" w:space="0" w:color="auto"/>
                            <w:left w:val="none" w:sz="0" w:space="0" w:color="auto"/>
                            <w:bottom w:val="none" w:sz="0" w:space="0" w:color="auto"/>
                            <w:right w:val="none" w:sz="0" w:space="0" w:color="auto"/>
                          </w:divBdr>
                        </w:div>
                        <w:div w:id="1499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350684">
          <w:marLeft w:val="0"/>
          <w:marRight w:val="0"/>
          <w:marTop w:val="0"/>
          <w:marBottom w:val="0"/>
          <w:divBdr>
            <w:top w:val="none" w:sz="0" w:space="0" w:color="auto"/>
            <w:left w:val="none" w:sz="0" w:space="0" w:color="auto"/>
            <w:bottom w:val="none" w:sz="0" w:space="0" w:color="auto"/>
            <w:right w:val="none" w:sz="0" w:space="0" w:color="auto"/>
          </w:divBdr>
          <w:divsChild>
            <w:div w:id="696587697">
              <w:marLeft w:val="0"/>
              <w:marRight w:val="0"/>
              <w:marTop w:val="0"/>
              <w:marBottom w:val="0"/>
              <w:divBdr>
                <w:top w:val="none" w:sz="0" w:space="0" w:color="auto"/>
                <w:left w:val="none" w:sz="0" w:space="0" w:color="auto"/>
                <w:bottom w:val="none" w:sz="0" w:space="0" w:color="auto"/>
                <w:right w:val="none" w:sz="0" w:space="0" w:color="auto"/>
              </w:divBdr>
              <w:divsChild>
                <w:div w:id="244144135">
                  <w:marLeft w:val="0"/>
                  <w:marRight w:val="0"/>
                  <w:marTop w:val="0"/>
                  <w:marBottom w:val="0"/>
                  <w:divBdr>
                    <w:top w:val="none" w:sz="0" w:space="0" w:color="auto"/>
                    <w:left w:val="none" w:sz="0" w:space="0" w:color="auto"/>
                    <w:bottom w:val="none" w:sz="0" w:space="0" w:color="auto"/>
                    <w:right w:val="none" w:sz="0" w:space="0" w:color="auto"/>
                  </w:divBdr>
                  <w:divsChild>
                    <w:div w:id="1620603949">
                      <w:marLeft w:val="-225"/>
                      <w:marRight w:val="-225"/>
                      <w:marTop w:val="0"/>
                      <w:marBottom w:val="225"/>
                      <w:divBdr>
                        <w:top w:val="none" w:sz="0" w:space="0" w:color="auto"/>
                        <w:left w:val="none" w:sz="0" w:space="0" w:color="auto"/>
                        <w:bottom w:val="none" w:sz="0" w:space="0" w:color="auto"/>
                        <w:right w:val="none" w:sz="0" w:space="0" w:color="auto"/>
                      </w:divBdr>
                      <w:divsChild>
                        <w:div w:id="1634292757">
                          <w:marLeft w:val="0"/>
                          <w:marRight w:val="0"/>
                          <w:marTop w:val="0"/>
                          <w:marBottom w:val="0"/>
                          <w:divBdr>
                            <w:top w:val="none" w:sz="0" w:space="0" w:color="auto"/>
                            <w:left w:val="none" w:sz="0" w:space="0" w:color="auto"/>
                            <w:bottom w:val="none" w:sz="0" w:space="0" w:color="auto"/>
                            <w:right w:val="none" w:sz="0" w:space="0" w:color="auto"/>
                          </w:divBdr>
                        </w:div>
                        <w:div w:id="1905407873">
                          <w:marLeft w:val="0"/>
                          <w:marRight w:val="0"/>
                          <w:marTop w:val="0"/>
                          <w:marBottom w:val="0"/>
                          <w:divBdr>
                            <w:top w:val="none" w:sz="0" w:space="0" w:color="auto"/>
                            <w:left w:val="none" w:sz="0" w:space="0" w:color="auto"/>
                            <w:bottom w:val="none" w:sz="0" w:space="0" w:color="auto"/>
                            <w:right w:val="none" w:sz="0" w:space="0" w:color="auto"/>
                          </w:divBdr>
                          <w:divsChild>
                            <w:div w:id="14927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71192">
          <w:marLeft w:val="0"/>
          <w:marRight w:val="0"/>
          <w:marTop w:val="0"/>
          <w:marBottom w:val="0"/>
          <w:divBdr>
            <w:top w:val="none" w:sz="0" w:space="0" w:color="auto"/>
            <w:left w:val="none" w:sz="0" w:space="0" w:color="auto"/>
            <w:bottom w:val="none" w:sz="0" w:space="0" w:color="auto"/>
            <w:right w:val="none" w:sz="0" w:space="0" w:color="auto"/>
          </w:divBdr>
          <w:divsChild>
            <w:div w:id="85615837">
              <w:marLeft w:val="0"/>
              <w:marRight w:val="0"/>
              <w:marTop w:val="0"/>
              <w:marBottom w:val="0"/>
              <w:divBdr>
                <w:top w:val="none" w:sz="0" w:space="0" w:color="auto"/>
                <w:left w:val="none" w:sz="0" w:space="0" w:color="auto"/>
                <w:bottom w:val="none" w:sz="0" w:space="0" w:color="auto"/>
                <w:right w:val="none" w:sz="0" w:space="0" w:color="auto"/>
              </w:divBdr>
              <w:divsChild>
                <w:div w:id="1473517630">
                  <w:marLeft w:val="0"/>
                  <w:marRight w:val="0"/>
                  <w:marTop w:val="0"/>
                  <w:marBottom w:val="0"/>
                  <w:divBdr>
                    <w:top w:val="none" w:sz="0" w:space="0" w:color="auto"/>
                    <w:left w:val="none" w:sz="0" w:space="0" w:color="auto"/>
                    <w:bottom w:val="none" w:sz="0" w:space="0" w:color="auto"/>
                    <w:right w:val="none" w:sz="0" w:space="0" w:color="auto"/>
                  </w:divBdr>
                  <w:divsChild>
                    <w:div w:id="1121417824">
                      <w:marLeft w:val="-225"/>
                      <w:marRight w:val="-225"/>
                      <w:marTop w:val="0"/>
                      <w:marBottom w:val="225"/>
                      <w:divBdr>
                        <w:top w:val="none" w:sz="0" w:space="0" w:color="auto"/>
                        <w:left w:val="none" w:sz="0" w:space="0" w:color="auto"/>
                        <w:bottom w:val="none" w:sz="0" w:space="0" w:color="auto"/>
                        <w:right w:val="none" w:sz="0" w:space="0" w:color="auto"/>
                      </w:divBdr>
                      <w:divsChild>
                        <w:div w:id="199899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151195">
          <w:marLeft w:val="0"/>
          <w:marRight w:val="0"/>
          <w:marTop w:val="0"/>
          <w:marBottom w:val="0"/>
          <w:divBdr>
            <w:top w:val="none" w:sz="0" w:space="0" w:color="auto"/>
            <w:left w:val="none" w:sz="0" w:space="0" w:color="auto"/>
            <w:bottom w:val="none" w:sz="0" w:space="0" w:color="auto"/>
            <w:right w:val="none" w:sz="0" w:space="0" w:color="auto"/>
          </w:divBdr>
          <w:divsChild>
            <w:div w:id="2093353040">
              <w:marLeft w:val="0"/>
              <w:marRight w:val="0"/>
              <w:marTop w:val="0"/>
              <w:marBottom w:val="0"/>
              <w:divBdr>
                <w:top w:val="none" w:sz="0" w:space="0" w:color="auto"/>
                <w:left w:val="none" w:sz="0" w:space="0" w:color="auto"/>
                <w:bottom w:val="none" w:sz="0" w:space="0" w:color="auto"/>
                <w:right w:val="none" w:sz="0" w:space="0" w:color="auto"/>
              </w:divBdr>
              <w:divsChild>
                <w:div w:id="1869634670">
                  <w:marLeft w:val="0"/>
                  <w:marRight w:val="0"/>
                  <w:marTop w:val="0"/>
                  <w:marBottom w:val="0"/>
                  <w:divBdr>
                    <w:top w:val="none" w:sz="0" w:space="0" w:color="auto"/>
                    <w:left w:val="none" w:sz="0" w:space="0" w:color="auto"/>
                    <w:bottom w:val="none" w:sz="0" w:space="0" w:color="auto"/>
                    <w:right w:val="none" w:sz="0" w:space="0" w:color="auto"/>
                  </w:divBdr>
                  <w:divsChild>
                    <w:div w:id="1929849625">
                      <w:marLeft w:val="-225"/>
                      <w:marRight w:val="-225"/>
                      <w:marTop w:val="0"/>
                      <w:marBottom w:val="225"/>
                      <w:divBdr>
                        <w:top w:val="none" w:sz="0" w:space="0" w:color="auto"/>
                        <w:left w:val="none" w:sz="0" w:space="0" w:color="auto"/>
                        <w:bottom w:val="none" w:sz="0" w:space="0" w:color="auto"/>
                        <w:right w:val="none" w:sz="0" w:space="0" w:color="auto"/>
                      </w:divBdr>
                      <w:divsChild>
                        <w:div w:id="915896862">
                          <w:marLeft w:val="0"/>
                          <w:marRight w:val="0"/>
                          <w:marTop w:val="0"/>
                          <w:marBottom w:val="0"/>
                          <w:divBdr>
                            <w:top w:val="none" w:sz="0" w:space="0" w:color="auto"/>
                            <w:left w:val="none" w:sz="0" w:space="0" w:color="auto"/>
                            <w:bottom w:val="none" w:sz="0" w:space="0" w:color="auto"/>
                            <w:right w:val="none" w:sz="0" w:space="0" w:color="auto"/>
                          </w:divBdr>
                        </w:div>
                        <w:div w:id="1092701246">
                          <w:marLeft w:val="0"/>
                          <w:marRight w:val="0"/>
                          <w:marTop w:val="0"/>
                          <w:marBottom w:val="0"/>
                          <w:divBdr>
                            <w:top w:val="none" w:sz="0" w:space="0" w:color="auto"/>
                            <w:left w:val="none" w:sz="0" w:space="0" w:color="auto"/>
                            <w:bottom w:val="none" w:sz="0" w:space="0" w:color="auto"/>
                            <w:right w:val="none" w:sz="0" w:space="0" w:color="auto"/>
                          </w:divBdr>
                          <w:divsChild>
                            <w:div w:id="185927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2314" TargetMode="External"/><Relationship Id="rId13" Type="http://schemas.openxmlformats.org/officeDocument/2006/relationships/hyperlink" Target="https://dataprotection.education/best-practice-library/documents/procedures/146-dpe-model-physical-security-policy" TargetMode="External"/><Relationship Id="rId18" Type="http://schemas.openxmlformats.org/officeDocument/2006/relationships/hyperlink" Target="https://dataprotection.education/best-practice-library/documents/information-technology-security/131-dpe-business-continuity-template" TargetMode="External"/><Relationship Id="rId26" Type="http://schemas.openxmlformats.org/officeDocument/2006/relationships/hyperlink" Target="https://ico.org.uk/for-organisations/guide-to-data-protection/guide-to-the-general-data-protection-regulation-gdpr/lawful-basis-for-processing/special-category-data/" TargetMode="External"/><Relationship Id="rId3" Type="http://schemas.openxmlformats.org/officeDocument/2006/relationships/settings" Target="settings.xml"/><Relationship Id="rId21" Type="http://schemas.openxmlformats.org/officeDocument/2006/relationships/hyperlink" Target="https://dataprotection.education/best-practice-library/documents/drip-feeds/19-leave-it-lock-it-computer"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index.php/best-practice-library/best-practice/information-security" TargetMode="External"/><Relationship Id="rId17" Type="http://schemas.openxmlformats.org/officeDocument/2006/relationships/hyperlink" Target="https://dataprotection.education/best-practice-library/documents/information-technology-security/132-information-security-policy" TargetMode="External"/><Relationship Id="rId25" Type="http://schemas.openxmlformats.org/officeDocument/2006/relationships/hyperlink" Target="https://dataprotection.education/courses-heading/physical-security"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drip-feeds/57-dpe-quick-reference-guide" TargetMode="External"/><Relationship Id="rId20" Type="http://schemas.openxmlformats.org/officeDocument/2006/relationships/image" Target="media/image1.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key-dp-themes/guidance-on-video-surveillance-including-cctv/" TargetMode="External"/><Relationship Id="rId24" Type="http://schemas.openxmlformats.org/officeDocument/2006/relationships/hyperlink" Target="https://dataprotection.education/index.php/best-practice-library/best-practice/clear-desk"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yperlink" Target="https://dataprotection.education/courses-heading/clear-desk" TargetMode="External"/><Relationship Id="rId28" Type="http://schemas.openxmlformats.org/officeDocument/2006/relationships/fontTable" Target="fontTable.xml"/><Relationship Id="rId10" Type="http://schemas.openxmlformats.org/officeDocument/2006/relationships/hyperlink" Target="https://dataprotection.education/index.php/best-practice-library/best-practice/cctv" TargetMode="External"/><Relationship Id="rId19" Type="http://schemas.openxmlformats.org/officeDocument/2006/relationships/hyperlink" Target="https://dataprotection.education/best-practice-library/documents/information-technology-security/132-information-security-policy"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procedures/33-photo-and-video-guidelines" TargetMode="External"/><Relationship Id="rId22" Type="http://schemas.openxmlformats.org/officeDocument/2006/relationships/hyperlink" Target="https://dataprotection.education/best-practice-library/glossary/gdpr-text?start=20"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2023-03-17T13:31:00Z</dcterms:created>
  <dcterms:modified xsi:type="dcterms:W3CDTF">2023-03-17T15:19:00Z</dcterms:modified>
</cp:coreProperties>
</file>