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55DE1B9" w:rsidR="003254E5" w:rsidRPr="008728B9" w:rsidRDefault="00000000" w:rsidP="00CD6BF7">
      <w:pPr>
        <w:spacing w:before="360" w:after="80" w:line="240" w:lineRule="auto"/>
        <w:rPr>
          <w:rFonts w:ascii="Times New Roman" w:eastAsia="Times New Roman" w:hAnsi="Times New Roman" w:cs="Times New Roman"/>
          <w:bCs/>
          <w:sz w:val="36"/>
          <w:szCs w:val="36"/>
        </w:rPr>
      </w:pPr>
      <w:r w:rsidRPr="008728B9">
        <w:rPr>
          <w:b/>
          <w:sz w:val="30"/>
          <w:szCs w:val="30"/>
        </w:rPr>
        <w:t>School:</w:t>
      </w:r>
      <w:r w:rsidR="00CD6BF7" w:rsidRPr="008728B9">
        <w:rPr>
          <w:bCs/>
          <w:sz w:val="30"/>
          <w:szCs w:val="30"/>
        </w:rPr>
        <w:tab/>
      </w:r>
      <w:r w:rsidR="00D538BE">
        <w:rPr>
          <w:bCs/>
          <w:sz w:val="30"/>
          <w:szCs w:val="30"/>
        </w:rPr>
        <w:t>Hunstanton</w:t>
      </w:r>
      <w:r w:rsidR="003358C2">
        <w:rPr>
          <w:bCs/>
          <w:sz w:val="30"/>
          <w:szCs w:val="30"/>
        </w:rPr>
        <w:t xml:space="preserve"> Primary School</w:t>
      </w:r>
      <w:r w:rsidR="00CD6BF7" w:rsidRPr="008728B9">
        <w:rPr>
          <w:bCs/>
          <w:sz w:val="30"/>
          <w:szCs w:val="30"/>
        </w:rPr>
        <w:tab/>
      </w:r>
      <w:r w:rsidRPr="008728B9">
        <w:rPr>
          <w:b/>
          <w:sz w:val="30"/>
          <w:szCs w:val="30"/>
        </w:rPr>
        <w:t>Date:</w:t>
      </w:r>
      <w:r w:rsidRPr="008728B9">
        <w:rPr>
          <w:bCs/>
          <w:sz w:val="30"/>
          <w:szCs w:val="30"/>
        </w:rPr>
        <w:t xml:space="preserve"> </w:t>
      </w:r>
      <w:r w:rsidR="008728B9">
        <w:rPr>
          <w:bCs/>
          <w:sz w:val="30"/>
          <w:szCs w:val="30"/>
        </w:rPr>
        <w:tab/>
      </w:r>
      <w:r w:rsidR="008728B9">
        <w:rPr>
          <w:bCs/>
          <w:sz w:val="30"/>
          <w:szCs w:val="30"/>
        </w:rPr>
        <w:tab/>
      </w:r>
      <w:r w:rsidR="00241E4C">
        <w:rPr>
          <w:bCs/>
          <w:sz w:val="30"/>
          <w:szCs w:val="30"/>
        </w:rPr>
        <w:t>24.04.2023</w:t>
      </w:r>
    </w:p>
    <w:p w14:paraId="00000003" w14:textId="733746AF" w:rsidR="003254E5" w:rsidRPr="008728B9" w:rsidRDefault="00000000" w:rsidP="00CD6BF7">
      <w:pPr>
        <w:spacing w:after="0" w:line="240" w:lineRule="auto"/>
        <w:rPr>
          <w:rFonts w:ascii="Times New Roman" w:eastAsia="Times New Roman" w:hAnsi="Times New Roman" w:cs="Times New Roman"/>
          <w:bCs/>
          <w:sz w:val="24"/>
          <w:szCs w:val="24"/>
        </w:rPr>
      </w:pPr>
      <w:r w:rsidRPr="008728B9">
        <w:rPr>
          <w:b/>
          <w:sz w:val="30"/>
          <w:szCs w:val="30"/>
        </w:rPr>
        <w:t>DPE:</w:t>
      </w:r>
      <w:r w:rsidR="00CD6BF7" w:rsidRPr="008728B9">
        <w:rPr>
          <w:bCs/>
          <w:sz w:val="30"/>
          <w:szCs w:val="30"/>
        </w:rPr>
        <w:tab/>
      </w:r>
      <w:r w:rsidR="00CD6BF7" w:rsidRPr="008728B9">
        <w:rPr>
          <w:bCs/>
          <w:sz w:val="30"/>
          <w:szCs w:val="30"/>
        </w:rPr>
        <w:tab/>
        <w:t>Lindsey Smith</w:t>
      </w:r>
      <w:r w:rsidR="00CD6BF7" w:rsidRPr="008728B9">
        <w:rPr>
          <w:bCs/>
          <w:sz w:val="30"/>
          <w:szCs w:val="30"/>
        </w:rPr>
        <w:tab/>
      </w:r>
      <w:r w:rsidR="00CD6BF7" w:rsidRPr="008728B9">
        <w:rPr>
          <w:bCs/>
          <w:sz w:val="30"/>
          <w:szCs w:val="30"/>
        </w:rPr>
        <w:tab/>
      </w:r>
      <w:r w:rsidR="00CD6BF7" w:rsidRPr="008728B9">
        <w:rPr>
          <w:bCs/>
          <w:sz w:val="30"/>
          <w:szCs w:val="30"/>
        </w:rPr>
        <w:tab/>
      </w:r>
      <w:r w:rsidRPr="008728B9">
        <w:rPr>
          <w:b/>
          <w:sz w:val="30"/>
          <w:szCs w:val="30"/>
        </w:rPr>
        <w:t>Staff member:</w:t>
      </w:r>
      <w:r w:rsidR="00CD6BF7" w:rsidRPr="008728B9">
        <w:rPr>
          <w:bCs/>
          <w:sz w:val="30"/>
          <w:szCs w:val="30"/>
        </w:rPr>
        <w:tab/>
      </w:r>
      <w:r w:rsidR="00D538BE">
        <w:rPr>
          <w:bCs/>
          <w:sz w:val="30"/>
          <w:szCs w:val="30"/>
        </w:rPr>
        <w:t>Gemma Ta</w:t>
      </w:r>
      <w:r w:rsidR="004B2E3F">
        <w:rPr>
          <w:bCs/>
          <w:sz w:val="30"/>
          <w:szCs w:val="30"/>
        </w:rPr>
        <w:t>n</w:t>
      </w:r>
      <w:r w:rsidR="00D538BE">
        <w:rPr>
          <w:bCs/>
          <w:sz w:val="30"/>
          <w:szCs w:val="30"/>
        </w:rPr>
        <w:t>dy</w:t>
      </w:r>
    </w:p>
    <w:p w14:paraId="00000004" w14:textId="77777777" w:rsidR="003254E5" w:rsidRDefault="003254E5" w:rsidP="00CD6BF7">
      <w:pPr>
        <w:spacing w:after="0" w:line="240" w:lineRule="auto"/>
        <w:rPr>
          <w:rFonts w:ascii="Times New Roman" w:eastAsia="Times New Roman" w:hAnsi="Times New Roman" w:cs="Times New Roman"/>
          <w:sz w:val="24"/>
          <w:szCs w:val="24"/>
        </w:rPr>
      </w:pPr>
    </w:p>
    <w:p w14:paraId="00000005" w14:textId="77777777" w:rsidR="003254E5" w:rsidRDefault="00000000" w:rsidP="00CD6BF7">
      <w:pPr>
        <w:spacing w:after="0" w:line="240" w:lineRule="auto"/>
        <w:rPr>
          <w:rFonts w:ascii="Times New Roman" w:eastAsia="Times New Roman" w:hAnsi="Times New Roman" w:cs="Times New Roman"/>
          <w:sz w:val="24"/>
          <w:szCs w:val="24"/>
        </w:rPr>
      </w:pPr>
      <w:r>
        <w:rPr>
          <w:b/>
          <w:color w:val="0591B4"/>
          <w:sz w:val="24"/>
          <w:szCs w:val="24"/>
        </w:rPr>
        <w:t>Agenda </w:t>
      </w:r>
    </w:p>
    <w:p w14:paraId="72A0C022" w14:textId="77777777" w:rsidR="00CD6BF7" w:rsidRPr="00CD6BF7" w:rsidRDefault="00CD6BF7" w:rsidP="00CD6BF7">
      <w:pPr>
        <w:shd w:val="clear" w:color="auto" w:fill="FFFFFF"/>
        <w:spacing w:after="0" w:line="240" w:lineRule="auto"/>
        <w:ind w:left="567"/>
        <w:rPr>
          <w:color w:val="000000"/>
          <w:sz w:val="24"/>
          <w:szCs w:val="24"/>
        </w:rPr>
      </w:pPr>
    </w:p>
    <w:p w14:paraId="486B9A84" w14:textId="77777777" w:rsidR="007A0037" w:rsidRDefault="007A0037" w:rsidP="007A0037">
      <w:pPr>
        <w:pStyle w:val="ListParagraph"/>
        <w:numPr>
          <w:ilvl w:val="0"/>
          <w:numId w:val="9"/>
        </w:numPr>
        <w:shd w:val="clear" w:color="auto" w:fill="FFFFFF"/>
        <w:spacing w:after="0" w:line="240" w:lineRule="auto"/>
        <w:ind w:left="567" w:hanging="567"/>
        <w:rPr>
          <w:color w:val="000000"/>
          <w:sz w:val="24"/>
          <w:szCs w:val="24"/>
        </w:rPr>
      </w:pPr>
      <w:r w:rsidRPr="007A0037">
        <w:rPr>
          <w:color w:val="000000"/>
          <w:sz w:val="24"/>
          <w:szCs w:val="24"/>
        </w:rPr>
        <w:t>Review of Compliance Documents</w:t>
      </w:r>
    </w:p>
    <w:p w14:paraId="66413CD0" w14:textId="3BDA5161" w:rsidR="007A0037" w:rsidRDefault="00000000" w:rsidP="007A0037">
      <w:pPr>
        <w:pStyle w:val="ListParagraph"/>
        <w:numPr>
          <w:ilvl w:val="0"/>
          <w:numId w:val="9"/>
        </w:numPr>
        <w:shd w:val="clear" w:color="auto" w:fill="FFFFFF"/>
        <w:spacing w:after="0" w:line="240" w:lineRule="auto"/>
        <w:ind w:left="567" w:hanging="567"/>
        <w:rPr>
          <w:color w:val="000000"/>
          <w:sz w:val="24"/>
          <w:szCs w:val="24"/>
        </w:rPr>
      </w:pPr>
      <w:r w:rsidRPr="007A0037">
        <w:rPr>
          <w:color w:val="000000"/>
          <w:sz w:val="24"/>
          <w:szCs w:val="24"/>
        </w:rPr>
        <w:t xml:space="preserve">Staff changes </w:t>
      </w:r>
      <w:r w:rsidR="007A0037">
        <w:rPr>
          <w:color w:val="000000"/>
          <w:sz w:val="24"/>
          <w:szCs w:val="24"/>
        </w:rPr>
        <w:t>–</w:t>
      </w:r>
      <w:r w:rsidRPr="007A0037">
        <w:rPr>
          <w:color w:val="000000"/>
          <w:sz w:val="24"/>
          <w:szCs w:val="24"/>
        </w:rPr>
        <w:t xml:space="preserve"> housekeeping</w:t>
      </w:r>
    </w:p>
    <w:p w14:paraId="2C3BD58C" w14:textId="5F768A72" w:rsidR="007A0037" w:rsidRDefault="00000000" w:rsidP="007A0037">
      <w:pPr>
        <w:pStyle w:val="ListParagraph"/>
        <w:numPr>
          <w:ilvl w:val="0"/>
          <w:numId w:val="9"/>
        </w:numPr>
        <w:shd w:val="clear" w:color="auto" w:fill="FFFFFF"/>
        <w:spacing w:after="0" w:line="240" w:lineRule="auto"/>
        <w:ind w:left="567" w:hanging="567"/>
        <w:rPr>
          <w:color w:val="000000"/>
          <w:sz w:val="24"/>
          <w:szCs w:val="24"/>
        </w:rPr>
      </w:pPr>
      <w:r w:rsidRPr="007A0037">
        <w:rPr>
          <w:color w:val="000000"/>
          <w:sz w:val="24"/>
          <w:szCs w:val="24"/>
        </w:rPr>
        <w:t xml:space="preserve">Data </w:t>
      </w:r>
      <w:r w:rsidR="00EA644A">
        <w:rPr>
          <w:color w:val="000000"/>
          <w:sz w:val="24"/>
          <w:szCs w:val="24"/>
        </w:rPr>
        <w:t>R</w:t>
      </w:r>
      <w:r w:rsidRPr="007A0037">
        <w:rPr>
          <w:color w:val="000000"/>
          <w:sz w:val="24"/>
          <w:szCs w:val="24"/>
        </w:rPr>
        <w:t>etention</w:t>
      </w:r>
    </w:p>
    <w:p w14:paraId="20FF62AC" w14:textId="78299146" w:rsidR="00EA644A" w:rsidRPr="007A0037" w:rsidRDefault="00EA644A" w:rsidP="007A0037">
      <w:pPr>
        <w:pStyle w:val="ListParagraph"/>
        <w:numPr>
          <w:ilvl w:val="0"/>
          <w:numId w:val="9"/>
        </w:numPr>
        <w:shd w:val="clear" w:color="auto" w:fill="FFFFFF"/>
        <w:spacing w:after="0" w:line="240" w:lineRule="auto"/>
        <w:ind w:left="567" w:hanging="567"/>
        <w:rPr>
          <w:color w:val="000000"/>
          <w:sz w:val="24"/>
          <w:szCs w:val="24"/>
        </w:rPr>
      </w:pPr>
      <w:r>
        <w:rPr>
          <w:sz w:val="24"/>
          <w:szCs w:val="24"/>
        </w:rPr>
        <w:t>Best Practice Checklist</w:t>
      </w:r>
    </w:p>
    <w:p w14:paraId="00000010" w14:textId="2E673ABB" w:rsidR="003254E5" w:rsidRDefault="003254E5" w:rsidP="00CD6BF7">
      <w:pPr>
        <w:shd w:val="clear" w:color="auto" w:fill="FFFFFF"/>
        <w:spacing w:after="0" w:line="240" w:lineRule="auto"/>
        <w:rPr>
          <w:color w:val="000000"/>
          <w:sz w:val="24"/>
          <w:szCs w:val="24"/>
        </w:rPr>
      </w:pPr>
    </w:p>
    <w:p w14:paraId="4944D97F" w14:textId="77777777" w:rsidR="002B6E5E" w:rsidRDefault="002B6E5E" w:rsidP="00CD6BF7">
      <w:pPr>
        <w:shd w:val="clear" w:color="auto" w:fill="FFFFFF"/>
        <w:spacing w:after="0" w:line="240" w:lineRule="auto"/>
        <w:rPr>
          <w:b/>
          <w:color w:val="4BACC6"/>
          <w:sz w:val="24"/>
          <w:szCs w:val="24"/>
          <w:highlight w:val="white"/>
        </w:rPr>
      </w:pPr>
    </w:p>
    <w:p w14:paraId="00000011" w14:textId="16C2601D" w:rsidR="003254E5" w:rsidRDefault="002B6E5E" w:rsidP="00CD6BF7">
      <w:pPr>
        <w:numPr>
          <w:ilvl w:val="0"/>
          <w:numId w:val="3"/>
        </w:numPr>
        <w:shd w:val="clear" w:color="auto" w:fill="FFFFFF"/>
        <w:spacing w:after="0" w:line="240" w:lineRule="auto"/>
        <w:ind w:left="567" w:hanging="567"/>
        <w:rPr>
          <w:b/>
          <w:color w:val="0591B4"/>
          <w:sz w:val="28"/>
          <w:szCs w:val="28"/>
          <w:highlight w:val="white"/>
        </w:rPr>
      </w:pPr>
      <w:r>
        <w:rPr>
          <w:b/>
          <w:color w:val="0591B4"/>
          <w:sz w:val="28"/>
          <w:szCs w:val="28"/>
          <w:highlight w:val="white"/>
        </w:rPr>
        <w:t>Review of Compliance Documents</w:t>
      </w:r>
    </w:p>
    <w:p w14:paraId="72ED7588" w14:textId="77777777" w:rsidR="00EA644A" w:rsidRDefault="00EA644A" w:rsidP="00EA644A">
      <w:pPr>
        <w:spacing w:after="0" w:line="240" w:lineRule="auto"/>
        <w:rPr>
          <w:b/>
          <w:color w:val="0591B4"/>
          <w:sz w:val="28"/>
          <w:szCs w:val="28"/>
        </w:rPr>
      </w:pPr>
    </w:p>
    <w:p w14:paraId="42721166" w14:textId="031CA59E" w:rsidR="00EA644A" w:rsidRPr="00EA644A" w:rsidRDefault="00EA644A" w:rsidP="00EA644A">
      <w:pPr>
        <w:rPr>
          <w:sz w:val="28"/>
          <w:szCs w:val="28"/>
        </w:rPr>
      </w:pPr>
      <w:r w:rsidRPr="00EA644A">
        <w:rPr>
          <w:sz w:val="24"/>
          <w:szCs w:val="24"/>
        </w:rPr>
        <w:t>Since our last meeting in November 22, Gemma has ensured all necessary documents have been uploaded to the school website, including:</w:t>
      </w:r>
    </w:p>
    <w:p w14:paraId="00000019" w14:textId="03654BE9" w:rsidR="003254E5" w:rsidRDefault="00F16573" w:rsidP="00CD6BF7">
      <w:pPr>
        <w:numPr>
          <w:ilvl w:val="0"/>
          <w:numId w:val="1"/>
        </w:numPr>
        <w:spacing w:after="0" w:line="240" w:lineRule="auto"/>
        <w:rPr>
          <w:sz w:val="24"/>
          <w:szCs w:val="24"/>
        </w:rPr>
      </w:pPr>
      <w:r>
        <w:rPr>
          <w:sz w:val="24"/>
          <w:szCs w:val="24"/>
        </w:rPr>
        <w:t>D</w:t>
      </w:r>
      <w:r w:rsidR="00EA644A">
        <w:rPr>
          <w:sz w:val="24"/>
          <w:szCs w:val="24"/>
        </w:rPr>
        <w:t xml:space="preserve">ata </w:t>
      </w:r>
      <w:r>
        <w:rPr>
          <w:sz w:val="24"/>
          <w:szCs w:val="24"/>
        </w:rPr>
        <w:t>P</w:t>
      </w:r>
      <w:r w:rsidR="00EA644A">
        <w:rPr>
          <w:sz w:val="24"/>
          <w:szCs w:val="24"/>
        </w:rPr>
        <w:t>rotection</w:t>
      </w:r>
      <w:r>
        <w:rPr>
          <w:sz w:val="24"/>
          <w:szCs w:val="24"/>
        </w:rPr>
        <w:t xml:space="preserve"> Policy</w:t>
      </w:r>
    </w:p>
    <w:p w14:paraId="17EF537D" w14:textId="6B476803" w:rsidR="00F16573" w:rsidRDefault="00F16573" w:rsidP="00CD6BF7">
      <w:pPr>
        <w:numPr>
          <w:ilvl w:val="0"/>
          <w:numId w:val="1"/>
        </w:numPr>
        <w:spacing w:after="0" w:line="240" w:lineRule="auto"/>
        <w:rPr>
          <w:sz w:val="24"/>
          <w:szCs w:val="24"/>
        </w:rPr>
      </w:pPr>
      <w:r>
        <w:rPr>
          <w:sz w:val="24"/>
          <w:szCs w:val="24"/>
        </w:rPr>
        <w:t>Privacy Notices for Pupils/Parents, Workforce and General Visitors</w:t>
      </w:r>
      <w:r w:rsidR="00EA644A">
        <w:rPr>
          <w:sz w:val="24"/>
          <w:szCs w:val="24"/>
        </w:rPr>
        <w:t xml:space="preserve"> and a Child Friendly notice</w:t>
      </w:r>
    </w:p>
    <w:p w14:paraId="0000001B" w14:textId="00E357C9" w:rsidR="003254E5" w:rsidRPr="00EA644A" w:rsidRDefault="00F16573" w:rsidP="00CD6BF7">
      <w:pPr>
        <w:numPr>
          <w:ilvl w:val="0"/>
          <w:numId w:val="1"/>
        </w:numPr>
        <w:spacing w:after="0" w:line="240" w:lineRule="auto"/>
        <w:rPr>
          <w:rFonts w:ascii="Times New Roman" w:eastAsia="Times New Roman" w:hAnsi="Times New Roman" w:cs="Times New Roman"/>
          <w:sz w:val="24"/>
          <w:szCs w:val="24"/>
        </w:rPr>
      </w:pPr>
      <w:r w:rsidRPr="00EA644A">
        <w:rPr>
          <w:sz w:val="24"/>
          <w:szCs w:val="24"/>
        </w:rPr>
        <w:t>Photo and Video consent forms and guidelines</w:t>
      </w:r>
    </w:p>
    <w:p w14:paraId="4982DC91" w14:textId="77777777" w:rsidR="00EA644A" w:rsidRDefault="00EA644A" w:rsidP="00EA644A">
      <w:pPr>
        <w:spacing w:after="0" w:line="240" w:lineRule="auto"/>
        <w:rPr>
          <w:sz w:val="24"/>
          <w:szCs w:val="24"/>
        </w:rPr>
      </w:pPr>
    </w:p>
    <w:p w14:paraId="0FBDB625" w14:textId="5FD6564E" w:rsidR="00EA644A" w:rsidRDefault="00EA644A" w:rsidP="00EA644A">
      <w:pPr>
        <w:spacing w:after="0" w:line="240" w:lineRule="auto"/>
        <w:rPr>
          <w:sz w:val="24"/>
          <w:szCs w:val="24"/>
        </w:rPr>
      </w:pPr>
      <w:r>
        <w:rPr>
          <w:sz w:val="24"/>
          <w:szCs w:val="24"/>
        </w:rPr>
        <w:t xml:space="preserve">The only other recommended document would be the FOI &amp; Publication Scheme.  A template policy can be found here: </w:t>
      </w:r>
      <w:hyperlink r:id="rId8" w:history="1">
        <w:r w:rsidRPr="00C1771C">
          <w:rPr>
            <w:rStyle w:val="Hyperlink"/>
            <w:sz w:val="24"/>
            <w:szCs w:val="24"/>
          </w:rPr>
          <w:t>https://dataprotection.education/best-practice-library/best-practice/freedom-of-information</w:t>
        </w:r>
      </w:hyperlink>
    </w:p>
    <w:p w14:paraId="772BFD5B" w14:textId="77777777" w:rsidR="00EA644A" w:rsidRPr="00EA644A" w:rsidRDefault="00EA644A" w:rsidP="00EA644A">
      <w:pPr>
        <w:spacing w:after="0" w:line="240" w:lineRule="auto"/>
        <w:rPr>
          <w:rFonts w:ascii="Times New Roman" w:eastAsia="Times New Roman" w:hAnsi="Times New Roman" w:cs="Times New Roman"/>
          <w:sz w:val="24"/>
          <w:szCs w:val="24"/>
        </w:rPr>
      </w:pPr>
    </w:p>
    <w:p w14:paraId="0C34B953" w14:textId="77777777" w:rsidR="008F2FEB" w:rsidRDefault="008F2FEB" w:rsidP="008F2FEB">
      <w:pPr>
        <w:spacing w:after="0" w:line="240" w:lineRule="auto"/>
        <w:ind w:left="360"/>
        <w:rPr>
          <w:sz w:val="24"/>
          <w:szCs w:val="24"/>
        </w:rPr>
      </w:pPr>
    </w:p>
    <w:p w14:paraId="00000021" w14:textId="77777777" w:rsidR="003254E5" w:rsidRDefault="00000000" w:rsidP="00CD6BF7">
      <w:pPr>
        <w:numPr>
          <w:ilvl w:val="0"/>
          <w:numId w:val="3"/>
        </w:numPr>
        <w:spacing w:after="0" w:line="240" w:lineRule="auto"/>
        <w:ind w:left="567" w:hanging="567"/>
        <w:rPr>
          <w:b/>
          <w:color w:val="0591B4"/>
          <w:sz w:val="28"/>
          <w:szCs w:val="28"/>
          <w:highlight w:val="white"/>
        </w:rPr>
      </w:pPr>
      <w:r>
        <w:rPr>
          <w:b/>
          <w:color w:val="0591B4"/>
          <w:sz w:val="28"/>
          <w:szCs w:val="28"/>
          <w:highlight w:val="white"/>
        </w:rPr>
        <w:t>Staff changes – housekeeping</w:t>
      </w:r>
    </w:p>
    <w:p w14:paraId="46A3B18E" w14:textId="77777777" w:rsidR="002B6E5E" w:rsidRDefault="00000000" w:rsidP="00CD6BF7">
      <w:pPr>
        <w:spacing w:after="0" w:line="240" w:lineRule="auto"/>
        <w:rPr>
          <w:color w:val="000000"/>
          <w:sz w:val="24"/>
          <w:szCs w:val="24"/>
        </w:rPr>
      </w:pPr>
      <w:sdt>
        <w:sdtPr>
          <w:tag w:val="goog_rdk_3"/>
          <w:id w:val="283767975"/>
        </w:sdtPr>
        <w:sdtContent/>
      </w:sdt>
    </w:p>
    <w:p w14:paraId="00000023" w14:textId="47A603F9" w:rsidR="003254E5" w:rsidRDefault="00EA644A" w:rsidP="00CD6BF7">
      <w:pPr>
        <w:spacing w:after="0" w:line="240" w:lineRule="auto"/>
        <w:rPr>
          <w:color w:val="000000"/>
          <w:sz w:val="24"/>
          <w:szCs w:val="24"/>
        </w:rPr>
      </w:pPr>
      <w:r>
        <w:rPr>
          <w:color w:val="000000"/>
          <w:sz w:val="24"/>
          <w:szCs w:val="24"/>
        </w:rPr>
        <w:t>Hunstanton Primary have Inset days in September where they will allocate time for data protection training is delivered to staff.  We recommend the following courses, which should also form part of your induction procedures for any new staff:</w:t>
      </w:r>
    </w:p>
    <w:p w14:paraId="656C3E5C" w14:textId="33F2F229" w:rsidR="00EA644A" w:rsidRDefault="00EA644A" w:rsidP="00EA644A">
      <w:pPr>
        <w:pStyle w:val="ListParagraph"/>
        <w:numPr>
          <w:ilvl w:val="0"/>
          <w:numId w:val="10"/>
        </w:numPr>
        <w:spacing w:after="0" w:line="240" w:lineRule="auto"/>
        <w:rPr>
          <w:color w:val="000000"/>
          <w:sz w:val="24"/>
          <w:szCs w:val="24"/>
        </w:rPr>
      </w:pPr>
      <w:r>
        <w:rPr>
          <w:color w:val="000000"/>
          <w:sz w:val="24"/>
          <w:szCs w:val="24"/>
        </w:rPr>
        <w:t>An introduction to data protection</w:t>
      </w:r>
    </w:p>
    <w:p w14:paraId="7C05FED3" w14:textId="4EDF3E77" w:rsidR="00EA644A" w:rsidRDefault="00EA644A" w:rsidP="00EA644A">
      <w:pPr>
        <w:pStyle w:val="ListParagraph"/>
        <w:numPr>
          <w:ilvl w:val="0"/>
          <w:numId w:val="10"/>
        </w:numPr>
        <w:spacing w:after="0" w:line="240" w:lineRule="auto"/>
        <w:rPr>
          <w:color w:val="000000"/>
          <w:sz w:val="24"/>
          <w:szCs w:val="24"/>
        </w:rPr>
      </w:pPr>
      <w:r>
        <w:rPr>
          <w:color w:val="000000"/>
          <w:sz w:val="24"/>
          <w:szCs w:val="24"/>
        </w:rPr>
        <w:t>How to avoid a data breach</w:t>
      </w:r>
    </w:p>
    <w:p w14:paraId="0B04B6A3" w14:textId="1D7615FD" w:rsidR="00EA644A" w:rsidRDefault="00EA644A" w:rsidP="00EA644A">
      <w:pPr>
        <w:pStyle w:val="ListParagraph"/>
        <w:numPr>
          <w:ilvl w:val="0"/>
          <w:numId w:val="10"/>
        </w:numPr>
        <w:spacing w:after="0" w:line="240" w:lineRule="auto"/>
        <w:rPr>
          <w:color w:val="000000"/>
          <w:sz w:val="24"/>
          <w:szCs w:val="24"/>
        </w:rPr>
      </w:pPr>
      <w:r>
        <w:rPr>
          <w:color w:val="000000"/>
          <w:sz w:val="24"/>
          <w:szCs w:val="24"/>
        </w:rPr>
        <w:t>Stay Safe Online (NCSC)</w:t>
      </w:r>
    </w:p>
    <w:p w14:paraId="7AE7436B" w14:textId="77777777" w:rsidR="00EA644A" w:rsidRDefault="00EA644A" w:rsidP="00EA644A">
      <w:pPr>
        <w:spacing w:after="0" w:line="240" w:lineRule="auto"/>
        <w:rPr>
          <w:color w:val="000000"/>
          <w:sz w:val="24"/>
          <w:szCs w:val="24"/>
        </w:rPr>
      </w:pPr>
    </w:p>
    <w:p w14:paraId="237A1332" w14:textId="18865BCC" w:rsidR="00EA644A" w:rsidRDefault="00EA644A" w:rsidP="00EA644A">
      <w:pPr>
        <w:spacing w:after="0" w:line="240" w:lineRule="auto"/>
        <w:rPr>
          <w:color w:val="000000"/>
          <w:sz w:val="24"/>
          <w:szCs w:val="24"/>
        </w:rPr>
      </w:pPr>
      <w:hyperlink r:id="rId9" w:history="1">
        <w:r w:rsidRPr="00C1771C">
          <w:rPr>
            <w:rStyle w:val="Hyperlink"/>
            <w:sz w:val="24"/>
            <w:szCs w:val="24"/>
          </w:rPr>
          <w:t>https://dataprotection.education/courses-heading/courses</w:t>
        </w:r>
      </w:hyperlink>
    </w:p>
    <w:p w14:paraId="00000024"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6" w14:textId="74E481C4"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6" w14:textId="561F685E" w:rsidR="003254E5" w:rsidRDefault="00000000" w:rsidP="00F16573">
      <w:pPr>
        <w:numPr>
          <w:ilvl w:val="0"/>
          <w:numId w:val="3"/>
        </w:numPr>
        <w:shd w:val="clear" w:color="auto" w:fill="FFFFFF"/>
        <w:spacing w:after="0" w:line="240" w:lineRule="auto"/>
        <w:ind w:left="0" w:firstLine="0"/>
        <w:rPr>
          <w:b/>
          <w:color w:val="0591B4"/>
          <w:sz w:val="28"/>
          <w:szCs w:val="28"/>
        </w:rPr>
      </w:pPr>
      <w:r>
        <w:rPr>
          <w:b/>
          <w:color w:val="0591B4"/>
          <w:sz w:val="28"/>
          <w:szCs w:val="28"/>
        </w:rPr>
        <w:t xml:space="preserve">Data </w:t>
      </w:r>
      <w:r w:rsidR="00EA644A">
        <w:rPr>
          <w:b/>
          <w:color w:val="0591B4"/>
          <w:sz w:val="28"/>
          <w:szCs w:val="28"/>
        </w:rPr>
        <w:t>R</w:t>
      </w:r>
      <w:r>
        <w:rPr>
          <w:b/>
          <w:color w:val="0591B4"/>
          <w:sz w:val="28"/>
          <w:szCs w:val="28"/>
        </w:rPr>
        <w:t>etention</w:t>
      </w:r>
    </w:p>
    <w:p w14:paraId="069C153D" w14:textId="77777777" w:rsidR="00EA644A" w:rsidRDefault="00EA644A" w:rsidP="00EA644A">
      <w:pPr>
        <w:shd w:val="clear" w:color="auto" w:fill="FFFFFF"/>
        <w:spacing w:after="0" w:line="240" w:lineRule="auto"/>
        <w:rPr>
          <w:rFonts w:asciiTheme="minorHAnsi" w:eastAsia="Times New Roman" w:hAnsiTheme="minorHAnsi" w:cstheme="minorHAnsi"/>
          <w:sz w:val="24"/>
          <w:szCs w:val="24"/>
        </w:rPr>
      </w:pPr>
    </w:p>
    <w:p w14:paraId="61E825A7" w14:textId="627624D3" w:rsidR="00EA644A" w:rsidRDefault="00EA644A" w:rsidP="00EA644A">
      <w:pPr>
        <w:shd w:val="clear" w:color="auto" w:fill="FFFFFF"/>
        <w:spacing w:after="0" w:line="24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Gemma has introduction a robust system for archiving data ensuring it is clearly labelled </w:t>
      </w:r>
      <w:r w:rsidR="003D2F4A">
        <w:rPr>
          <w:rFonts w:asciiTheme="minorHAnsi" w:eastAsia="Times New Roman" w:hAnsiTheme="minorHAnsi" w:cstheme="minorHAnsi"/>
          <w:sz w:val="24"/>
          <w:szCs w:val="24"/>
        </w:rPr>
        <w:t xml:space="preserve">with date of </w:t>
      </w:r>
      <w:r>
        <w:rPr>
          <w:rFonts w:asciiTheme="minorHAnsi" w:eastAsia="Times New Roman" w:hAnsiTheme="minorHAnsi" w:cstheme="minorHAnsi"/>
          <w:sz w:val="24"/>
          <w:szCs w:val="24"/>
        </w:rPr>
        <w:t>destruction</w:t>
      </w:r>
      <w:r w:rsidR="003D2F4A">
        <w:rPr>
          <w:rFonts w:asciiTheme="minorHAnsi" w:eastAsia="Times New Roman" w:hAnsiTheme="minorHAnsi" w:cstheme="minorHAnsi"/>
          <w:sz w:val="24"/>
          <w:szCs w:val="24"/>
        </w:rPr>
        <w:t>.  A clear through the current archive cupboards has taken place and several boxes of data from early 2000’s is set to be collected by a secure disposal company mid-May.</w:t>
      </w:r>
    </w:p>
    <w:p w14:paraId="441EB982" w14:textId="77777777" w:rsidR="003D2F4A" w:rsidRDefault="003D2F4A" w:rsidP="00EA644A">
      <w:pPr>
        <w:shd w:val="clear" w:color="auto" w:fill="FFFFFF"/>
        <w:spacing w:after="0" w:line="240" w:lineRule="auto"/>
        <w:rPr>
          <w:rFonts w:asciiTheme="minorHAnsi" w:eastAsia="Times New Roman" w:hAnsiTheme="minorHAnsi" w:cstheme="minorHAnsi"/>
          <w:sz w:val="24"/>
          <w:szCs w:val="24"/>
        </w:rPr>
      </w:pPr>
    </w:p>
    <w:p w14:paraId="72D8CE97" w14:textId="213366E6" w:rsidR="003D2F4A" w:rsidRPr="00EA644A" w:rsidRDefault="003D2F4A" w:rsidP="00EA644A">
      <w:pPr>
        <w:shd w:val="clear" w:color="auto" w:fill="FFFFFF"/>
        <w:spacing w:after="0" w:line="24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lastRenderedPageBreak/>
        <w:t>The retention schedule is being followed moving forwards to ensure archives are only kept until necessary.</w:t>
      </w:r>
    </w:p>
    <w:p w14:paraId="21F95E19" w14:textId="77777777" w:rsidR="00EA644A" w:rsidRPr="00EA644A" w:rsidRDefault="00EA644A" w:rsidP="00EA644A">
      <w:pPr>
        <w:shd w:val="clear" w:color="auto" w:fill="FFFFFF"/>
        <w:spacing w:after="0" w:line="240" w:lineRule="auto"/>
        <w:rPr>
          <w:rFonts w:ascii="Times New Roman" w:eastAsia="Times New Roman" w:hAnsi="Times New Roman" w:cs="Times New Roman"/>
          <w:sz w:val="24"/>
          <w:szCs w:val="24"/>
        </w:rPr>
      </w:pPr>
    </w:p>
    <w:p w14:paraId="4EB1997E" w14:textId="77777777" w:rsidR="00EA644A" w:rsidRDefault="00EA644A" w:rsidP="00EA644A">
      <w:pPr>
        <w:shd w:val="clear" w:color="auto" w:fill="FFFFFF"/>
        <w:spacing w:after="0" w:line="240" w:lineRule="auto"/>
        <w:rPr>
          <w:b/>
          <w:color w:val="0591B4"/>
          <w:sz w:val="28"/>
          <w:szCs w:val="28"/>
        </w:rPr>
      </w:pPr>
    </w:p>
    <w:p w14:paraId="125131BA" w14:textId="2399496B" w:rsidR="00EA644A" w:rsidRDefault="00EA644A" w:rsidP="00F16573">
      <w:pPr>
        <w:numPr>
          <w:ilvl w:val="0"/>
          <w:numId w:val="3"/>
        </w:numPr>
        <w:shd w:val="clear" w:color="auto" w:fill="FFFFFF"/>
        <w:spacing w:after="0" w:line="240" w:lineRule="auto"/>
        <w:ind w:left="0" w:firstLine="0"/>
        <w:rPr>
          <w:b/>
          <w:color w:val="0591B4"/>
          <w:sz w:val="28"/>
          <w:szCs w:val="28"/>
        </w:rPr>
      </w:pPr>
      <w:r>
        <w:rPr>
          <w:b/>
          <w:color w:val="0591B4"/>
          <w:sz w:val="28"/>
          <w:szCs w:val="28"/>
        </w:rPr>
        <w:t>Best practice checklist</w:t>
      </w:r>
    </w:p>
    <w:p w14:paraId="6788AE92" w14:textId="77777777" w:rsidR="00CD6BF7" w:rsidRDefault="00CD6BF7" w:rsidP="00CD6BF7">
      <w:pPr>
        <w:spacing w:after="0" w:line="240" w:lineRule="auto"/>
        <w:rPr>
          <w:color w:val="444444"/>
          <w:sz w:val="24"/>
          <w:szCs w:val="24"/>
          <w:highlight w:val="white"/>
        </w:rPr>
      </w:pPr>
    </w:p>
    <w:p w14:paraId="44A4B3F9" w14:textId="1AE0F7FA" w:rsidR="003D2F4A" w:rsidRDefault="003D2F4A" w:rsidP="00CD6BF7">
      <w:pPr>
        <w:spacing w:after="0" w:line="240" w:lineRule="auto"/>
        <w:rPr>
          <w:sz w:val="24"/>
          <w:szCs w:val="24"/>
        </w:rPr>
      </w:pPr>
      <w:r w:rsidRPr="003D2F4A">
        <w:rPr>
          <w:sz w:val="24"/>
          <w:szCs w:val="24"/>
          <w:highlight w:val="white"/>
        </w:rPr>
        <w:t>The best practice checklist has now been updated to reflect the work Gemma has completed to date.</w:t>
      </w:r>
      <w:r>
        <w:rPr>
          <w:sz w:val="24"/>
          <w:szCs w:val="24"/>
          <w:highlight w:val="white"/>
        </w:rPr>
        <w:t xml:space="preserve">  This is available to view/print here: </w:t>
      </w:r>
      <w:hyperlink r:id="rId10" w:history="1">
        <w:r w:rsidRPr="00C1771C">
          <w:rPr>
            <w:rStyle w:val="Hyperlink"/>
            <w:sz w:val="24"/>
            <w:szCs w:val="24"/>
          </w:rPr>
          <w:t>https://dataprotection.education/best-practice-library/checklist</w:t>
        </w:r>
      </w:hyperlink>
    </w:p>
    <w:p w14:paraId="0DCBA168" w14:textId="77777777" w:rsidR="003D2F4A" w:rsidRDefault="003D2F4A" w:rsidP="00CD6BF7">
      <w:pPr>
        <w:spacing w:after="0" w:line="240" w:lineRule="auto"/>
        <w:rPr>
          <w:sz w:val="24"/>
          <w:szCs w:val="24"/>
          <w:highlight w:val="white"/>
        </w:rPr>
      </w:pPr>
    </w:p>
    <w:p w14:paraId="023E1F21" w14:textId="45A13E29" w:rsidR="003D2F4A" w:rsidRDefault="003D2F4A" w:rsidP="003D2F4A">
      <w:pPr>
        <w:spacing w:after="0" w:line="24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Staff are aware of their responsibility to not write down or share their passwords.  Access controls are in place for authorised staff to access software dependant on their role.</w:t>
      </w:r>
    </w:p>
    <w:p w14:paraId="3D83FA8A" w14:textId="77777777" w:rsidR="003D2F4A" w:rsidRDefault="003D2F4A" w:rsidP="003D2F4A">
      <w:pPr>
        <w:spacing w:after="0" w:line="240" w:lineRule="auto"/>
        <w:rPr>
          <w:rFonts w:asciiTheme="minorHAnsi" w:eastAsia="Times New Roman" w:hAnsiTheme="minorHAnsi" w:cstheme="minorHAnsi"/>
          <w:sz w:val="24"/>
          <w:szCs w:val="24"/>
        </w:rPr>
      </w:pPr>
    </w:p>
    <w:p w14:paraId="29C51754" w14:textId="4B0655CA" w:rsidR="003D2F4A" w:rsidRDefault="003D2F4A" w:rsidP="003D2F4A">
      <w:pPr>
        <w:spacing w:after="0" w:line="24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Check your</w:t>
      </w:r>
      <w:r w:rsidRPr="00EA644A">
        <w:rPr>
          <w:rFonts w:asciiTheme="minorHAnsi" w:eastAsia="Times New Roman" w:hAnsiTheme="minorHAnsi" w:cstheme="minorHAnsi"/>
          <w:sz w:val="24"/>
          <w:szCs w:val="24"/>
        </w:rPr>
        <w:t xml:space="preserve"> Business Continuity Plan </w:t>
      </w:r>
      <w:r>
        <w:rPr>
          <w:rFonts w:asciiTheme="minorHAnsi" w:eastAsia="Times New Roman" w:hAnsiTheme="minorHAnsi" w:cstheme="minorHAnsi"/>
          <w:sz w:val="24"/>
          <w:szCs w:val="24"/>
        </w:rPr>
        <w:t xml:space="preserve">for </w:t>
      </w:r>
      <w:r w:rsidRPr="00EA644A">
        <w:rPr>
          <w:rFonts w:asciiTheme="minorHAnsi" w:eastAsia="Times New Roman" w:hAnsiTheme="minorHAnsi" w:cstheme="minorHAnsi"/>
          <w:sz w:val="24"/>
          <w:szCs w:val="24"/>
        </w:rPr>
        <w:t>data risk</w:t>
      </w:r>
      <w:r>
        <w:rPr>
          <w:rFonts w:asciiTheme="minorHAnsi" w:eastAsia="Times New Roman" w:hAnsiTheme="minorHAnsi" w:cstheme="minorHAnsi"/>
          <w:sz w:val="24"/>
          <w:szCs w:val="24"/>
        </w:rPr>
        <w:t>.  If it is not yet included, you can find some helpful recommendations here, for the areas we advise:</w:t>
      </w:r>
      <w:r w:rsidR="004B6133">
        <w:rPr>
          <w:rFonts w:asciiTheme="minorHAnsi" w:eastAsia="Times New Roman" w:hAnsiTheme="minorHAnsi" w:cstheme="minorHAnsi"/>
          <w:sz w:val="24"/>
          <w:szCs w:val="24"/>
        </w:rPr>
        <w:t xml:space="preserve"> </w:t>
      </w:r>
      <w:hyperlink r:id="rId11" w:history="1">
        <w:r w:rsidR="004B6133" w:rsidRPr="00C1771C">
          <w:rPr>
            <w:rStyle w:val="Hyperlink"/>
            <w:rFonts w:asciiTheme="minorHAnsi" w:eastAsia="Times New Roman" w:hAnsiTheme="minorHAnsi" w:cstheme="minorHAnsi"/>
            <w:sz w:val="24"/>
            <w:szCs w:val="24"/>
          </w:rPr>
          <w:t>https://dataprotection.education/best-practice-library/best-practice/information-security</w:t>
        </w:r>
      </w:hyperlink>
    </w:p>
    <w:p w14:paraId="07874626" w14:textId="77777777" w:rsidR="004B6133" w:rsidRDefault="004B6133" w:rsidP="003D2F4A">
      <w:pPr>
        <w:spacing w:after="0" w:line="240" w:lineRule="auto"/>
        <w:rPr>
          <w:rFonts w:asciiTheme="minorHAnsi" w:eastAsia="Times New Roman" w:hAnsiTheme="minorHAnsi" w:cstheme="minorHAnsi"/>
          <w:sz w:val="24"/>
          <w:szCs w:val="24"/>
        </w:rPr>
      </w:pPr>
    </w:p>
    <w:p w14:paraId="4A09D7FE" w14:textId="77777777" w:rsidR="003D2F4A" w:rsidRPr="00EA644A" w:rsidRDefault="003D2F4A" w:rsidP="003D2F4A">
      <w:pPr>
        <w:spacing w:after="0" w:line="240" w:lineRule="auto"/>
        <w:rPr>
          <w:rFonts w:asciiTheme="minorHAnsi" w:eastAsia="Times New Roman" w:hAnsiTheme="minorHAnsi" w:cstheme="minorHAnsi"/>
          <w:sz w:val="24"/>
          <w:szCs w:val="24"/>
        </w:rPr>
      </w:pPr>
    </w:p>
    <w:p w14:paraId="24B602B9" w14:textId="77777777" w:rsidR="00F16573" w:rsidRPr="00F16573" w:rsidRDefault="00F16573" w:rsidP="00CD6BF7">
      <w:pPr>
        <w:spacing w:after="0" w:line="240" w:lineRule="auto"/>
        <w:rPr>
          <w:rFonts w:asciiTheme="minorHAnsi" w:eastAsia="Times New Roman" w:hAnsiTheme="minorHAnsi" w:cstheme="minorHAnsi"/>
          <w:sz w:val="24"/>
          <w:szCs w:val="24"/>
        </w:rPr>
      </w:pPr>
    </w:p>
    <w:sectPr w:rsidR="00F16573" w:rsidRPr="00F16573" w:rsidSect="003358C2">
      <w:headerReference w:type="default" r:id="rId12"/>
      <w:pgSz w:w="11906" w:h="16838"/>
      <w:pgMar w:top="1440" w:right="99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FD381" w14:textId="77777777" w:rsidR="00D03B8D" w:rsidRDefault="00D03B8D" w:rsidP="00CD6BF7">
      <w:pPr>
        <w:spacing w:after="0" w:line="240" w:lineRule="auto"/>
      </w:pPr>
      <w:r>
        <w:separator/>
      </w:r>
    </w:p>
  </w:endnote>
  <w:endnote w:type="continuationSeparator" w:id="0">
    <w:p w14:paraId="2520B4BF" w14:textId="77777777" w:rsidR="00D03B8D" w:rsidRDefault="00D03B8D" w:rsidP="00CD6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338A4" w14:textId="77777777" w:rsidR="00D03B8D" w:rsidRDefault="00D03B8D" w:rsidP="00CD6BF7">
      <w:pPr>
        <w:spacing w:after="0" w:line="240" w:lineRule="auto"/>
      </w:pPr>
      <w:r>
        <w:separator/>
      </w:r>
    </w:p>
  </w:footnote>
  <w:footnote w:type="continuationSeparator" w:id="0">
    <w:p w14:paraId="0E78F889" w14:textId="77777777" w:rsidR="00D03B8D" w:rsidRDefault="00D03B8D" w:rsidP="00CD6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BC03C" w14:textId="79238175" w:rsidR="00CD6BF7" w:rsidRDefault="00CD6BF7" w:rsidP="00CD6BF7">
    <w:pPr>
      <w:pStyle w:val="Header"/>
      <w:jc w:val="right"/>
    </w:pPr>
    <w:r>
      <w:rPr>
        <w:noProof/>
      </w:rPr>
      <w:drawing>
        <wp:inline distT="0" distB="0" distL="0" distR="0" wp14:anchorId="622A5286" wp14:editId="201DBCD4">
          <wp:extent cx="2659323" cy="695325"/>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661349" cy="69585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4D57"/>
    <w:multiLevelType w:val="multilevel"/>
    <w:tmpl w:val="A70616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CDA40BC"/>
    <w:multiLevelType w:val="hybridMultilevel"/>
    <w:tmpl w:val="444685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AE507A"/>
    <w:multiLevelType w:val="multilevel"/>
    <w:tmpl w:val="3F1A32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0BE44ED"/>
    <w:multiLevelType w:val="multilevel"/>
    <w:tmpl w:val="E33025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51F14AD"/>
    <w:multiLevelType w:val="multilevel"/>
    <w:tmpl w:val="A872A8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9EB21F9"/>
    <w:multiLevelType w:val="multilevel"/>
    <w:tmpl w:val="259074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7944696"/>
    <w:multiLevelType w:val="multilevel"/>
    <w:tmpl w:val="454E4A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DED54FF"/>
    <w:multiLevelType w:val="multilevel"/>
    <w:tmpl w:val="E36068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7774B3F"/>
    <w:multiLevelType w:val="hybridMultilevel"/>
    <w:tmpl w:val="FC3E93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7D5ED1"/>
    <w:multiLevelType w:val="multilevel"/>
    <w:tmpl w:val="83FCD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95885215">
    <w:abstractNumId w:val="0"/>
  </w:num>
  <w:num w:numId="2" w16cid:durableId="1444836499">
    <w:abstractNumId w:val="3"/>
  </w:num>
  <w:num w:numId="3" w16cid:durableId="345719136">
    <w:abstractNumId w:val="6"/>
  </w:num>
  <w:num w:numId="4" w16cid:durableId="978919618">
    <w:abstractNumId w:val="9"/>
  </w:num>
  <w:num w:numId="5" w16cid:durableId="1573277748">
    <w:abstractNumId w:val="7"/>
  </w:num>
  <w:num w:numId="6" w16cid:durableId="1957368408">
    <w:abstractNumId w:val="4"/>
  </w:num>
  <w:num w:numId="7" w16cid:durableId="13312216">
    <w:abstractNumId w:val="5"/>
  </w:num>
  <w:num w:numId="8" w16cid:durableId="1059785895">
    <w:abstractNumId w:val="2"/>
  </w:num>
  <w:num w:numId="9" w16cid:durableId="551313254">
    <w:abstractNumId w:val="1"/>
  </w:num>
  <w:num w:numId="10" w16cid:durableId="19759136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E5"/>
    <w:rsid w:val="00057EAE"/>
    <w:rsid w:val="00104FDD"/>
    <w:rsid w:val="00233529"/>
    <w:rsid w:val="00241E4C"/>
    <w:rsid w:val="002B6E5E"/>
    <w:rsid w:val="003254E5"/>
    <w:rsid w:val="003358C2"/>
    <w:rsid w:val="00354B57"/>
    <w:rsid w:val="003D2F4A"/>
    <w:rsid w:val="004B2E3F"/>
    <w:rsid w:val="004B6133"/>
    <w:rsid w:val="00692723"/>
    <w:rsid w:val="006F61E4"/>
    <w:rsid w:val="007629AD"/>
    <w:rsid w:val="007A0037"/>
    <w:rsid w:val="0080192C"/>
    <w:rsid w:val="008728B9"/>
    <w:rsid w:val="008E1B31"/>
    <w:rsid w:val="008F2FEB"/>
    <w:rsid w:val="009A1E84"/>
    <w:rsid w:val="00CA178B"/>
    <w:rsid w:val="00CD6BF7"/>
    <w:rsid w:val="00D03B8D"/>
    <w:rsid w:val="00D538BE"/>
    <w:rsid w:val="00DC484B"/>
    <w:rsid w:val="00E67EC3"/>
    <w:rsid w:val="00EA644A"/>
    <w:rsid w:val="00F16573"/>
    <w:rsid w:val="00FD575D"/>
    <w:rsid w:val="00FF3D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04858"/>
  <w15:docId w15:val="{93D7F599-7A29-4E66-B717-5DD207F9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CD6B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6BF7"/>
  </w:style>
  <w:style w:type="paragraph" w:styleId="Footer">
    <w:name w:val="footer"/>
    <w:basedOn w:val="Normal"/>
    <w:link w:val="FooterChar"/>
    <w:uiPriority w:val="99"/>
    <w:unhideWhenUsed/>
    <w:rsid w:val="00CD6B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6B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freedom-of-informatio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best-practice-library/best-practice/information-security" TargetMode="External"/><Relationship Id="rId5" Type="http://schemas.openxmlformats.org/officeDocument/2006/relationships/webSettings" Target="webSettings.xml"/><Relationship Id="rId10" Type="http://schemas.openxmlformats.org/officeDocument/2006/relationships/hyperlink" Target="https://dataprotection.education/best-practice-library/checklist" TargetMode="External"/><Relationship Id="rId4" Type="http://schemas.openxmlformats.org/officeDocument/2006/relationships/settings" Target="settings.xml"/><Relationship Id="rId9" Type="http://schemas.openxmlformats.org/officeDocument/2006/relationships/hyperlink" Target="https://dataprotection.education/courses-heading/course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Pages>
  <Words>388</Words>
  <Characters>2215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Lindsey Smith</cp:lastModifiedBy>
  <cp:revision>5</cp:revision>
  <dcterms:created xsi:type="dcterms:W3CDTF">2023-04-24T08:47:00Z</dcterms:created>
  <dcterms:modified xsi:type="dcterms:W3CDTF">2023-04-24T11:07:00Z</dcterms:modified>
</cp:coreProperties>
</file>