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6521B519"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Organisation</w:t>
      </w:r>
    </w:p>
    <w:p w14:paraId="592D75DE"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St Mary Cray Primary Academy: Spring Partnership Trust</w:t>
      </w:r>
    </w:p>
    <w:p w14:paraId="400FB42B"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Date and time</w:t>
      </w:r>
    </w:p>
    <w:p w14:paraId="357FAC64"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18-05-2023 13:30</w:t>
      </w:r>
    </w:p>
    <w:p w14:paraId="7E0538D7"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Time spent (minutes)</w:t>
      </w:r>
    </w:p>
    <w:p w14:paraId="29627902"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60</w:t>
      </w:r>
    </w:p>
    <w:p w14:paraId="41C90097"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Conducted by</w:t>
      </w:r>
    </w:p>
    <w:p w14:paraId="572889E7"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Gordon Jamieson</w:t>
      </w:r>
    </w:p>
    <w:p w14:paraId="493F5615"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DPO Participation</w:t>
      </w:r>
    </w:p>
    <w:p w14:paraId="1DD64470"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Tammy Buchanan</w:t>
      </w:r>
    </w:p>
    <w:p w14:paraId="400C4A3D"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Assign to staff</w:t>
      </w:r>
    </w:p>
    <w:p w14:paraId="3288DFED"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Gordon Jamieson(gordon.jamieson@st-marycray.bromley.sch.uk)</w:t>
      </w:r>
    </w:p>
    <w:p w14:paraId="480351CD"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Governor participation</w:t>
      </w:r>
    </w:p>
    <w:p w14:paraId="426602FC"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No</w:t>
      </w:r>
    </w:p>
    <w:p w14:paraId="5E8D4B65"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Reason for making the rounds</w:t>
      </w:r>
    </w:p>
    <w:p w14:paraId="6D925754"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As part of regular schedule</w:t>
      </w:r>
      <w:r w:rsidRPr="00A548A5">
        <w:rPr>
          <w:rFonts w:ascii="Open Sans" w:eastAsia="Times New Roman" w:hAnsi="Open Sans" w:cs="Open Sans"/>
          <w:color w:val="777777"/>
          <w:sz w:val="20"/>
          <w:szCs w:val="20"/>
        </w:rPr>
        <w:br/>
        <w:t>Requested by Trust</w:t>
      </w:r>
    </w:p>
    <w:p w14:paraId="222D121A" w14:textId="77777777" w:rsidR="00A548A5" w:rsidRPr="00A548A5" w:rsidRDefault="00A548A5" w:rsidP="00A548A5">
      <w:pPr>
        <w:shd w:val="clear" w:color="auto" w:fill="FFFFFF"/>
        <w:spacing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Comments/Notes</w:t>
      </w:r>
    </w:p>
    <w:p w14:paraId="361C282B"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Status</w:t>
      </w:r>
    </w:p>
    <w:p w14:paraId="713DC05A"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2C90A0FD"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Are all site entrances secure?</w:t>
      </w:r>
    </w:p>
    <w:p w14:paraId="437CC70D"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Yes</w:t>
      </w:r>
    </w:p>
    <w:p w14:paraId="24ED1FF5"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Are entrances left unlocked and unsupervised?</w:t>
      </w:r>
    </w:p>
    <w:p w14:paraId="37EFB280"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No</w:t>
      </w:r>
    </w:p>
    <w:p w14:paraId="019FB0B2"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Observations</w:t>
      </w:r>
    </w:p>
    <w:p w14:paraId="664A481F"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Car park gate open Fob door Second door Back gate locked on timer</w:t>
      </w:r>
    </w:p>
    <w:p w14:paraId="4ABDB497" w14:textId="77777777" w:rsidR="00A548A5" w:rsidRPr="00A548A5" w:rsidRDefault="00A548A5" w:rsidP="00A548A5">
      <w:pPr>
        <w:shd w:val="clear" w:color="auto" w:fill="FFFFFF"/>
        <w:spacing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Building bottom spacer</w:t>
      </w:r>
    </w:p>
    <w:p w14:paraId="6AC5D64D"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Is the visitor sign-in system:</w:t>
      </w:r>
    </w:p>
    <w:p w14:paraId="42BB32D2"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Electronic</w:t>
      </w:r>
    </w:p>
    <w:p w14:paraId="22997D08"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Is the staff/pupil sign-in system:</w:t>
      </w:r>
    </w:p>
    <w:p w14:paraId="755E4E1B"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Front desk office admin</w:t>
      </w:r>
    </w:p>
    <w:p w14:paraId="3DE75679"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Is visitor sign-in information secure and not available to others?</w:t>
      </w:r>
    </w:p>
    <w:p w14:paraId="6EED32C0"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Yes</w:t>
      </w:r>
    </w:p>
    <w:p w14:paraId="1CC0E4F1"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Are visitors asked for their ID?</w:t>
      </w:r>
    </w:p>
    <w:p w14:paraId="2F1BA853"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Where required</w:t>
      </w:r>
    </w:p>
    <w:p w14:paraId="53154986"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Are visitors asked for a DBS certificate?</w:t>
      </w:r>
    </w:p>
    <w:p w14:paraId="72B27D8E"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Where required</w:t>
      </w:r>
    </w:p>
    <w:p w14:paraId="4487B5A9"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Is visitor information limited to what is required?</w:t>
      </w:r>
    </w:p>
    <w:p w14:paraId="2550DEA7"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Yes</w:t>
      </w:r>
    </w:p>
    <w:p w14:paraId="2A7A605F"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Is there a privacy statement to inform visitors what you do with their data?</w:t>
      </w:r>
    </w:p>
    <w:p w14:paraId="33CFDCBA"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No</w:t>
      </w:r>
    </w:p>
    <w:p w14:paraId="48539899" w14:textId="77777777" w:rsidR="00A548A5" w:rsidRPr="00A548A5" w:rsidRDefault="00A548A5" w:rsidP="00A548A5">
      <w:pPr>
        <w:shd w:val="clear" w:color="auto" w:fill="FFFFFF"/>
        <w:spacing w:after="0" w:line="270" w:lineRule="atLeast"/>
        <w:rPr>
          <w:rFonts w:ascii="Open Sans" w:eastAsia="Times New Roman" w:hAnsi="Open Sans" w:cs="Open Sans"/>
          <w:b/>
          <w:bCs/>
          <w:sz w:val="18"/>
          <w:szCs w:val="18"/>
        </w:rPr>
      </w:pPr>
      <w:r w:rsidRPr="00A548A5">
        <w:rPr>
          <w:rFonts w:ascii="Open Sans" w:eastAsia="Times New Roman" w:hAnsi="Open Sans" w:cs="Open Sans"/>
          <w:b/>
          <w:bCs/>
          <w:sz w:val="18"/>
          <w:szCs w:val="18"/>
        </w:rPr>
        <w:t>Does it include track and trace information?</w:t>
      </w:r>
    </w:p>
    <w:p w14:paraId="4A11F4EE" w14:textId="77777777" w:rsidR="00A548A5" w:rsidRPr="00A548A5" w:rsidRDefault="00A548A5" w:rsidP="00A548A5">
      <w:pPr>
        <w:shd w:val="clear" w:color="auto" w:fill="FFFFFF"/>
        <w:spacing w:line="300" w:lineRule="atLeast"/>
        <w:rPr>
          <w:rFonts w:ascii="Open Sans" w:eastAsia="Times New Roman" w:hAnsi="Open Sans" w:cs="Open Sans"/>
          <w:color w:val="777777"/>
          <w:sz w:val="20"/>
          <w:szCs w:val="20"/>
        </w:rPr>
      </w:pPr>
      <w:r w:rsidRPr="00A548A5">
        <w:rPr>
          <w:rFonts w:ascii="Open Sans" w:eastAsia="Times New Roman" w:hAnsi="Open Sans" w:cs="Open Sans"/>
          <w:color w:val="777777"/>
          <w:sz w:val="20"/>
          <w:szCs w:val="20"/>
        </w:rPr>
        <w:t>No</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508E6C25"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A548A5">
        <w:rPr>
          <w:rFonts w:ascii="Open Sans" w:eastAsia="Open Sans" w:hAnsi="Open Sans" w:cs="Open Sans"/>
          <w:color w:val="4A4A4A"/>
          <w:sz w:val="20"/>
        </w:rPr>
        <w:t xml:space="preserve"> </w:t>
      </w:r>
      <w:hyperlink r:id="rId8" w:history="1">
        <w:r w:rsidR="00A548A5" w:rsidRPr="0002654C">
          <w:rPr>
            <w:rStyle w:val="Hyperlink"/>
            <w:rFonts w:ascii="Open Sans" w:eastAsia="Open Sans" w:hAnsi="Open Sans" w:cs="Open Sans"/>
            <w:sz w:val="20"/>
          </w:rPr>
          <w:t>https://dataprotection.education/courses-heading/making-the-rounds-log/item?id=94466</w:t>
        </w:r>
      </w:hyperlink>
    </w:p>
    <w:p w14:paraId="2A436F79" w14:textId="77777777" w:rsidR="00A548A5" w:rsidRDefault="00A548A5" w:rsidP="008826EB">
      <w:pPr>
        <w:spacing w:after="0" w:line="240" w:lineRule="auto"/>
        <w:rPr>
          <w:rFonts w:ascii="Open Sans" w:eastAsia="Open Sans" w:hAnsi="Open Sans" w:cs="Open Sans"/>
          <w:color w:val="4A4A4A"/>
          <w:sz w:val="20"/>
        </w:rPr>
      </w:pP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1E44F8DE" w14:textId="77777777" w:rsidR="00CE5731" w:rsidRDefault="00CE5731" w:rsidP="00CE5731">
      <w:pPr>
        <w:spacing w:after="0"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0"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1"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2C5171F2" w14:textId="5DAB561C" w:rsidR="00CE5731" w:rsidRDefault="00CE5731" w:rsidP="00A548A5">
      <w:pPr>
        <w:spacing w:after="482"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8FDDD52"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locking ICT suites, SLT offices and admin offices when not in use.  Reminder to lock desks and drawers.</w:t>
      </w:r>
    </w:p>
    <w:p w14:paraId="0E204B70"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p>
    <w:p w14:paraId="2FA2FD61" w14:textId="6824A187" w:rsidR="00A548A5" w:rsidRDefault="00A548A5" w:rsidP="00A548A5">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Ensure switch cabinets are locked and the key removed. </w:t>
      </w:r>
    </w:p>
    <w:p w14:paraId="20B685AA" w14:textId="0A07C68D"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t retention and lawfulness is here:</w:t>
      </w:r>
    </w:p>
    <w:p w14:paraId="15328F05" w14:textId="77777777" w:rsidR="00CE5731" w:rsidRDefault="00000000" w:rsidP="00CE5731">
      <w:pPr>
        <w:spacing w:after="0" w:line="324" w:lineRule="auto"/>
        <w:ind w:left="11" w:hanging="11"/>
        <w:rPr>
          <w:rStyle w:val="Hyperlink"/>
          <w:rFonts w:ascii="Open Sans" w:eastAsia="Open Sans" w:hAnsi="Open Sans" w:cs="Open Sans"/>
          <w:bCs/>
          <w:sz w:val="18"/>
        </w:rPr>
      </w:pPr>
      <w:hyperlink r:id="rId12" w:history="1">
        <w:r w:rsidR="00CE5731" w:rsidRPr="00F20429">
          <w:rPr>
            <w:rStyle w:val="Hyperlink"/>
            <w:rFonts w:ascii="Open Sans" w:eastAsia="Open Sans" w:hAnsi="Open Sans" w:cs="Open Sans"/>
            <w:bCs/>
            <w:sz w:val="18"/>
          </w:rPr>
          <w:t>https://dataprotection.education/best-practice-library/documents/procedures/33-photo-and-video-guidelines</w:t>
        </w:r>
      </w:hyperlink>
    </w:p>
    <w:p w14:paraId="545304B7" w14:textId="77777777" w:rsidR="00CE5731" w:rsidRDefault="00CE5731" w:rsidP="00CE5731">
      <w:pPr>
        <w:spacing w:after="0" w:line="324" w:lineRule="auto"/>
        <w:ind w:left="11" w:hanging="11"/>
        <w:rPr>
          <w:rStyle w:val="Hyperlink"/>
          <w:rFonts w:ascii="Open Sans" w:eastAsia="Open Sans" w:hAnsi="Open Sans" w:cs="Open Sans"/>
          <w:bCs/>
          <w:sz w:val="18"/>
        </w:rPr>
      </w:pPr>
    </w:p>
    <w:p w14:paraId="71662012" w14:textId="77777777" w:rsidR="00CE5731" w:rsidRDefault="00CE5731" w:rsidP="00CE5731">
      <w:pPr>
        <w:spacing w:after="482" w:line="324" w:lineRule="auto"/>
        <w:rPr>
          <w:rFonts w:ascii="Open Sans" w:eastAsia="Open Sans" w:hAnsi="Open Sans" w:cs="Open Sans"/>
          <w:bCs/>
          <w:color w:val="4A4A4A"/>
          <w:sz w:val="18"/>
        </w:rPr>
      </w:pPr>
      <w:bookmarkStart w:id="1" w:name="_Hlk132964128"/>
      <w:r>
        <w:rPr>
          <w:rFonts w:ascii="Open Sans" w:eastAsia="Open Sans" w:hAnsi="Open Sans" w:cs="Open Sans"/>
          <w:b/>
          <w:color w:val="4A4A4A"/>
          <w:sz w:val="18"/>
        </w:rPr>
        <w:t xml:space="preserve">Classrooms/Lists on the walls:  </w:t>
      </w:r>
      <w:r>
        <w:rPr>
          <w:rFonts w:ascii="Open Sans" w:eastAsia="Open Sans" w:hAnsi="Open Sans" w:cs="Open Sans"/>
          <w:bCs/>
          <w:color w:val="4A4A4A"/>
          <w:sz w:val="18"/>
        </w:rPr>
        <w:t xml:space="preserve">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 </w:t>
      </w:r>
      <w:hyperlink r:id="rId13"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1"/>
    <w:p w14:paraId="75E9404E" w14:textId="77777777" w:rsidR="00CE5731" w:rsidRDefault="00CE5731" w:rsidP="00CE5731">
      <w:pPr>
        <w:spacing w:after="0" w:line="324" w:lineRule="auto"/>
        <w:ind w:left="11" w:hanging="11"/>
        <w:rPr>
          <w:rFonts w:ascii="Open Sans" w:eastAsia="Open Sans" w:hAnsi="Open Sans" w:cs="Open Sans"/>
          <w:bCs/>
          <w:color w:val="4A4A4A"/>
          <w:sz w:val="18"/>
        </w:rPr>
      </w:pPr>
    </w:p>
    <w:p w14:paraId="1054F496" w14:textId="77777777" w:rsidR="00CE5731" w:rsidRDefault="00CE5731" w:rsidP="00CE5731">
      <w:pPr>
        <w:spacing w:after="0" w:line="324" w:lineRule="auto"/>
        <w:ind w:left="11" w:hanging="11"/>
        <w:rPr>
          <w:rFonts w:ascii="Open Sans" w:eastAsia="Open Sans" w:hAnsi="Open Sans" w:cs="Open Sans"/>
          <w:bCs/>
          <w:color w:val="4A4A4A"/>
          <w:sz w:val="18"/>
        </w:rPr>
      </w:pPr>
    </w:p>
    <w:p w14:paraId="2637E8E6" w14:textId="77777777"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CE5731">
      <w:pPr>
        <w:spacing w:after="0" w:line="324" w:lineRule="auto"/>
        <w:ind w:left="11" w:hanging="11"/>
        <w:rPr>
          <w:rFonts w:ascii="Open Sans" w:eastAsia="Open Sans" w:hAnsi="Open Sans" w:cs="Open Sans"/>
          <w:bCs/>
          <w:color w:val="4A4A4A"/>
          <w:sz w:val="18"/>
        </w:rPr>
      </w:pPr>
      <w:hyperlink r:id="rId14"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5731">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80C">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CE680C">
            <w:pPr>
              <w:spacing w:after="0" w:line="324" w:lineRule="auto"/>
              <w:ind w:left="11"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088494FA"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80C">
            <w:pPr>
              <w:numPr>
                <w:ilvl w:val="0"/>
                <w:numId w:val="1"/>
              </w:numPr>
              <w:spacing w:after="0" w:line="324" w:lineRule="auto"/>
              <w:rPr>
                <w:rFonts w:ascii="Open Sans" w:eastAsia="Open Sans" w:hAnsi="Open Sans" w:cs="Open Sans"/>
                <w:bCs/>
                <w:color w:val="4A4A4A"/>
                <w:sz w:val="18"/>
              </w:rPr>
            </w:pPr>
            <w:hyperlink r:id="rId15"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5731">
      <w:pPr>
        <w:spacing w:after="0" w:line="324" w:lineRule="auto"/>
        <w:ind w:left="11" w:hanging="11"/>
        <w:rPr>
          <w:rFonts w:ascii="Open Sans" w:eastAsia="Open Sans" w:hAnsi="Open Sans" w:cs="Open Sans"/>
          <w:bCs/>
          <w:color w:val="4A4A4A"/>
          <w:sz w:val="18"/>
        </w:rPr>
      </w:pPr>
    </w:p>
    <w:p w14:paraId="4A9F6D1C" w14:textId="77777777" w:rsidR="00CE5731" w:rsidRDefault="00CE5731" w:rsidP="00CE5731">
      <w:pPr>
        <w:spacing w:after="0" w:line="324" w:lineRule="auto"/>
        <w:ind w:left="11" w:hanging="11"/>
        <w:rPr>
          <w:rFonts w:ascii="Open Sans" w:eastAsia="Open Sans" w:hAnsi="Open Sans" w:cs="Open Sans"/>
          <w:bCs/>
          <w:color w:val="4A4A4A"/>
          <w:sz w:val="18"/>
        </w:rPr>
      </w:pPr>
    </w:p>
    <w:p w14:paraId="71646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5731">
      <w:pPr>
        <w:spacing w:after="0" w:line="324" w:lineRule="auto"/>
        <w:ind w:left="11" w:hanging="11"/>
        <w:rPr>
          <w:rStyle w:val="Hyperlink"/>
          <w:rFonts w:ascii="Open Sans" w:eastAsia="Open Sans" w:hAnsi="Open Sans" w:cs="Open Sans"/>
          <w:bCs/>
          <w:sz w:val="18"/>
        </w:rPr>
      </w:pPr>
      <w:hyperlink r:id="rId16"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70E7E604" w14:textId="77777777" w:rsidR="00A548A5" w:rsidRDefault="00A548A5" w:rsidP="00CE5731">
      <w:pPr>
        <w:spacing w:after="0" w:line="324" w:lineRule="auto"/>
        <w:ind w:left="11" w:hanging="11"/>
        <w:rPr>
          <w:rStyle w:val="Hyperlink"/>
          <w:rFonts w:ascii="Open Sans" w:eastAsia="Open Sans" w:hAnsi="Open Sans" w:cs="Open Sans"/>
          <w:bCs/>
          <w:sz w:val="18"/>
        </w:rPr>
      </w:pPr>
    </w:p>
    <w:p w14:paraId="4F964815" w14:textId="09E0236B" w:rsidR="00A548A5" w:rsidRPr="00545C65" w:rsidRDefault="00A548A5" w:rsidP="00CE5731">
      <w:pPr>
        <w:spacing w:after="0" w:line="324" w:lineRule="auto"/>
        <w:ind w:left="11" w:hanging="11"/>
        <w:rPr>
          <w:rStyle w:val="Hyperlink"/>
          <w:rFonts w:ascii="Open Sans" w:eastAsia="Open Sans" w:hAnsi="Open Sans" w:cs="Open Sans"/>
          <w:bCs/>
          <w:color w:val="000000" w:themeColor="text1"/>
          <w:sz w:val="18"/>
          <w:szCs w:val="18"/>
        </w:rPr>
      </w:pPr>
      <w:r w:rsidRPr="00545C65">
        <w:rPr>
          <w:rStyle w:val="Strong"/>
          <w:rFonts w:ascii="Open Sans" w:hAnsi="Open Sans" w:cs="Open Sans"/>
          <w:color w:val="000000" w:themeColor="text1"/>
          <w:sz w:val="18"/>
          <w:szCs w:val="18"/>
          <w:shd w:val="clear" w:color="auto" w:fill="FFFFFF"/>
        </w:rPr>
        <w:t>Full names Guidance: </w:t>
      </w:r>
      <w:r w:rsidRPr="00545C65">
        <w:rPr>
          <w:rFonts w:ascii="Open Sans" w:hAnsi="Open Sans" w:cs="Open Sans"/>
          <w:color w:val="000000" w:themeColor="text1"/>
          <w:sz w:val="18"/>
          <w:szCs w:val="18"/>
          <w:shd w:val="clear" w:color="auto" w:fill="FFFFFF"/>
        </w:rPr>
        <w:t xml:space="preserve">Review use of lists: Unless there is a teaching and learning justification try to use forename only. Covering lists minimises unauthorised access but is not as secure as a folder system where the folder can be stored securely when unattended. Displays: consider the educational </w:t>
      </w:r>
      <w:proofErr w:type="spellStart"/>
      <w:r w:rsidRPr="00545C65">
        <w:rPr>
          <w:rFonts w:ascii="Open Sans" w:hAnsi="Open Sans" w:cs="Open Sans"/>
          <w:color w:val="000000" w:themeColor="text1"/>
          <w:sz w:val="18"/>
          <w:szCs w:val="18"/>
          <w:shd w:val="clear" w:color="auto" w:fill="FFFFFF"/>
        </w:rPr>
        <w:t>aima</w:t>
      </w:r>
      <w:proofErr w:type="spellEnd"/>
      <w:r w:rsidRPr="00545C65">
        <w:rPr>
          <w:rFonts w:ascii="Open Sans" w:hAnsi="Open Sans" w:cs="Open Sans"/>
          <w:color w:val="000000" w:themeColor="text1"/>
          <w:sz w:val="18"/>
          <w:szCs w:val="18"/>
          <w:shd w:val="clear" w:color="auto" w:fill="FFFFFF"/>
        </w:rPr>
        <w:t xml:space="preserve"> and whether you can achieve this aim with less or no personal data at all. Do displays contain full name in corridors where other users i.e. lettings may have access? Do your displays align with your consent form?</w:t>
      </w:r>
    </w:p>
    <w:p w14:paraId="5CAFFBA5" w14:textId="77777777" w:rsidR="00AB5290" w:rsidRDefault="00AB5290" w:rsidP="00AB5290">
      <w:pPr>
        <w:spacing w:after="0" w:line="324" w:lineRule="auto"/>
        <w:rPr>
          <w:rFonts w:ascii="Open Sans" w:eastAsia="Open Sans" w:hAnsi="Open Sans" w:cs="Open Sans"/>
          <w:bCs/>
          <w:color w:val="4A4A4A"/>
          <w:sz w:val="18"/>
        </w:rPr>
      </w:pPr>
    </w:p>
    <w:p w14:paraId="6655C5A0" w14:textId="77777777" w:rsidR="00AB5290" w:rsidRDefault="00AB5290" w:rsidP="00AB5290">
      <w:pPr>
        <w:spacing w:after="0" w:line="324" w:lineRule="auto"/>
        <w:rPr>
          <w:rFonts w:ascii="Open Sans" w:eastAsia="Open Sans" w:hAnsi="Open Sans" w:cs="Open Sans"/>
          <w:bCs/>
          <w:color w:val="4A4A4A"/>
          <w:sz w:val="18"/>
        </w:rPr>
      </w:pPr>
    </w:p>
    <w:p w14:paraId="038B7F6B" w14:textId="77777777" w:rsidR="00AB5290" w:rsidRPr="00CE6D57" w:rsidRDefault="00AB5290" w:rsidP="00AB5290">
      <w:pPr>
        <w:spacing w:after="0" w:line="324" w:lineRule="auto"/>
        <w:rPr>
          <w:rFonts w:ascii="Open Sans" w:eastAsia="Open Sans" w:hAnsi="Open Sans" w:cs="Open Sans"/>
          <w:bCs/>
          <w:color w:val="4A4A4A"/>
          <w:sz w:val="18"/>
        </w:rPr>
      </w:pPr>
      <w:bookmarkStart w:id="2"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p>
    <w:bookmarkEnd w:id="2"/>
    <w:p w14:paraId="26D4B214" w14:textId="77777777" w:rsidR="00CE5731" w:rsidRDefault="00CE5731" w:rsidP="00CE5731">
      <w:pPr>
        <w:pBdr>
          <w:top w:val="nil"/>
          <w:left w:val="nil"/>
          <w:bottom w:val="nil"/>
          <w:right w:val="nil"/>
          <w:between w:val="nil"/>
        </w:pBdr>
        <w:rPr>
          <w:rFonts w:ascii="Open Sans" w:eastAsia="Open Sans" w:hAnsi="Open Sans" w:cs="Open Sans"/>
          <w:b/>
          <w:color w:val="4A4A4A"/>
          <w:sz w:val="18"/>
        </w:rPr>
      </w:pPr>
    </w:p>
    <w:p w14:paraId="48C06EF3" w14:textId="77777777" w:rsidR="00CE5731" w:rsidRDefault="00CE5731" w:rsidP="00CE5731">
      <w:pPr>
        <w:pBdr>
          <w:top w:val="nil"/>
          <w:left w:val="nil"/>
          <w:bottom w:val="nil"/>
          <w:right w:val="nil"/>
          <w:between w:val="nil"/>
        </w:pBdr>
        <w:spacing w:after="0"/>
        <w:rPr>
          <w:rFonts w:ascii="Open Sans" w:eastAsia="Open Sans" w:hAnsi="Open Sans" w:cs="Open Sans"/>
          <w:bCs/>
          <w:color w:val="4A4A4A"/>
          <w:sz w:val="18"/>
        </w:rPr>
      </w:pPr>
      <w:bookmarkStart w:id="3" w:name="_Hlk132963427"/>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3"/>
    <w:p w14:paraId="6C2D2CE8" w14:textId="77777777" w:rsidR="00CE5731" w:rsidRPr="00672DC4" w:rsidRDefault="00CE5731" w:rsidP="00CE5731">
      <w:pPr>
        <w:spacing w:after="0" w:line="324" w:lineRule="auto"/>
        <w:rPr>
          <w:rFonts w:ascii="Open Sans" w:eastAsia="Open Sans" w:hAnsi="Open Sans" w:cs="Open Sans"/>
          <w:bCs/>
          <w:color w:val="4A4A4A"/>
          <w:sz w:val="18"/>
        </w:rPr>
      </w:pPr>
    </w:p>
    <w:p w14:paraId="6CCF3835" w14:textId="3FE37198" w:rsidR="00CE5731" w:rsidRDefault="00CE5731" w:rsidP="00CE5731">
      <w:pPr>
        <w:spacing w:after="0" w:line="324" w:lineRule="auto"/>
        <w:rPr>
          <w:rFonts w:ascii="Open Sans" w:eastAsia="Open Sans" w:hAnsi="Open Sans" w:cs="Open Sans"/>
          <w:bCs/>
          <w:color w:val="4A4A4A"/>
          <w:sz w:val="18"/>
        </w:rPr>
      </w:pPr>
      <w:bookmarkStart w:id="4" w:name="_Hlk132964312"/>
      <w:r>
        <w:rPr>
          <w:rFonts w:ascii="Open Sans" w:eastAsia="Open Sans" w:hAnsi="Open Sans" w:cs="Open Sans"/>
          <w:b/>
          <w:color w:val="4A4A4A"/>
          <w:sz w:val="18"/>
        </w:rPr>
        <w:t>Inclusion</w:t>
      </w:r>
      <w:r w:rsidR="005016F7">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64AC4509"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FE146CE"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40663330"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2BC696EC"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C98B771"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09C27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17"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55FBA3"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4"/>
    <w:p w14:paraId="3BD620D6" w14:textId="77777777" w:rsidR="00CE5731" w:rsidRDefault="00CE5731" w:rsidP="00230678">
      <w:pPr>
        <w:spacing w:after="0" w:line="324" w:lineRule="auto"/>
        <w:rPr>
          <w:rStyle w:val="Hyperlink"/>
          <w:rFonts w:ascii="Open Sans" w:eastAsia="Open Sans" w:hAnsi="Open Sans" w:cs="Open Sans"/>
          <w:bCs/>
          <w:sz w:val="18"/>
        </w:rPr>
      </w:pPr>
    </w:p>
    <w:p w14:paraId="7C86998E" w14:textId="3374A70C" w:rsidR="00672DC4" w:rsidRDefault="00672DC4" w:rsidP="00230678">
      <w:pPr>
        <w:spacing w:after="0" w:line="324" w:lineRule="auto"/>
        <w:rPr>
          <w:rFonts w:ascii="Open Sans" w:eastAsia="Open Sans" w:hAnsi="Open Sans" w:cs="Open Sans"/>
          <w:bCs/>
          <w:color w:val="4A4A4A"/>
          <w:sz w:val="18"/>
        </w:rPr>
      </w:pPr>
      <w:bookmarkStart w:id="5" w:name="_Hlk132960516"/>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w:t>
      </w:r>
      <w:r w:rsidR="005016F7">
        <w:rPr>
          <w:rFonts w:ascii="Open Sans" w:eastAsia="Open Sans" w:hAnsi="Open Sans" w:cs="Open Sans"/>
          <w:bCs/>
          <w:color w:val="4A4A4A"/>
          <w:sz w:val="18"/>
        </w:rPr>
        <w:t xml:space="preserve"> Each staff member should have their own print code. </w:t>
      </w:r>
      <w:r>
        <w:rPr>
          <w:rFonts w:ascii="Open Sans" w:eastAsia="Open Sans" w:hAnsi="Open Sans" w:cs="Open Sans"/>
          <w:bCs/>
          <w:color w:val="4A4A4A"/>
          <w:sz w:val="18"/>
        </w:rPr>
        <w:t xml:space="preserv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6" w:name="_Hlk133396394"/>
    <w:p w14:paraId="037D03E3" w14:textId="1DC1C514" w:rsidR="00372BFC" w:rsidRDefault="00372BFC" w:rsidP="0023067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5"/>
    <w:bookmarkEnd w:id="6"/>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0"/>
    <w:p w14:paraId="2EE2CC4F" w14:textId="3D6C9154" w:rsidR="006E16E9" w:rsidRDefault="006E16E9" w:rsidP="00CE5731">
      <w:pPr>
        <w:spacing w:after="0" w:line="324" w:lineRule="auto"/>
        <w:ind w:left="11" w:hanging="11"/>
        <w:rPr>
          <w:rStyle w:val="Hyperlink"/>
          <w:rFonts w:ascii="Open Sans" w:eastAsia="Open Sans" w:hAnsi="Open Sans" w:cs="Open Sans"/>
          <w:bCs/>
          <w:sz w:val="18"/>
        </w:rPr>
      </w:pPr>
      <w:r>
        <w:rPr>
          <w:rFonts w:ascii="Open Sans" w:eastAsia="Open Sans" w:hAnsi="Open Sans" w:cs="Open Sans"/>
          <w:b/>
          <w:color w:val="4A4A4A"/>
          <w:sz w:val="18"/>
        </w:rPr>
        <w:t>Switch cabinet –</w:t>
      </w:r>
      <w:r>
        <w:rPr>
          <w:bCs/>
        </w:rPr>
        <w:t xml:space="preserve"> </w:t>
      </w:r>
      <w:r>
        <w:rPr>
          <w:rFonts w:ascii="Open Sans" w:eastAsia="Open Sans" w:hAnsi="Open Sans" w:cs="Open Sans"/>
          <w:bCs/>
          <w:color w:val="4A4A4A"/>
          <w:sz w:val="18"/>
        </w:rPr>
        <w:t xml:space="preserve">Advise having the switches in a cabinet with a locked door, </w:t>
      </w:r>
      <w:r w:rsidR="00CE5731">
        <w:rPr>
          <w:rFonts w:ascii="Open Sans" w:eastAsia="Open Sans" w:hAnsi="Open Sans" w:cs="Open Sans"/>
          <w:bCs/>
          <w:color w:val="4A4A4A"/>
          <w:sz w:val="18"/>
        </w:rPr>
        <w:t>otherwise</w:t>
      </w:r>
      <w:r>
        <w:rPr>
          <w:rFonts w:ascii="Open Sans" w:eastAsia="Open Sans" w:hAnsi="Open Sans" w:cs="Open Sans"/>
          <w:bCs/>
          <w:color w:val="4A4A4A"/>
          <w:sz w:val="18"/>
        </w:rPr>
        <w:t xml:space="preserve"> the main internet connection for the whole school is open and accessible.  This </w:t>
      </w:r>
      <w:r w:rsidR="00CE5731">
        <w:rPr>
          <w:rFonts w:ascii="Open Sans" w:eastAsia="Open Sans" w:hAnsi="Open Sans" w:cs="Open Sans"/>
          <w:bCs/>
          <w:color w:val="4A4A4A"/>
          <w:sz w:val="18"/>
        </w:rPr>
        <w:t>could</w:t>
      </w:r>
      <w:r>
        <w:rPr>
          <w:rFonts w:ascii="Open Sans" w:eastAsia="Open Sans" w:hAnsi="Open Sans" w:cs="Open Sans"/>
          <w:bCs/>
          <w:color w:val="4A4A4A"/>
          <w:sz w:val="18"/>
        </w:rPr>
        <w:t xml:space="preserve"> affect a business continuity.  It is not tamper proof and someone could </w:t>
      </w:r>
      <w:r w:rsidR="00CE5731">
        <w:rPr>
          <w:rFonts w:ascii="Open Sans" w:eastAsia="Open Sans" w:hAnsi="Open Sans" w:cs="Open Sans"/>
          <w:bCs/>
          <w:color w:val="4A4A4A"/>
          <w:sz w:val="18"/>
        </w:rPr>
        <w:t xml:space="preserve">connect </w:t>
      </w:r>
      <w:r>
        <w:rPr>
          <w:rFonts w:ascii="Open Sans" w:eastAsia="Open Sans" w:hAnsi="Open Sans" w:cs="Open Sans"/>
          <w:bCs/>
          <w:color w:val="4A4A4A"/>
          <w:sz w:val="18"/>
        </w:rPr>
        <w:t>another device to it or remove cabling.  Please find further information below about what to consider for a business continuity plan:</w:t>
      </w:r>
      <w:r w:rsidR="00CE5731">
        <w:rPr>
          <w:rFonts w:ascii="Open Sans" w:eastAsia="Open Sans" w:hAnsi="Open Sans" w:cs="Open Sans"/>
          <w:bCs/>
          <w:color w:val="4A4A4A"/>
          <w:sz w:val="18"/>
        </w:rPr>
        <w:t xml:space="preserve"> </w:t>
      </w:r>
      <w:hyperlink r:id="rId18"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74945DDA"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p>
    <w:p w14:paraId="4DC4B490" w14:textId="77777777" w:rsidR="006E16E9" w:rsidRDefault="006E16E9" w:rsidP="006E16E9">
      <w:pPr>
        <w:spacing w:after="0" w:line="324" w:lineRule="auto"/>
        <w:ind w:hanging="10"/>
        <w:rPr>
          <w:rFonts w:ascii="Open Sans" w:eastAsia="Open Sans" w:hAnsi="Open Sans" w:cs="Open Sans"/>
          <w:bCs/>
          <w:color w:val="4A4A4A"/>
          <w:sz w:val="18"/>
        </w:rPr>
      </w:pPr>
    </w:p>
    <w:p w14:paraId="0E4FC531" w14:textId="77777777" w:rsidR="006E16E9" w:rsidRDefault="006E16E9" w:rsidP="006E16E9">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lastRenderedPageBreak/>
        <w:t>An Information Security policy also covers physical asset management, physical security, and Network and IT System Security:</w:t>
      </w:r>
    </w:p>
    <w:p w14:paraId="254CAA37" w14:textId="01BB9E70" w:rsidR="006E16E9" w:rsidRDefault="00000000" w:rsidP="006E16E9">
      <w:pPr>
        <w:spacing w:after="0" w:line="324" w:lineRule="auto"/>
        <w:ind w:hanging="10"/>
        <w:rPr>
          <w:rStyle w:val="Hyperlink"/>
          <w:rFonts w:ascii="Open Sans" w:eastAsia="Open Sans" w:hAnsi="Open Sans" w:cs="Open Sans"/>
          <w:bCs/>
          <w:sz w:val="18"/>
        </w:rPr>
      </w:pPr>
      <w:hyperlink r:id="rId19" w:history="1">
        <w:r w:rsidR="006E16E9"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4AD2B744" w14:textId="77777777" w:rsidR="00CE5731" w:rsidRDefault="00CE5731" w:rsidP="006E16E9">
      <w:pPr>
        <w:spacing w:after="0" w:line="324" w:lineRule="auto"/>
        <w:ind w:hanging="10"/>
        <w:rPr>
          <w:rStyle w:val="Hyperlink"/>
          <w:rFonts w:ascii="Open Sans" w:eastAsia="Open Sans" w:hAnsi="Open Sans" w:cs="Open Sans"/>
          <w:bCs/>
          <w:sz w:val="18"/>
        </w:rPr>
      </w:pPr>
    </w:p>
    <w:p w14:paraId="497D9B48" w14:textId="3BECBECB"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0"/>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1" w:history="1">
        <w:r w:rsidRPr="004C4CD3">
          <w:rPr>
            <w:rStyle w:val="Hyperlink"/>
          </w:rPr>
          <w:t>https://dataprotection.education/best-practice-library/documents/drip-feeds/19-leave-it-lock-it-computer</w:t>
        </w:r>
      </w:hyperlink>
    </w:p>
    <w:p w14:paraId="019B636A" w14:textId="26D79CB4"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2"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3D164942" w14:textId="3E6C97F6" w:rsidR="008826EB" w:rsidRPr="00A548A5" w:rsidRDefault="00000000" w:rsidP="00A548A5">
      <w:pPr>
        <w:spacing w:after="0" w:line="324" w:lineRule="auto"/>
        <w:ind w:left="11" w:hanging="11"/>
        <w:rPr>
          <w:rFonts w:ascii="Open Sans" w:eastAsia="Open Sans" w:hAnsi="Open Sans" w:cs="Open Sans"/>
          <w:bCs/>
          <w:color w:val="0563C1" w:themeColor="hyperlink"/>
          <w:sz w:val="18"/>
          <w:u w:val="single"/>
        </w:rPr>
      </w:pPr>
      <w:hyperlink r:id="rId23" w:history="1">
        <w:r w:rsidR="006E16E9" w:rsidRPr="002F338A">
          <w:rPr>
            <w:rStyle w:val="Hyperlink"/>
            <w:rFonts w:ascii="Open Sans" w:eastAsia="Open Sans" w:hAnsi="Open Sans" w:cs="Open Sans"/>
            <w:bCs/>
            <w:sz w:val="18"/>
          </w:rPr>
          <w:t>https://dataprotection.education/index.php/best-practice-library/best-practice/clear-desk</w:t>
        </w:r>
      </w:hyperlink>
    </w:p>
    <w:sectPr w:rsidR="008826EB" w:rsidRPr="00A548A5">
      <w:headerReference w:type="default" r:id="rId24"/>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29BAA" w14:textId="77777777" w:rsidR="00ED57F1" w:rsidRDefault="00ED57F1" w:rsidP="00B40AEE">
      <w:pPr>
        <w:spacing w:after="0" w:line="240" w:lineRule="auto"/>
      </w:pPr>
      <w:r>
        <w:separator/>
      </w:r>
    </w:p>
  </w:endnote>
  <w:endnote w:type="continuationSeparator" w:id="0">
    <w:p w14:paraId="6748CBFA" w14:textId="77777777" w:rsidR="00ED57F1" w:rsidRDefault="00ED57F1"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04565" w14:textId="77777777" w:rsidR="00ED57F1" w:rsidRDefault="00ED57F1" w:rsidP="00B40AEE">
      <w:pPr>
        <w:spacing w:after="0" w:line="240" w:lineRule="auto"/>
      </w:pPr>
      <w:r>
        <w:separator/>
      </w:r>
    </w:p>
  </w:footnote>
  <w:footnote w:type="continuationSeparator" w:id="0">
    <w:p w14:paraId="2F37FD8E" w14:textId="77777777" w:rsidR="00ED57F1" w:rsidRDefault="00ED57F1"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363DC"/>
    <w:rsid w:val="00163D31"/>
    <w:rsid w:val="001D64EB"/>
    <w:rsid w:val="00230678"/>
    <w:rsid w:val="002C5E45"/>
    <w:rsid w:val="002D7AF7"/>
    <w:rsid w:val="00372BFC"/>
    <w:rsid w:val="003B3778"/>
    <w:rsid w:val="003C36B7"/>
    <w:rsid w:val="00481267"/>
    <w:rsid w:val="004C04C5"/>
    <w:rsid w:val="004D1ED3"/>
    <w:rsid w:val="005016F7"/>
    <w:rsid w:val="00513104"/>
    <w:rsid w:val="00515FC7"/>
    <w:rsid w:val="00545C65"/>
    <w:rsid w:val="005D0C2D"/>
    <w:rsid w:val="005D390F"/>
    <w:rsid w:val="00635A79"/>
    <w:rsid w:val="0064077B"/>
    <w:rsid w:val="006475D6"/>
    <w:rsid w:val="00672DC4"/>
    <w:rsid w:val="006741FD"/>
    <w:rsid w:val="006A10F8"/>
    <w:rsid w:val="006B790E"/>
    <w:rsid w:val="006E16E9"/>
    <w:rsid w:val="00747CEE"/>
    <w:rsid w:val="007834D7"/>
    <w:rsid w:val="007C64F5"/>
    <w:rsid w:val="007D3FC4"/>
    <w:rsid w:val="007E5C3C"/>
    <w:rsid w:val="0084498B"/>
    <w:rsid w:val="008732B0"/>
    <w:rsid w:val="008826EB"/>
    <w:rsid w:val="008907E8"/>
    <w:rsid w:val="008B5DFA"/>
    <w:rsid w:val="00977420"/>
    <w:rsid w:val="009A7892"/>
    <w:rsid w:val="00A548A5"/>
    <w:rsid w:val="00A67A3A"/>
    <w:rsid w:val="00A8323D"/>
    <w:rsid w:val="00AB5290"/>
    <w:rsid w:val="00AF44BA"/>
    <w:rsid w:val="00B40AEE"/>
    <w:rsid w:val="00BC1BC7"/>
    <w:rsid w:val="00BF49E1"/>
    <w:rsid w:val="00C31D42"/>
    <w:rsid w:val="00C9091F"/>
    <w:rsid w:val="00CA6281"/>
    <w:rsid w:val="00CB735F"/>
    <w:rsid w:val="00CE01DE"/>
    <w:rsid w:val="00CE5731"/>
    <w:rsid w:val="00CE6D57"/>
    <w:rsid w:val="00ED57F1"/>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character" w:styleId="Strong">
    <w:name w:val="Strong"/>
    <w:basedOn w:val="DefaultParagraphFont"/>
    <w:uiPriority w:val="22"/>
    <w:qFormat/>
    <w:rsid w:val="00A548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417586">
      <w:bodyDiv w:val="1"/>
      <w:marLeft w:val="0"/>
      <w:marRight w:val="0"/>
      <w:marTop w:val="0"/>
      <w:marBottom w:val="0"/>
      <w:divBdr>
        <w:top w:val="none" w:sz="0" w:space="0" w:color="auto"/>
        <w:left w:val="none" w:sz="0" w:space="0" w:color="auto"/>
        <w:bottom w:val="none" w:sz="0" w:space="0" w:color="auto"/>
        <w:right w:val="none" w:sz="0" w:space="0" w:color="auto"/>
      </w:divBdr>
      <w:divsChild>
        <w:div w:id="1328024072">
          <w:marLeft w:val="0"/>
          <w:marRight w:val="0"/>
          <w:marTop w:val="0"/>
          <w:marBottom w:val="0"/>
          <w:divBdr>
            <w:top w:val="none" w:sz="0" w:space="0" w:color="auto"/>
            <w:left w:val="none" w:sz="0" w:space="0" w:color="auto"/>
            <w:bottom w:val="none" w:sz="0" w:space="0" w:color="auto"/>
            <w:right w:val="none" w:sz="0" w:space="0" w:color="auto"/>
          </w:divBdr>
          <w:divsChild>
            <w:div w:id="1082607957">
              <w:marLeft w:val="0"/>
              <w:marRight w:val="0"/>
              <w:marTop w:val="0"/>
              <w:marBottom w:val="0"/>
              <w:divBdr>
                <w:top w:val="none" w:sz="0" w:space="0" w:color="auto"/>
                <w:left w:val="none" w:sz="0" w:space="0" w:color="auto"/>
                <w:bottom w:val="none" w:sz="0" w:space="0" w:color="auto"/>
                <w:right w:val="none" w:sz="0" w:space="0" w:color="auto"/>
              </w:divBdr>
              <w:divsChild>
                <w:div w:id="595483396">
                  <w:marLeft w:val="0"/>
                  <w:marRight w:val="0"/>
                  <w:marTop w:val="0"/>
                  <w:marBottom w:val="0"/>
                  <w:divBdr>
                    <w:top w:val="none" w:sz="0" w:space="0" w:color="auto"/>
                    <w:left w:val="none" w:sz="0" w:space="0" w:color="auto"/>
                    <w:bottom w:val="none" w:sz="0" w:space="0" w:color="auto"/>
                    <w:right w:val="none" w:sz="0" w:space="0" w:color="auto"/>
                  </w:divBdr>
                  <w:divsChild>
                    <w:div w:id="458258975">
                      <w:marLeft w:val="-225"/>
                      <w:marRight w:val="-225"/>
                      <w:marTop w:val="0"/>
                      <w:marBottom w:val="225"/>
                      <w:divBdr>
                        <w:top w:val="none" w:sz="0" w:space="0" w:color="auto"/>
                        <w:left w:val="none" w:sz="0" w:space="0" w:color="auto"/>
                        <w:bottom w:val="none" w:sz="0" w:space="0" w:color="auto"/>
                        <w:right w:val="none" w:sz="0" w:space="0" w:color="auto"/>
                      </w:divBdr>
                      <w:divsChild>
                        <w:div w:id="727655404">
                          <w:marLeft w:val="0"/>
                          <w:marRight w:val="0"/>
                          <w:marTop w:val="0"/>
                          <w:marBottom w:val="0"/>
                          <w:divBdr>
                            <w:top w:val="none" w:sz="0" w:space="0" w:color="auto"/>
                            <w:left w:val="none" w:sz="0" w:space="0" w:color="auto"/>
                            <w:bottom w:val="none" w:sz="0" w:space="0" w:color="auto"/>
                            <w:right w:val="none" w:sz="0" w:space="0" w:color="auto"/>
                          </w:divBdr>
                        </w:div>
                        <w:div w:id="7723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6254">
          <w:marLeft w:val="0"/>
          <w:marRight w:val="0"/>
          <w:marTop w:val="0"/>
          <w:marBottom w:val="0"/>
          <w:divBdr>
            <w:top w:val="none" w:sz="0" w:space="0" w:color="auto"/>
            <w:left w:val="none" w:sz="0" w:space="0" w:color="auto"/>
            <w:bottom w:val="none" w:sz="0" w:space="0" w:color="auto"/>
            <w:right w:val="none" w:sz="0" w:space="0" w:color="auto"/>
          </w:divBdr>
          <w:divsChild>
            <w:div w:id="122315387">
              <w:marLeft w:val="0"/>
              <w:marRight w:val="0"/>
              <w:marTop w:val="0"/>
              <w:marBottom w:val="0"/>
              <w:divBdr>
                <w:top w:val="none" w:sz="0" w:space="0" w:color="auto"/>
                <w:left w:val="none" w:sz="0" w:space="0" w:color="auto"/>
                <w:bottom w:val="none" w:sz="0" w:space="0" w:color="auto"/>
                <w:right w:val="none" w:sz="0" w:space="0" w:color="auto"/>
              </w:divBdr>
              <w:divsChild>
                <w:div w:id="244608371">
                  <w:marLeft w:val="0"/>
                  <w:marRight w:val="0"/>
                  <w:marTop w:val="0"/>
                  <w:marBottom w:val="0"/>
                  <w:divBdr>
                    <w:top w:val="none" w:sz="0" w:space="0" w:color="auto"/>
                    <w:left w:val="none" w:sz="0" w:space="0" w:color="auto"/>
                    <w:bottom w:val="none" w:sz="0" w:space="0" w:color="auto"/>
                    <w:right w:val="none" w:sz="0" w:space="0" w:color="auto"/>
                  </w:divBdr>
                  <w:divsChild>
                    <w:div w:id="1339575675">
                      <w:marLeft w:val="-225"/>
                      <w:marRight w:val="-225"/>
                      <w:marTop w:val="0"/>
                      <w:marBottom w:val="225"/>
                      <w:divBdr>
                        <w:top w:val="none" w:sz="0" w:space="0" w:color="auto"/>
                        <w:left w:val="none" w:sz="0" w:space="0" w:color="auto"/>
                        <w:bottom w:val="none" w:sz="0" w:space="0" w:color="auto"/>
                        <w:right w:val="none" w:sz="0" w:space="0" w:color="auto"/>
                      </w:divBdr>
                      <w:divsChild>
                        <w:div w:id="1609704245">
                          <w:marLeft w:val="0"/>
                          <w:marRight w:val="0"/>
                          <w:marTop w:val="0"/>
                          <w:marBottom w:val="0"/>
                          <w:divBdr>
                            <w:top w:val="none" w:sz="0" w:space="0" w:color="auto"/>
                            <w:left w:val="none" w:sz="0" w:space="0" w:color="auto"/>
                            <w:bottom w:val="none" w:sz="0" w:space="0" w:color="auto"/>
                            <w:right w:val="none" w:sz="0" w:space="0" w:color="auto"/>
                          </w:divBdr>
                        </w:div>
                        <w:div w:id="12303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817327">
          <w:marLeft w:val="0"/>
          <w:marRight w:val="0"/>
          <w:marTop w:val="0"/>
          <w:marBottom w:val="0"/>
          <w:divBdr>
            <w:top w:val="none" w:sz="0" w:space="0" w:color="auto"/>
            <w:left w:val="none" w:sz="0" w:space="0" w:color="auto"/>
            <w:bottom w:val="none" w:sz="0" w:space="0" w:color="auto"/>
            <w:right w:val="none" w:sz="0" w:space="0" w:color="auto"/>
          </w:divBdr>
          <w:divsChild>
            <w:div w:id="69272963">
              <w:marLeft w:val="0"/>
              <w:marRight w:val="0"/>
              <w:marTop w:val="0"/>
              <w:marBottom w:val="0"/>
              <w:divBdr>
                <w:top w:val="none" w:sz="0" w:space="0" w:color="auto"/>
                <w:left w:val="none" w:sz="0" w:space="0" w:color="auto"/>
                <w:bottom w:val="none" w:sz="0" w:space="0" w:color="auto"/>
                <w:right w:val="none" w:sz="0" w:space="0" w:color="auto"/>
              </w:divBdr>
              <w:divsChild>
                <w:div w:id="112288792">
                  <w:marLeft w:val="0"/>
                  <w:marRight w:val="0"/>
                  <w:marTop w:val="0"/>
                  <w:marBottom w:val="0"/>
                  <w:divBdr>
                    <w:top w:val="none" w:sz="0" w:space="0" w:color="auto"/>
                    <w:left w:val="none" w:sz="0" w:space="0" w:color="auto"/>
                    <w:bottom w:val="none" w:sz="0" w:space="0" w:color="auto"/>
                    <w:right w:val="none" w:sz="0" w:space="0" w:color="auto"/>
                  </w:divBdr>
                  <w:divsChild>
                    <w:div w:id="85274517">
                      <w:marLeft w:val="-225"/>
                      <w:marRight w:val="-225"/>
                      <w:marTop w:val="0"/>
                      <w:marBottom w:val="225"/>
                      <w:divBdr>
                        <w:top w:val="none" w:sz="0" w:space="0" w:color="auto"/>
                        <w:left w:val="none" w:sz="0" w:space="0" w:color="auto"/>
                        <w:bottom w:val="none" w:sz="0" w:space="0" w:color="auto"/>
                        <w:right w:val="none" w:sz="0" w:space="0" w:color="auto"/>
                      </w:divBdr>
                      <w:divsChild>
                        <w:div w:id="1997031247">
                          <w:marLeft w:val="0"/>
                          <w:marRight w:val="0"/>
                          <w:marTop w:val="0"/>
                          <w:marBottom w:val="0"/>
                          <w:divBdr>
                            <w:top w:val="none" w:sz="0" w:space="0" w:color="auto"/>
                            <w:left w:val="none" w:sz="0" w:space="0" w:color="auto"/>
                            <w:bottom w:val="none" w:sz="0" w:space="0" w:color="auto"/>
                            <w:right w:val="none" w:sz="0" w:space="0" w:color="auto"/>
                          </w:divBdr>
                        </w:div>
                        <w:div w:id="1702781248">
                          <w:marLeft w:val="0"/>
                          <w:marRight w:val="0"/>
                          <w:marTop w:val="0"/>
                          <w:marBottom w:val="0"/>
                          <w:divBdr>
                            <w:top w:val="none" w:sz="0" w:space="0" w:color="auto"/>
                            <w:left w:val="none" w:sz="0" w:space="0" w:color="auto"/>
                            <w:bottom w:val="none" w:sz="0" w:space="0" w:color="auto"/>
                            <w:right w:val="none" w:sz="0" w:space="0" w:color="auto"/>
                          </w:divBdr>
                          <w:divsChild>
                            <w:div w:id="117665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758423">
          <w:marLeft w:val="0"/>
          <w:marRight w:val="0"/>
          <w:marTop w:val="0"/>
          <w:marBottom w:val="0"/>
          <w:divBdr>
            <w:top w:val="none" w:sz="0" w:space="0" w:color="auto"/>
            <w:left w:val="none" w:sz="0" w:space="0" w:color="auto"/>
            <w:bottom w:val="none" w:sz="0" w:space="0" w:color="auto"/>
            <w:right w:val="none" w:sz="0" w:space="0" w:color="auto"/>
          </w:divBdr>
          <w:divsChild>
            <w:div w:id="1920289187">
              <w:marLeft w:val="0"/>
              <w:marRight w:val="0"/>
              <w:marTop w:val="0"/>
              <w:marBottom w:val="0"/>
              <w:divBdr>
                <w:top w:val="none" w:sz="0" w:space="0" w:color="auto"/>
                <w:left w:val="none" w:sz="0" w:space="0" w:color="auto"/>
                <w:bottom w:val="none" w:sz="0" w:space="0" w:color="auto"/>
                <w:right w:val="none" w:sz="0" w:space="0" w:color="auto"/>
              </w:divBdr>
              <w:divsChild>
                <w:div w:id="1627152647">
                  <w:marLeft w:val="0"/>
                  <w:marRight w:val="0"/>
                  <w:marTop w:val="0"/>
                  <w:marBottom w:val="0"/>
                  <w:divBdr>
                    <w:top w:val="none" w:sz="0" w:space="0" w:color="auto"/>
                    <w:left w:val="none" w:sz="0" w:space="0" w:color="auto"/>
                    <w:bottom w:val="none" w:sz="0" w:space="0" w:color="auto"/>
                    <w:right w:val="none" w:sz="0" w:space="0" w:color="auto"/>
                  </w:divBdr>
                  <w:divsChild>
                    <w:div w:id="28142652">
                      <w:marLeft w:val="-225"/>
                      <w:marRight w:val="-225"/>
                      <w:marTop w:val="0"/>
                      <w:marBottom w:val="225"/>
                      <w:divBdr>
                        <w:top w:val="none" w:sz="0" w:space="0" w:color="auto"/>
                        <w:left w:val="none" w:sz="0" w:space="0" w:color="auto"/>
                        <w:bottom w:val="none" w:sz="0" w:space="0" w:color="auto"/>
                        <w:right w:val="none" w:sz="0" w:space="0" w:color="auto"/>
                      </w:divBdr>
                      <w:divsChild>
                        <w:div w:id="5732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45291">
          <w:marLeft w:val="0"/>
          <w:marRight w:val="0"/>
          <w:marTop w:val="0"/>
          <w:marBottom w:val="0"/>
          <w:divBdr>
            <w:top w:val="none" w:sz="0" w:space="0" w:color="auto"/>
            <w:left w:val="none" w:sz="0" w:space="0" w:color="auto"/>
            <w:bottom w:val="none" w:sz="0" w:space="0" w:color="auto"/>
            <w:right w:val="none" w:sz="0" w:space="0" w:color="auto"/>
          </w:divBdr>
          <w:divsChild>
            <w:div w:id="1816071540">
              <w:marLeft w:val="0"/>
              <w:marRight w:val="0"/>
              <w:marTop w:val="0"/>
              <w:marBottom w:val="0"/>
              <w:divBdr>
                <w:top w:val="none" w:sz="0" w:space="0" w:color="auto"/>
                <w:left w:val="none" w:sz="0" w:space="0" w:color="auto"/>
                <w:bottom w:val="none" w:sz="0" w:space="0" w:color="auto"/>
                <w:right w:val="none" w:sz="0" w:space="0" w:color="auto"/>
              </w:divBdr>
              <w:divsChild>
                <w:div w:id="1730424184">
                  <w:marLeft w:val="0"/>
                  <w:marRight w:val="0"/>
                  <w:marTop w:val="0"/>
                  <w:marBottom w:val="0"/>
                  <w:divBdr>
                    <w:top w:val="none" w:sz="0" w:space="0" w:color="auto"/>
                    <w:left w:val="none" w:sz="0" w:space="0" w:color="auto"/>
                    <w:bottom w:val="none" w:sz="0" w:space="0" w:color="auto"/>
                    <w:right w:val="none" w:sz="0" w:space="0" w:color="auto"/>
                  </w:divBdr>
                  <w:divsChild>
                    <w:div w:id="54089450">
                      <w:marLeft w:val="-225"/>
                      <w:marRight w:val="-225"/>
                      <w:marTop w:val="0"/>
                      <w:marBottom w:val="225"/>
                      <w:divBdr>
                        <w:top w:val="none" w:sz="0" w:space="0" w:color="auto"/>
                        <w:left w:val="none" w:sz="0" w:space="0" w:color="auto"/>
                        <w:bottom w:val="none" w:sz="0" w:space="0" w:color="auto"/>
                        <w:right w:val="none" w:sz="0" w:space="0" w:color="auto"/>
                      </w:divBdr>
                      <w:divsChild>
                        <w:div w:id="133300258">
                          <w:marLeft w:val="0"/>
                          <w:marRight w:val="0"/>
                          <w:marTop w:val="0"/>
                          <w:marBottom w:val="0"/>
                          <w:divBdr>
                            <w:top w:val="none" w:sz="0" w:space="0" w:color="auto"/>
                            <w:left w:val="none" w:sz="0" w:space="0" w:color="auto"/>
                            <w:bottom w:val="none" w:sz="0" w:space="0" w:color="auto"/>
                            <w:right w:val="none" w:sz="0" w:space="0" w:color="auto"/>
                          </w:divBdr>
                        </w:div>
                        <w:div w:id="1195461020">
                          <w:marLeft w:val="0"/>
                          <w:marRight w:val="0"/>
                          <w:marTop w:val="0"/>
                          <w:marBottom w:val="0"/>
                          <w:divBdr>
                            <w:top w:val="none" w:sz="0" w:space="0" w:color="auto"/>
                            <w:left w:val="none" w:sz="0" w:space="0" w:color="auto"/>
                            <w:bottom w:val="none" w:sz="0" w:space="0" w:color="auto"/>
                            <w:right w:val="none" w:sz="0" w:space="0" w:color="auto"/>
                          </w:divBdr>
                          <w:divsChild>
                            <w:div w:id="56016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531776">
          <w:marLeft w:val="0"/>
          <w:marRight w:val="0"/>
          <w:marTop w:val="0"/>
          <w:marBottom w:val="0"/>
          <w:divBdr>
            <w:top w:val="none" w:sz="0" w:space="0" w:color="auto"/>
            <w:left w:val="none" w:sz="0" w:space="0" w:color="auto"/>
            <w:bottom w:val="none" w:sz="0" w:space="0" w:color="auto"/>
            <w:right w:val="none" w:sz="0" w:space="0" w:color="auto"/>
          </w:divBdr>
          <w:divsChild>
            <w:div w:id="1838156952">
              <w:marLeft w:val="0"/>
              <w:marRight w:val="0"/>
              <w:marTop w:val="0"/>
              <w:marBottom w:val="0"/>
              <w:divBdr>
                <w:top w:val="none" w:sz="0" w:space="0" w:color="auto"/>
                <w:left w:val="none" w:sz="0" w:space="0" w:color="auto"/>
                <w:bottom w:val="none" w:sz="0" w:space="0" w:color="auto"/>
                <w:right w:val="none" w:sz="0" w:space="0" w:color="auto"/>
              </w:divBdr>
              <w:divsChild>
                <w:div w:id="1444425757">
                  <w:marLeft w:val="0"/>
                  <w:marRight w:val="0"/>
                  <w:marTop w:val="0"/>
                  <w:marBottom w:val="0"/>
                  <w:divBdr>
                    <w:top w:val="none" w:sz="0" w:space="0" w:color="auto"/>
                    <w:left w:val="none" w:sz="0" w:space="0" w:color="auto"/>
                    <w:bottom w:val="none" w:sz="0" w:space="0" w:color="auto"/>
                    <w:right w:val="none" w:sz="0" w:space="0" w:color="auto"/>
                  </w:divBdr>
                  <w:divsChild>
                    <w:div w:id="1030450369">
                      <w:marLeft w:val="-225"/>
                      <w:marRight w:val="-225"/>
                      <w:marTop w:val="0"/>
                      <w:marBottom w:val="225"/>
                      <w:divBdr>
                        <w:top w:val="none" w:sz="0" w:space="0" w:color="auto"/>
                        <w:left w:val="none" w:sz="0" w:space="0" w:color="auto"/>
                        <w:bottom w:val="none" w:sz="0" w:space="0" w:color="auto"/>
                        <w:right w:val="none" w:sz="0" w:space="0" w:color="auto"/>
                      </w:divBdr>
                      <w:divsChild>
                        <w:div w:id="754208127">
                          <w:marLeft w:val="0"/>
                          <w:marRight w:val="0"/>
                          <w:marTop w:val="0"/>
                          <w:marBottom w:val="0"/>
                          <w:divBdr>
                            <w:top w:val="none" w:sz="0" w:space="0" w:color="auto"/>
                            <w:left w:val="none" w:sz="0" w:space="0" w:color="auto"/>
                            <w:bottom w:val="none" w:sz="0" w:space="0" w:color="auto"/>
                            <w:right w:val="none" w:sz="0" w:space="0" w:color="auto"/>
                          </w:divBdr>
                        </w:div>
                        <w:div w:id="1015837846">
                          <w:marLeft w:val="0"/>
                          <w:marRight w:val="0"/>
                          <w:marTop w:val="0"/>
                          <w:marBottom w:val="0"/>
                          <w:divBdr>
                            <w:top w:val="none" w:sz="0" w:space="0" w:color="auto"/>
                            <w:left w:val="none" w:sz="0" w:space="0" w:color="auto"/>
                            <w:bottom w:val="none" w:sz="0" w:space="0" w:color="auto"/>
                            <w:right w:val="none" w:sz="0" w:space="0" w:color="auto"/>
                          </w:divBdr>
                          <w:divsChild>
                            <w:div w:id="54245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153816">
          <w:marLeft w:val="0"/>
          <w:marRight w:val="0"/>
          <w:marTop w:val="0"/>
          <w:marBottom w:val="0"/>
          <w:divBdr>
            <w:top w:val="none" w:sz="0" w:space="0" w:color="auto"/>
            <w:left w:val="none" w:sz="0" w:space="0" w:color="auto"/>
            <w:bottom w:val="none" w:sz="0" w:space="0" w:color="auto"/>
            <w:right w:val="none" w:sz="0" w:space="0" w:color="auto"/>
          </w:divBdr>
          <w:divsChild>
            <w:div w:id="1503741309">
              <w:marLeft w:val="0"/>
              <w:marRight w:val="0"/>
              <w:marTop w:val="0"/>
              <w:marBottom w:val="0"/>
              <w:divBdr>
                <w:top w:val="none" w:sz="0" w:space="0" w:color="auto"/>
                <w:left w:val="none" w:sz="0" w:space="0" w:color="auto"/>
                <w:bottom w:val="none" w:sz="0" w:space="0" w:color="auto"/>
                <w:right w:val="none" w:sz="0" w:space="0" w:color="auto"/>
              </w:divBdr>
              <w:divsChild>
                <w:div w:id="174656555">
                  <w:marLeft w:val="0"/>
                  <w:marRight w:val="0"/>
                  <w:marTop w:val="0"/>
                  <w:marBottom w:val="0"/>
                  <w:divBdr>
                    <w:top w:val="none" w:sz="0" w:space="0" w:color="auto"/>
                    <w:left w:val="none" w:sz="0" w:space="0" w:color="auto"/>
                    <w:bottom w:val="none" w:sz="0" w:space="0" w:color="auto"/>
                    <w:right w:val="none" w:sz="0" w:space="0" w:color="auto"/>
                  </w:divBdr>
                  <w:divsChild>
                    <w:div w:id="1664046179">
                      <w:marLeft w:val="-225"/>
                      <w:marRight w:val="-225"/>
                      <w:marTop w:val="0"/>
                      <w:marBottom w:val="225"/>
                      <w:divBdr>
                        <w:top w:val="none" w:sz="0" w:space="0" w:color="auto"/>
                        <w:left w:val="none" w:sz="0" w:space="0" w:color="auto"/>
                        <w:bottom w:val="none" w:sz="0" w:space="0" w:color="auto"/>
                        <w:right w:val="none" w:sz="0" w:space="0" w:color="auto"/>
                      </w:divBdr>
                      <w:divsChild>
                        <w:div w:id="1089891642">
                          <w:marLeft w:val="0"/>
                          <w:marRight w:val="0"/>
                          <w:marTop w:val="0"/>
                          <w:marBottom w:val="0"/>
                          <w:divBdr>
                            <w:top w:val="none" w:sz="0" w:space="0" w:color="auto"/>
                            <w:left w:val="none" w:sz="0" w:space="0" w:color="auto"/>
                            <w:bottom w:val="none" w:sz="0" w:space="0" w:color="auto"/>
                            <w:right w:val="none" w:sz="0" w:space="0" w:color="auto"/>
                          </w:divBdr>
                        </w:div>
                        <w:div w:id="174725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106134">
          <w:marLeft w:val="0"/>
          <w:marRight w:val="0"/>
          <w:marTop w:val="0"/>
          <w:marBottom w:val="0"/>
          <w:divBdr>
            <w:top w:val="none" w:sz="0" w:space="0" w:color="auto"/>
            <w:left w:val="none" w:sz="0" w:space="0" w:color="auto"/>
            <w:bottom w:val="none" w:sz="0" w:space="0" w:color="auto"/>
            <w:right w:val="none" w:sz="0" w:space="0" w:color="auto"/>
          </w:divBdr>
          <w:divsChild>
            <w:div w:id="1730112595">
              <w:marLeft w:val="0"/>
              <w:marRight w:val="0"/>
              <w:marTop w:val="0"/>
              <w:marBottom w:val="0"/>
              <w:divBdr>
                <w:top w:val="none" w:sz="0" w:space="0" w:color="auto"/>
                <w:left w:val="none" w:sz="0" w:space="0" w:color="auto"/>
                <w:bottom w:val="none" w:sz="0" w:space="0" w:color="auto"/>
                <w:right w:val="none" w:sz="0" w:space="0" w:color="auto"/>
              </w:divBdr>
              <w:divsChild>
                <w:div w:id="181627500">
                  <w:marLeft w:val="0"/>
                  <w:marRight w:val="0"/>
                  <w:marTop w:val="0"/>
                  <w:marBottom w:val="0"/>
                  <w:divBdr>
                    <w:top w:val="none" w:sz="0" w:space="0" w:color="auto"/>
                    <w:left w:val="none" w:sz="0" w:space="0" w:color="auto"/>
                    <w:bottom w:val="none" w:sz="0" w:space="0" w:color="auto"/>
                    <w:right w:val="none" w:sz="0" w:space="0" w:color="auto"/>
                  </w:divBdr>
                  <w:divsChild>
                    <w:div w:id="815923857">
                      <w:marLeft w:val="-225"/>
                      <w:marRight w:val="-225"/>
                      <w:marTop w:val="0"/>
                      <w:marBottom w:val="225"/>
                      <w:divBdr>
                        <w:top w:val="none" w:sz="0" w:space="0" w:color="auto"/>
                        <w:left w:val="none" w:sz="0" w:space="0" w:color="auto"/>
                        <w:bottom w:val="none" w:sz="0" w:space="0" w:color="auto"/>
                        <w:right w:val="none" w:sz="0" w:space="0" w:color="auto"/>
                      </w:divBdr>
                      <w:divsChild>
                        <w:div w:id="669602149">
                          <w:marLeft w:val="0"/>
                          <w:marRight w:val="0"/>
                          <w:marTop w:val="0"/>
                          <w:marBottom w:val="0"/>
                          <w:divBdr>
                            <w:top w:val="none" w:sz="0" w:space="0" w:color="auto"/>
                            <w:left w:val="none" w:sz="0" w:space="0" w:color="auto"/>
                            <w:bottom w:val="none" w:sz="0" w:space="0" w:color="auto"/>
                            <w:right w:val="none" w:sz="0" w:space="0" w:color="auto"/>
                          </w:divBdr>
                        </w:div>
                        <w:div w:id="8506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295305">
          <w:marLeft w:val="0"/>
          <w:marRight w:val="0"/>
          <w:marTop w:val="0"/>
          <w:marBottom w:val="0"/>
          <w:divBdr>
            <w:top w:val="none" w:sz="0" w:space="0" w:color="auto"/>
            <w:left w:val="none" w:sz="0" w:space="0" w:color="auto"/>
            <w:bottom w:val="none" w:sz="0" w:space="0" w:color="auto"/>
            <w:right w:val="none" w:sz="0" w:space="0" w:color="auto"/>
          </w:divBdr>
          <w:divsChild>
            <w:div w:id="1564754471">
              <w:marLeft w:val="0"/>
              <w:marRight w:val="0"/>
              <w:marTop w:val="0"/>
              <w:marBottom w:val="0"/>
              <w:divBdr>
                <w:top w:val="none" w:sz="0" w:space="0" w:color="auto"/>
                <w:left w:val="none" w:sz="0" w:space="0" w:color="auto"/>
                <w:bottom w:val="none" w:sz="0" w:space="0" w:color="auto"/>
                <w:right w:val="none" w:sz="0" w:space="0" w:color="auto"/>
              </w:divBdr>
              <w:divsChild>
                <w:div w:id="2050031875">
                  <w:marLeft w:val="0"/>
                  <w:marRight w:val="0"/>
                  <w:marTop w:val="0"/>
                  <w:marBottom w:val="0"/>
                  <w:divBdr>
                    <w:top w:val="none" w:sz="0" w:space="0" w:color="auto"/>
                    <w:left w:val="none" w:sz="0" w:space="0" w:color="auto"/>
                    <w:bottom w:val="none" w:sz="0" w:space="0" w:color="auto"/>
                    <w:right w:val="none" w:sz="0" w:space="0" w:color="auto"/>
                  </w:divBdr>
                  <w:divsChild>
                    <w:div w:id="991258474">
                      <w:marLeft w:val="-225"/>
                      <w:marRight w:val="-225"/>
                      <w:marTop w:val="0"/>
                      <w:marBottom w:val="225"/>
                      <w:divBdr>
                        <w:top w:val="none" w:sz="0" w:space="0" w:color="auto"/>
                        <w:left w:val="none" w:sz="0" w:space="0" w:color="auto"/>
                        <w:bottom w:val="none" w:sz="0" w:space="0" w:color="auto"/>
                        <w:right w:val="none" w:sz="0" w:space="0" w:color="auto"/>
                      </w:divBdr>
                      <w:divsChild>
                        <w:div w:id="1962034341">
                          <w:marLeft w:val="0"/>
                          <w:marRight w:val="0"/>
                          <w:marTop w:val="0"/>
                          <w:marBottom w:val="0"/>
                          <w:divBdr>
                            <w:top w:val="none" w:sz="0" w:space="0" w:color="auto"/>
                            <w:left w:val="none" w:sz="0" w:space="0" w:color="auto"/>
                            <w:bottom w:val="none" w:sz="0" w:space="0" w:color="auto"/>
                            <w:right w:val="none" w:sz="0" w:space="0" w:color="auto"/>
                          </w:divBdr>
                        </w:div>
                        <w:div w:id="244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15121">
          <w:marLeft w:val="0"/>
          <w:marRight w:val="0"/>
          <w:marTop w:val="0"/>
          <w:marBottom w:val="0"/>
          <w:divBdr>
            <w:top w:val="none" w:sz="0" w:space="0" w:color="auto"/>
            <w:left w:val="none" w:sz="0" w:space="0" w:color="auto"/>
            <w:bottom w:val="none" w:sz="0" w:space="0" w:color="auto"/>
            <w:right w:val="none" w:sz="0" w:space="0" w:color="auto"/>
          </w:divBdr>
          <w:divsChild>
            <w:div w:id="1793747424">
              <w:marLeft w:val="0"/>
              <w:marRight w:val="0"/>
              <w:marTop w:val="0"/>
              <w:marBottom w:val="0"/>
              <w:divBdr>
                <w:top w:val="none" w:sz="0" w:space="0" w:color="auto"/>
                <w:left w:val="none" w:sz="0" w:space="0" w:color="auto"/>
                <w:bottom w:val="none" w:sz="0" w:space="0" w:color="auto"/>
                <w:right w:val="none" w:sz="0" w:space="0" w:color="auto"/>
              </w:divBdr>
              <w:divsChild>
                <w:div w:id="909459139">
                  <w:marLeft w:val="0"/>
                  <w:marRight w:val="0"/>
                  <w:marTop w:val="0"/>
                  <w:marBottom w:val="0"/>
                  <w:divBdr>
                    <w:top w:val="none" w:sz="0" w:space="0" w:color="auto"/>
                    <w:left w:val="none" w:sz="0" w:space="0" w:color="auto"/>
                    <w:bottom w:val="none" w:sz="0" w:space="0" w:color="auto"/>
                    <w:right w:val="none" w:sz="0" w:space="0" w:color="auto"/>
                  </w:divBdr>
                  <w:divsChild>
                    <w:div w:id="928542859">
                      <w:marLeft w:val="-225"/>
                      <w:marRight w:val="-225"/>
                      <w:marTop w:val="0"/>
                      <w:marBottom w:val="225"/>
                      <w:divBdr>
                        <w:top w:val="none" w:sz="0" w:space="0" w:color="auto"/>
                        <w:left w:val="none" w:sz="0" w:space="0" w:color="auto"/>
                        <w:bottom w:val="none" w:sz="0" w:space="0" w:color="auto"/>
                        <w:right w:val="none" w:sz="0" w:space="0" w:color="auto"/>
                      </w:divBdr>
                      <w:divsChild>
                        <w:div w:id="29574808">
                          <w:marLeft w:val="0"/>
                          <w:marRight w:val="0"/>
                          <w:marTop w:val="0"/>
                          <w:marBottom w:val="0"/>
                          <w:divBdr>
                            <w:top w:val="none" w:sz="0" w:space="0" w:color="auto"/>
                            <w:left w:val="none" w:sz="0" w:space="0" w:color="auto"/>
                            <w:bottom w:val="none" w:sz="0" w:space="0" w:color="auto"/>
                            <w:right w:val="none" w:sz="0" w:space="0" w:color="auto"/>
                          </w:divBdr>
                        </w:div>
                        <w:div w:id="157628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669178">
          <w:marLeft w:val="0"/>
          <w:marRight w:val="0"/>
          <w:marTop w:val="0"/>
          <w:marBottom w:val="0"/>
          <w:divBdr>
            <w:top w:val="none" w:sz="0" w:space="0" w:color="auto"/>
            <w:left w:val="none" w:sz="0" w:space="0" w:color="auto"/>
            <w:bottom w:val="none" w:sz="0" w:space="0" w:color="auto"/>
            <w:right w:val="none" w:sz="0" w:space="0" w:color="auto"/>
          </w:divBdr>
          <w:divsChild>
            <w:div w:id="1527938837">
              <w:marLeft w:val="0"/>
              <w:marRight w:val="0"/>
              <w:marTop w:val="0"/>
              <w:marBottom w:val="0"/>
              <w:divBdr>
                <w:top w:val="none" w:sz="0" w:space="0" w:color="auto"/>
                <w:left w:val="none" w:sz="0" w:space="0" w:color="auto"/>
                <w:bottom w:val="none" w:sz="0" w:space="0" w:color="auto"/>
                <w:right w:val="none" w:sz="0" w:space="0" w:color="auto"/>
              </w:divBdr>
              <w:divsChild>
                <w:div w:id="128324038">
                  <w:marLeft w:val="0"/>
                  <w:marRight w:val="0"/>
                  <w:marTop w:val="0"/>
                  <w:marBottom w:val="0"/>
                  <w:divBdr>
                    <w:top w:val="none" w:sz="0" w:space="0" w:color="auto"/>
                    <w:left w:val="none" w:sz="0" w:space="0" w:color="auto"/>
                    <w:bottom w:val="none" w:sz="0" w:space="0" w:color="auto"/>
                    <w:right w:val="none" w:sz="0" w:space="0" w:color="auto"/>
                  </w:divBdr>
                  <w:divsChild>
                    <w:div w:id="926495551">
                      <w:marLeft w:val="-225"/>
                      <w:marRight w:val="-225"/>
                      <w:marTop w:val="0"/>
                      <w:marBottom w:val="225"/>
                      <w:divBdr>
                        <w:top w:val="none" w:sz="0" w:space="0" w:color="auto"/>
                        <w:left w:val="none" w:sz="0" w:space="0" w:color="auto"/>
                        <w:bottom w:val="none" w:sz="0" w:space="0" w:color="auto"/>
                        <w:right w:val="none" w:sz="0" w:space="0" w:color="auto"/>
                      </w:divBdr>
                      <w:divsChild>
                        <w:div w:id="1308819696">
                          <w:marLeft w:val="0"/>
                          <w:marRight w:val="0"/>
                          <w:marTop w:val="0"/>
                          <w:marBottom w:val="0"/>
                          <w:divBdr>
                            <w:top w:val="none" w:sz="0" w:space="0" w:color="auto"/>
                            <w:left w:val="none" w:sz="0" w:space="0" w:color="auto"/>
                            <w:bottom w:val="none" w:sz="0" w:space="0" w:color="auto"/>
                            <w:right w:val="none" w:sz="0" w:space="0" w:color="auto"/>
                          </w:divBdr>
                        </w:div>
                        <w:div w:id="3277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310251">
          <w:marLeft w:val="0"/>
          <w:marRight w:val="0"/>
          <w:marTop w:val="0"/>
          <w:marBottom w:val="0"/>
          <w:divBdr>
            <w:top w:val="none" w:sz="0" w:space="0" w:color="auto"/>
            <w:left w:val="none" w:sz="0" w:space="0" w:color="auto"/>
            <w:bottom w:val="none" w:sz="0" w:space="0" w:color="auto"/>
            <w:right w:val="none" w:sz="0" w:space="0" w:color="auto"/>
          </w:divBdr>
          <w:divsChild>
            <w:div w:id="1410735325">
              <w:marLeft w:val="0"/>
              <w:marRight w:val="0"/>
              <w:marTop w:val="0"/>
              <w:marBottom w:val="0"/>
              <w:divBdr>
                <w:top w:val="none" w:sz="0" w:space="0" w:color="auto"/>
                <w:left w:val="none" w:sz="0" w:space="0" w:color="auto"/>
                <w:bottom w:val="none" w:sz="0" w:space="0" w:color="auto"/>
                <w:right w:val="none" w:sz="0" w:space="0" w:color="auto"/>
              </w:divBdr>
              <w:divsChild>
                <w:div w:id="1973822048">
                  <w:marLeft w:val="0"/>
                  <w:marRight w:val="0"/>
                  <w:marTop w:val="0"/>
                  <w:marBottom w:val="0"/>
                  <w:divBdr>
                    <w:top w:val="none" w:sz="0" w:space="0" w:color="auto"/>
                    <w:left w:val="none" w:sz="0" w:space="0" w:color="auto"/>
                    <w:bottom w:val="none" w:sz="0" w:space="0" w:color="auto"/>
                    <w:right w:val="none" w:sz="0" w:space="0" w:color="auto"/>
                  </w:divBdr>
                  <w:divsChild>
                    <w:div w:id="1826898128">
                      <w:marLeft w:val="-225"/>
                      <w:marRight w:val="-225"/>
                      <w:marTop w:val="0"/>
                      <w:marBottom w:val="225"/>
                      <w:divBdr>
                        <w:top w:val="none" w:sz="0" w:space="0" w:color="auto"/>
                        <w:left w:val="none" w:sz="0" w:space="0" w:color="auto"/>
                        <w:bottom w:val="none" w:sz="0" w:space="0" w:color="auto"/>
                        <w:right w:val="none" w:sz="0" w:space="0" w:color="auto"/>
                      </w:divBdr>
                      <w:divsChild>
                        <w:div w:id="1147942573">
                          <w:marLeft w:val="0"/>
                          <w:marRight w:val="0"/>
                          <w:marTop w:val="0"/>
                          <w:marBottom w:val="0"/>
                          <w:divBdr>
                            <w:top w:val="none" w:sz="0" w:space="0" w:color="auto"/>
                            <w:left w:val="none" w:sz="0" w:space="0" w:color="auto"/>
                            <w:bottom w:val="none" w:sz="0" w:space="0" w:color="auto"/>
                            <w:right w:val="none" w:sz="0" w:space="0" w:color="auto"/>
                          </w:divBdr>
                        </w:div>
                        <w:div w:id="3997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362796">
      <w:bodyDiv w:val="1"/>
      <w:marLeft w:val="0"/>
      <w:marRight w:val="0"/>
      <w:marTop w:val="0"/>
      <w:marBottom w:val="0"/>
      <w:divBdr>
        <w:top w:val="none" w:sz="0" w:space="0" w:color="auto"/>
        <w:left w:val="none" w:sz="0" w:space="0" w:color="auto"/>
        <w:bottom w:val="none" w:sz="0" w:space="0" w:color="auto"/>
        <w:right w:val="none" w:sz="0" w:space="0" w:color="auto"/>
      </w:divBdr>
      <w:divsChild>
        <w:div w:id="619452562">
          <w:marLeft w:val="0"/>
          <w:marRight w:val="0"/>
          <w:marTop w:val="0"/>
          <w:marBottom w:val="0"/>
          <w:divBdr>
            <w:top w:val="none" w:sz="0" w:space="0" w:color="auto"/>
            <w:left w:val="none" w:sz="0" w:space="0" w:color="auto"/>
            <w:bottom w:val="none" w:sz="0" w:space="0" w:color="auto"/>
            <w:right w:val="none" w:sz="0" w:space="0" w:color="auto"/>
          </w:divBdr>
          <w:divsChild>
            <w:div w:id="1572083611">
              <w:marLeft w:val="0"/>
              <w:marRight w:val="0"/>
              <w:marTop w:val="0"/>
              <w:marBottom w:val="0"/>
              <w:divBdr>
                <w:top w:val="none" w:sz="0" w:space="0" w:color="auto"/>
                <w:left w:val="none" w:sz="0" w:space="0" w:color="auto"/>
                <w:bottom w:val="none" w:sz="0" w:space="0" w:color="auto"/>
                <w:right w:val="none" w:sz="0" w:space="0" w:color="auto"/>
              </w:divBdr>
              <w:divsChild>
                <w:div w:id="371541960">
                  <w:marLeft w:val="0"/>
                  <w:marRight w:val="0"/>
                  <w:marTop w:val="0"/>
                  <w:marBottom w:val="0"/>
                  <w:divBdr>
                    <w:top w:val="none" w:sz="0" w:space="0" w:color="auto"/>
                    <w:left w:val="none" w:sz="0" w:space="0" w:color="auto"/>
                    <w:bottom w:val="none" w:sz="0" w:space="0" w:color="auto"/>
                    <w:right w:val="none" w:sz="0" w:space="0" w:color="auto"/>
                  </w:divBdr>
                  <w:divsChild>
                    <w:div w:id="921990389">
                      <w:marLeft w:val="-225"/>
                      <w:marRight w:val="-225"/>
                      <w:marTop w:val="0"/>
                      <w:marBottom w:val="225"/>
                      <w:divBdr>
                        <w:top w:val="none" w:sz="0" w:space="0" w:color="auto"/>
                        <w:left w:val="none" w:sz="0" w:space="0" w:color="auto"/>
                        <w:bottom w:val="none" w:sz="0" w:space="0" w:color="auto"/>
                        <w:right w:val="none" w:sz="0" w:space="0" w:color="auto"/>
                      </w:divBdr>
                      <w:divsChild>
                        <w:div w:id="1291402563">
                          <w:marLeft w:val="0"/>
                          <w:marRight w:val="0"/>
                          <w:marTop w:val="0"/>
                          <w:marBottom w:val="0"/>
                          <w:divBdr>
                            <w:top w:val="none" w:sz="0" w:space="0" w:color="auto"/>
                            <w:left w:val="none" w:sz="0" w:space="0" w:color="auto"/>
                            <w:bottom w:val="none" w:sz="0" w:space="0" w:color="auto"/>
                            <w:right w:val="none" w:sz="0" w:space="0" w:color="auto"/>
                          </w:divBdr>
                        </w:div>
                        <w:div w:id="131853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261275">
          <w:marLeft w:val="0"/>
          <w:marRight w:val="0"/>
          <w:marTop w:val="0"/>
          <w:marBottom w:val="0"/>
          <w:divBdr>
            <w:top w:val="none" w:sz="0" w:space="0" w:color="auto"/>
            <w:left w:val="none" w:sz="0" w:space="0" w:color="auto"/>
            <w:bottom w:val="none" w:sz="0" w:space="0" w:color="auto"/>
            <w:right w:val="none" w:sz="0" w:space="0" w:color="auto"/>
          </w:divBdr>
          <w:divsChild>
            <w:div w:id="1424103457">
              <w:marLeft w:val="0"/>
              <w:marRight w:val="0"/>
              <w:marTop w:val="0"/>
              <w:marBottom w:val="0"/>
              <w:divBdr>
                <w:top w:val="none" w:sz="0" w:space="0" w:color="auto"/>
                <w:left w:val="none" w:sz="0" w:space="0" w:color="auto"/>
                <w:bottom w:val="none" w:sz="0" w:space="0" w:color="auto"/>
                <w:right w:val="none" w:sz="0" w:space="0" w:color="auto"/>
              </w:divBdr>
              <w:divsChild>
                <w:div w:id="916287264">
                  <w:marLeft w:val="0"/>
                  <w:marRight w:val="0"/>
                  <w:marTop w:val="0"/>
                  <w:marBottom w:val="0"/>
                  <w:divBdr>
                    <w:top w:val="none" w:sz="0" w:space="0" w:color="auto"/>
                    <w:left w:val="none" w:sz="0" w:space="0" w:color="auto"/>
                    <w:bottom w:val="none" w:sz="0" w:space="0" w:color="auto"/>
                    <w:right w:val="none" w:sz="0" w:space="0" w:color="auto"/>
                  </w:divBdr>
                  <w:divsChild>
                    <w:div w:id="1760053795">
                      <w:marLeft w:val="-225"/>
                      <w:marRight w:val="-225"/>
                      <w:marTop w:val="0"/>
                      <w:marBottom w:val="225"/>
                      <w:divBdr>
                        <w:top w:val="none" w:sz="0" w:space="0" w:color="auto"/>
                        <w:left w:val="none" w:sz="0" w:space="0" w:color="auto"/>
                        <w:bottom w:val="none" w:sz="0" w:space="0" w:color="auto"/>
                        <w:right w:val="none" w:sz="0" w:space="0" w:color="auto"/>
                      </w:divBdr>
                      <w:divsChild>
                        <w:div w:id="662780817">
                          <w:marLeft w:val="0"/>
                          <w:marRight w:val="0"/>
                          <w:marTop w:val="0"/>
                          <w:marBottom w:val="0"/>
                          <w:divBdr>
                            <w:top w:val="none" w:sz="0" w:space="0" w:color="auto"/>
                            <w:left w:val="none" w:sz="0" w:space="0" w:color="auto"/>
                            <w:bottom w:val="none" w:sz="0" w:space="0" w:color="auto"/>
                            <w:right w:val="none" w:sz="0" w:space="0" w:color="auto"/>
                          </w:divBdr>
                        </w:div>
                        <w:div w:id="11052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172964">
          <w:marLeft w:val="0"/>
          <w:marRight w:val="0"/>
          <w:marTop w:val="0"/>
          <w:marBottom w:val="0"/>
          <w:divBdr>
            <w:top w:val="none" w:sz="0" w:space="0" w:color="auto"/>
            <w:left w:val="none" w:sz="0" w:space="0" w:color="auto"/>
            <w:bottom w:val="none" w:sz="0" w:space="0" w:color="auto"/>
            <w:right w:val="none" w:sz="0" w:space="0" w:color="auto"/>
          </w:divBdr>
          <w:divsChild>
            <w:div w:id="1063795508">
              <w:marLeft w:val="0"/>
              <w:marRight w:val="0"/>
              <w:marTop w:val="0"/>
              <w:marBottom w:val="0"/>
              <w:divBdr>
                <w:top w:val="none" w:sz="0" w:space="0" w:color="auto"/>
                <w:left w:val="none" w:sz="0" w:space="0" w:color="auto"/>
                <w:bottom w:val="none" w:sz="0" w:space="0" w:color="auto"/>
                <w:right w:val="none" w:sz="0" w:space="0" w:color="auto"/>
              </w:divBdr>
              <w:divsChild>
                <w:div w:id="1222522729">
                  <w:marLeft w:val="0"/>
                  <w:marRight w:val="0"/>
                  <w:marTop w:val="0"/>
                  <w:marBottom w:val="0"/>
                  <w:divBdr>
                    <w:top w:val="none" w:sz="0" w:space="0" w:color="auto"/>
                    <w:left w:val="none" w:sz="0" w:space="0" w:color="auto"/>
                    <w:bottom w:val="none" w:sz="0" w:space="0" w:color="auto"/>
                    <w:right w:val="none" w:sz="0" w:space="0" w:color="auto"/>
                  </w:divBdr>
                  <w:divsChild>
                    <w:div w:id="1867401813">
                      <w:marLeft w:val="-225"/>
                      <w:marRight w:val="-225"/>
                      <w:marTop w:val="0"/>
                      <w:marBottom w:val="225"/>
                      <w:divBdr>
                        <w:top w:val="none" w:sz="0" w:space="0" w:color="auto"/>
                        <w:left w:val="none" w:sz="0" w:space="0" w:color="auto"/>
                        <w:bottom w:val="none" w:sz="0" w:space="0" w:color="auto"/>
                        <w:right w:val="none" w:sz="0" w:space="0" w:color="auto"/>
                      </w:divBdr>
                      <w:divsChild>
                        <w:div w:id="1984458017">
                          <w:marLeft w:val="0"/>
                          <w:marRight w:val="0"/>
                          <w:marTop w:val="0"/>
                          <w:marBottom w:val="0"/>
                          <w:divBdr>
                            <w:top w:val="none" w:sz="0" w:space="0" w:color="auto"/>
                            <w:left w:val="none" w:sz="0" w:space="0" w:color="auto"/>
                            <w:bottom w:val="none" w:sz="0" w:space="0" w:color="auto"/>
                            <w:right w:val="none" w:sz="0" w:space="0" w:color="auto"/>
                          </w:divBdr>
                        </w:div>
                        <w:div w:id="10434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49645">
          <w:marLeft w:val="0"/>
          <w:marRight w:val="0"/>
          <w:marTop w:val="0"/>
          <w:marBottom w:val="0"/>
          <w:divBdr>
            <w:top w:val="none" w:sz="0" w:space="0" w:color="auto"/>
            <w:left w:val="none" w:sz="0" w:space="0" w:color="auto"/>
            <w:bottom w:val="none" w:sz="0" w:space="0" w:color="auto"/>
            <w:right w:val="none" w:sz="0" w:space="0" w:color="auto"/>
          </w:divBdr>
          <w:divsChild>
            <w:div w:id="287468051">
              <w:marLeft w:val="0"/>
              <w:marRight w:val="0"/>
              <w:marTop w:val="0"/>
              <w:marBottom w:val="0"/>
              <w:divBdr>
                <w:top w:val="none" w:sz="0" w:space="0" w:color="auto"/>
                <w:left w:val="none" w:sz="0" w:space="0" w:color="auto"/>
                <w:bottom w:val="none" w:sz="0" w:space="0" w:color="auto"/>
                <w:right w:val="none" w:sz="0" w:space="0" w:color="auto"/>
              </w:divBdr>
              <w:divsChild>
                <w:div w:id="1629772513">
                  <w:marLeft w:val="0"/>
                  <w:marRight w:val="0"/>
                  <w:marTop w:val="0"/>
                  <w:marBottom w:val="0"/>
                  <w:divBdr>
                    <w:top w:val="none" w:sz="0" w:space="0" w:color="auto"/>
                    <w:left w:val="none" w:sz="0" w:space="0" w:color="auto"/>
                    <w:bottom w:val="none" w:sz="0" w:space="0" w:color="auto"/>
                    <w:right w:val="none" w:sz="0" w:space="0" w:color="auto"/>
                  </w:divBdr>
                  <w:divsChild>
                    <w:div w:id="1390807193">
                      <w:marLeft w:val="-225"/>
                      <w:marRight w:val="-225"/>
                      <w:marTop w:val="0"/>
                      <w:marBottom w:val="225"/>
                      <w:divBdr>
                        <w:top w:val="none" w:sz="0" w:space="0" w:color="auto"/>
                        <w:left w:val="none" w:sz="0" w:space="0" w:color="auto"/>
                        <w:bottom w:val="none" w:sz="0" w:space="0" w:color="auto"/>
                        <w:right w:val="none" w:sz="0" w:space="0" w:color="auto"/>
                      </w:divBdr>
                      <w:divsChild>
                        <w:div w:id="439229960">
                          <w:marLeft w:val="0"/>
                          <w:marRight w:val="0"/>
                          <w:marTop w:val="0"/>
                          <w:marBottom w:val="0"/>
                          <w:divBdr>
                            <w:top w:val="none" w:sz="0" w:space="0" w:color="auto"/>
                            <w:left w:val="none" w:sz="0" w:space="0" w:color="auto"/>
                            <w:bottom w:val="none" w:sz="0" w:space="0" w:color="auto"/>
                            <w:right w:val="none" w:sz="0" w:space="0" w:color="auto"/>
                          </w:divBdr>
                        </w:div>
                        <w:div w:id="8516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058305">
          <w:marLeft w:val="0"/>
          <w:marRight w:val="0"/>
          <w:marTop w:val="0"/>
          <w:marBottom w:val="0"/>
          <w:divBdr>
            <w:top w:val="none" w:sz="0" w:space="0" w:color="auto"/>
            <w:left w:val="none" w:sz="0" w:space="0" w:color="auto"/>
            <w:bottom w:val="none" w:sz="0" w:space="0" w:color="auto"/>
            <w:right w:val="none" w:sz="0" w:space="0" w:color="auto"/>
          </w:divBdr>
          <w:divsChild>
            <w:div w:id="563833944">
              <w:marLeft w:val="0"/>
              <w:marRight w:val="0"/>
              <w:marTop w:val="0"/>
              <w:marBottom w:val="0"/>
              <w:divBdr>
                <w:top w:val="none" w:sz="0" w:space="0" w:color="auto"/>
                <w:left w:val="none" w:sz="0" w:space="0" w:color="auto"/>
                <w:bottom w:val="none" w:sz="0" w:space="0" w:color="auto"/>
                <w:right w:val="none" w:sz="0" w:space="0" w:color="auto"/>
              </w:divBdr>
              <w:divsChild>
                <w:div w:id="2137602593">
                  <w:marLeft w:val="0"/>
                  <w:marRight w:val="0"/>
                  <w:marTop w:val="0"/>
                  <w:marBottom w:val="0"/>
                  <w:divBdr>
                    <w:top w:val="none" w:sz="0" w:space="0" w:color="auto"/>
                    <w:left w:val="none" w:sz="0" w:space="0" w:color="auto"/>
                    <w:bottom w:val="none" w:sz="0" w:space="0" w:color="auto"/>
                    <w:right w:val="none" w:sz="0" w:space="0" w:color="auto"/>
                  </w:divBdr>
                  <w:divsChild>
                    <w:div w:id="880214243">
                      <w:marLeft w:val="-225"/>
                      <w:marRight w:val="-225"/>
                      <w:marTop w:val="0"/>
                      <w:marBottom w:val="225"/>
                      <w:divBdr>
                        <w:top w:val="none" w:sz="0" w:space="0" w:color="auto"/>
                        <w:left w:val="none" w:sz="0" w:space="0" w:color="auto"/>
                        <w:bottom w:val="none" w:sz="0" w:space="0" w:color="auto"/>
                        <w:right w:val="none" w:sz="0" w:space="0" w:color="auto"/>
                      </w:divBdr>
                      <w:divsChild>
                        <w:div w:id="624431759">
                          <w:marLeft w:val="0"/>
                          <w:marRight w:val="0"/>
                          <w:marTop w:val="0"/>
                          <w:marBottom w:val="0"/>
                          <w:divBdr>
                            <w:top w:val="none" w:sz="0" w:space="0" w:color="auto"/>
                            <w:left w:val="none" w:sz="0" w:space="0" w:color="auto"/>
                            <w:bottom w:val="none" w:sz="0" w:space="0" w:color="auto"/>
                            <w:right w:val="none" w:sz="0" w:space="0" w:color="auto"/>
                          </w:divBdr>
                        </w:div>
                        <w:div w:id="1625191593">
                          <w:marLeft w:val="0"/>
                          <w:marRight w:val="0"/>
                          <w:marTop w:val="0"/>
                          <w:marBottom w:val="0"/>
                          <w:divBdr>
                            <w:top w:val="none" w:sz="0" w:space="0" w:color="auto"/>
                            <w:left w:val="none" w:sz="0" w:space="0" w:color="auto"/>
                            <w:bottom w:val="none" w:sz="0" w:space="0" w:color="auto"/>
                            <w:right w:val="none" w:sz="0" w:space="0" w:color="auto"/>
                          </w:divBdr>
                          <w:divsChild>
                            <w:div w:id="20341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158800">
          <w:marLeft w:val="0"/>
          <w:marRight w:val="0"/>
          <w:marTop w:val="0"/>
          <w:marBottom w:val="0"/>
          <w:divBdr>
            <w:top w:val="none" w:sz="0" w:space="0" w:color="auto"/>
            <w:left w:val="none" w:sz="0" w:space="0" w:color="auto"/>
            <w:bottom w:val="none" w:sz="0" w:space="0" w:color="auto"/>
            <w:right w:val="none" w:sz="0" w:space="0" w:color="auto"/>
          </w:divBdr>
          <w:divsChild>
            <w:div w:id="1957979902">
              <w:marLeft w:val="0"/>
              <w:marRight w:val="0"/>
              <w:marTop w:val="0"/>
              <w:marBottom w:val="0"/>
              <w:divBdr>
                <w:top w:val="none" w:sz="0" w:space="0" w:color="auto"/>
                <w:left w:val="none" w:sz="0" w:space="0" w:color="auto"/>
                <w:bottom w:val="none" w:sz="0" w:space="0" w:color="auto"/>
                <w:right w:val="none" w:sz="0" w:space="0" w:color="auto"/>
              </w:divBdr>
              <w:divsChild>
                <w:div w:id="1572690423">
                  <w:marLeft w:val="0"/>
                  <w:marRight w:val="0"/>
                  <w:marTop w:val="0"/>
                  <w:marBottom w:val="0"/>
                  <w:divBdr>
                    <w:top w:val="none" w:sz="0" w:space="0" w:color="auto"/>
                    <w:left w:val="none" w:sz="0" w:space="0" w:color="auto"/>
                    <w:bottom w:val="none" w:sz="0" w:space="0" w:color="auto"/>
                    <w:right w:val="none" w:sz="0" w:space="0" w:color="auto"/>
                  </w:divBdr>
                  <w:divsChild>
                    <w:div w:id="588852460">
                      <w:marLeft w:val="-225"/>
                      <w:marRight w:val="-225"/>
                      <w:marTop w:val="0"/>
                      <w:marBottom w:val="225"/>
                      <w:divBdr>
                        <w:top w:val="none" w:sz="0" w:space="0" w:color="auto"/>
                        <w:left w:val="none" w:sz="0" w:space="0" w:color="auto"/>
                        <w:bottom w:val="none" w:sz="0" w:space="0" w:color="auto"/>
                        <w:right w:val="none" w:sz="0" w:space="0" w:color="auto"/>
                      </w:divBdr>
                      <w:divsChild>
                        <w:div w:id="883178912">
                          <w:marLeft w:val="0"/>
                          <w:marRight w:val="0"/>
                          <w:marTop w:val="0"/>
                          <w:marBottom w:val="0"/>
                          <w:divBdr>
                            <w:top w:val="none" w:sz="0" w:space="0" w:color="auto"/>
                            <w:left w:val="none" w:sz="0" w:space="0" w:color="auto"/>
                            <w:bottom w:val="none" w:sz="0" w:space="0" w:color="auto"/>
                            <w:right w:val="none" w:sz="0" w:space="0" w:color="auto"/>
                          </w:divBdr>
                        </w:div>
                        <w:div w:id="12233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650094">
          <w:marLeft w:val="0"/>
          <w:marRight w:val="0"/>
          <w:marTop w:val="0"/>
          <w:marBottom w:val="0"/>
          <w:divBdr>
            <w:top w:val="none" w:sz="0" w:space="0" w:color="auto"/>
            <w:left w:val="none" w:sz="0" w:space="0" w:color="auto"/>
            <w:bottom w:val="none" w:sz="0" w:space="0" w:color="auto"/>
            <w:right w:val="none" w:sz="0" w:space="0" w:color="auto"/>
          </w:divBdr>
          <w:divsChild>
            <w:div w:id="364795439">
              <w:marLeft w:val="0"/>
              <w:marRight w:val="0"/>
              <w:marTop w:val="0"/>
              <w:marBottom w:val="0"/>
              <w:divBdr>
                <w:top w:val="none" w:sz="0" w:space="0" w:color="auto"/>
                <w:left w:val="none" w:sz="0" w:space="0" w:color="auto"/>
                <w:bottom w:val="none" w:sz="0" w:space="0" w:color="auto"/>
                <w:right w:val="none" w:sz="0" w:space="0" w:color="auto"/>
              </w:divBdr>
              <w:divsChild>
                <w:div w:id="1070926919">
                  <w:marLeft w:val="0"/>
                  <w:marRight w:val="0"/>
                  <w:marTop w:val="0"/>
                  <w:marBottom w:val="0"/>
                  <w:divBdr>
                    <w:top w:val="none" w:sz="0" w:space="0" w:color="auto"/>
                    <w:left w:val="none" w:sz="0" w:space="0" w:color="auto"/>
                    <w:bottom w:val="none" w:sz="0" w:space="0" w:color="auto"/>
                    <w:right w:val="none" w:sz="0" w:space="0" w:color="auto"/>
                  </w:divBdr>
                  <w:divsChild>
                    <w:div w:id="1701274349">
                      <w:marLeft w:val="-225"/>
                      <w:marRight w:val="-225"/>
                      <w:marTop w:val="0"/>
                      <w:marBottom w:val="225"/>
                      <w:divBdr>
                        <w:top w:val="none" w:sz="0" w:space="0" w:color="auto"/>
                        <w:left w:val="none" w:sz="0" w:space="0" w:color="auto"/>
                        <w:bottom w:val="none" w:sz="0" w:space="0" w:color="auto"/>
                        <w:right w:val="none" w:sz="0" w:space="0" w:color="auto"/>
                      </w:divBdr>
                      <w:divsChild>
                        <w:div w:id="1291588038">
                          <w:marLeft w:val="0"/>
                          <w:marRight w:val="0"/>
                          <w:marTop w:val="0"/>
                          <w:marBottom w:val="0"/>
                          <w:divBdr>
                            <w:top w:val="none" w:sz="0" w:space="0" w:color="auto"/>
                            <w:left w:val="none" w:sz="0" w:space="0" w:color="auto"/>
                            <w:bottom w:val="none" w:sz="0" w:space="0" w:color="auto"/>
                            <w:right w:val="none" w:sz="0" w:space="0" w:color="auto"/>
                          </w:divBdr>
                        </w:div>
                        <w:div w:id="148874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114980">
          <w:marLeft w:val="0"/>
          <w:marRight w:val="0"/>
          <w:marTop w:val="0"/>
          <w:marBottom w:val="0"/>
          <w:divBdr>
            <w:top w:val="none" w:sz="0" w:space="0" w:color="auto"/>
            <w:left w:val="none" w:sz="0" w:space="0" w:color="auto"/>
            <w:bottom w:val="none" w:sz="0" w:space="0" w:color="auto"/>
            <w:right w:val="none" w:sz="0" w:space="0" w:color="auto"/>
          </w:divBdr>
          <w:divsChild>
            <w:div w:id="2085489894">
              <w:marLeft w:val="0"/>
              <w:marRight w:val="0"/>
              <w:marTop w:val="0"/>
              <w:marBottom w:val="0"/>
              <w:divBdr>
                <w:top w:val="none" w:sz="0" w:space="0" w:color="auto"/>
                <w:left w:val="none" w:sz="0" w:space="0" w:color="auto"/>
                <w:bottom w:val="none" w:sz="0" w:space="0" w:color="auto"/>
                <w:right w:val="none" w:sz="0" w:space="0" w:color="auto"/>
              </w:divBdr>
              <w:divsChild>
                <w:div w:id="796022900">
                  <w:marLeft w:val="0"/>
                  <w:marRight w:val="0"/>
                  <w:marTop w:val="0"/>
                  <w:marBottom w:val="0"/>
                  <w:divBdr>
                    <w:top w:val="none" w:sz="0" w:space="0" w:color="auto"/>
                    <w:left w:val="none" w:sz="0" w:space="0" w:color="auto"/>
                    <w:bottom w:val="none" w:sz="0" w:space="0" w:color="auto"/>
                    <w:right w:val="none" w:sz="0" w:space="0" w:color="auto"/>
                  </w:divBdr>
                  <w:divsChild>
                    <w:div w:id="1092701838">
                      <w:marLeft w:val="-225"/>
                      <w:marRight w:val="-225"/>
                      <w:marTop w:val="0"/>
                      <w:marBottom w:val="225"/>
                      <w:divBdr>
                        <w:top w:val="none" w:sz="0" w:space="0" w:color="auto"/>
                        <w:left w:val="none" w:sz="0" w:space="0" w:color="auto"/>
                        <w:bottom w:val="none" w:sz="0" w:space="0" w:color="auto"/>
                        <w:right w:val="none" w:sz="0" w:space="0" w:color="auto"/>
                      </w:divBdr>
                      <w:divsChild>
                        <w:div w:id="848644157">
                          <w:marLeft w:val="0"/>
                          <w:marRight w:val="0"/>
                          <w:marTop w:val="0"/>
                          <w:marBottom w:val="0"/>
                          <w:divBdr>
                            <w:top w:val="none" w:sz="0" w:space="0" w:color="auto"/>
                            <w:left w:val="none" w:sz="0" w:space="0" w:color="auto"/>
                            <w:bottom w:val="none" w:sz="0" w:space="0" w:color="auto"/>
                            <w:right w:val="none" w:sz="0" w:space="0" w:color="auto"/>
                          </w:divBdr>
                        </w:div>
                        <w:div w:id="1160657522">
                          <w:marLeft w:val="0"/>
                          <w:marRight w:val="0"/>
                          <w:marTop w:val="0"/>
                          <w:marBottom w:val="0"/>
                          <w:divBdr>
                            <w:top w:val="none" w:sz="0" w:space="0" w:color="auto"/>
                            <w:left w:val="none" w:sz="0" w:space="0" w:color="auto"/>
                            <w:bottom w:val="none" w:sz="0" w:space="0" w:color="auto"/>
                            <w:right w:val="none" w:sz="0" w:space="0" w:color="auto"/>
                          </w:divBdr>
                          <w:divsChild>
                            <w:div w:id="174267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906453">
          <w:marLeft w:val="0"/>
          <w:marRight w:val="0"/>
          <w:marTop w:val="0"/>
          <w:marBottom w:val="0"/>
          <w:divBdr>
            <w:top w:val="none" w:sz="0" w:space="0" w:color="auto"/>
            <w:left w:val="none" w:sz="0" w:space="0" w:color="auto"/>
            <w:bottom w:val="none" w:sz="0" w:space="0" w:color="auto"/>
            <w:right w:val="none" w:sz="0" w:space="0" w:color="auto"/>
          </w:divBdr>
          <w:divsChild>
            <w:div w:id="986205208">
              <w:marLeft w:val="0"/>
              <w:marRight w:val="0"/>
              <w:marTop w:val="0"/>
              <w:marBottom w:val="0"/>
              <w:divBdr>
                <w:top w:val="none" w:sz="0" w:space="0" w:color="auto"/>
                <w:left w:val="none" w:sz="0" w:space="0" w:color="auto"/>
                <w:bottom w:val="none" w:sz="0" w:space="0" w:color="auto"/>
                <w:right w:val="none" w:sz="0" w:space="0" w:color="auto"/>
              </w:divBdr>
              <w:divsChild>
                <w:div w:id="5787889">
                  <w:marLeft w:val="0"/>
                  <w:marRight w:val="0"/>
                  <w:marTop w:val="0"/>
                  <w:marBottom w:val="0"/>
                  <w:divBdr>
                    <w:top w:val="none" w:sz="0" w:space="0" w:color="auto"/>
                    <w:left w:val="none" w:sz="0" w:space="0" w:color="auto"/>
                    <w:bottom w:val="none" w:sz="0" w:space="0" w:color="auto"/>
                    <w:right w:val="none" w:sz="0" w:space="0" w:color="auto"/>
                  </w:divBdr>
                  <w:divsChild>
                    <w:div w:id="1123689835">
                      <w:marLeft w:val="-225"/>
                      <w:marRight w:val="-225"/>
                      <w:marTop w:val="0"/>
                      <w:marBottom w:val="225"/>
                      <w:divBdr>
                        <w:top w:val="none" w:sz="0" w:space="0" w:color="auto"/>
                        <w:left w:val="none" w:sz="0" w:space="0" w:color="auto"/>
                        <w:bottom w:val="none" w:sz="0" w:space="0" w:color="auto"/>
                        <w:right w:val="none" w:sz="0" w:space="0" w:color="auto"/>
                      </w:divBdr>
                      <w:divsChild>
                        <w:div w:id="10184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995530">
          <w:marLeft w:val="0"/>
          <w:marRight w:val="0"/>
          <w:marTop w:val="0"/>
          <w:marBottom w:val="0"/>
          <w:divBdr>
            <w:top w:val="none" w:sz="0" w:space="0" w:color="auto"/>
            <w:left w:val="none" w:sz="0" w:space="0" w:color="auto"/>
            <w:bottom w:val="none" w:sz="0" w:space="0" w:color="auto"/>
            <w:right w:val="none" w:sz="0" w:space="0" w:color="auto"/>
          </w:divBdr>
          <w:divsChild>
            <w:div w:id="802161390">
              <w:marLeft w:val="0"/>
              <w:marRight w:val="0"/>
              <w:marTop w:val="0"/>
              <w:marBottom w:val="0"/>
              <w:divBdr>
                <w:top w:val="none" w:sz="0" w:space="0" w:color="auto"/>
                <w:left w:val="none" w:sz="0" w:space="0" w:color="auto"/>
                <w:bottom w:val="none" w:sz="0" w:space="0" w:color="auto"/>
                <w:right w:val="none" w:sz="0" w:space="0" w:color="auto"/>
              </w:divBdr>
              <w:divsChild>
                <w:div w:id="79331148">
                  <w:marLeft w:val="0"/>
                  <w:marRight w:val="0"/>
                  <w:marTop w:val="0"/>
                  <w:marBottom w:val="0"/>
                  <w:divBdr>
                    <w:top w:val="none" w:sz="0" w:space="0" w:color="auto"/>
                    <w:left w:val="none" w:sz="0" w:space="0" w:color="auto"/>
                    <w:bottom w:val="none" w:sz="0" w:space="0" w:color="auto"/>
                    <w:right w:val="none" w:sz="0" w:space="0" w:color="auto"/>
                  </w:divBdr>
                  <w:divsChild>
                    <w:div w:id="1128276624">
                      <w:marLeft w:val="-225"/>
                      <w:marRight w:val="-225"/>
                      <w:marTop w:val="0"/>
                      <w:marBottom w:val="225"/>
                      <w:divBdr>
                        <w:top w:val="none" w:sz="0" w:space="0" w:color="auto"/>
                        <w:left w:val="none" w:sz="0" w:space="0" w:color="auto"/>
                        <w:bottom w:val="none" w:sz="0" w:space="0" w:color="auto"/>
                        <w:right w:val="none" w:sz="0" w:space="0" w:color="auto"/>
                      </w:divBdr>
                      <w:divsChild>
                        <w:div w:id="644046462">
                          <w:marLeft w:val="0"/>
                          <w:marRight w:val="0"/>
                          <w:marTop w:val="0"/>
                          <w:marBottom w:val="0"/>
                          <w:divBdr>
                            <w:top w:val="none" w:sz="0" w:space="0" w:color="auto"/>
                            <w:left w:val="none" w:sz="0" w:space="0" w:color="auto"/>
                            <w:bottom w:val="none" w:sz="0" w:space="0" w:color="auto"/>
                            <w:right w:val="none" w:sz="0" w:space="0" w:color="auto"/>
                          </w:divBdr>
                        </w:div>
                        <w:div w:id="1918786121">
                          <w:marLeft w:val="0"/>
                          <w:marRight w:val="0"/>
                          <w:marTop w:val="0"/>
                          <w:marBottom w:val="0"/>
                          <w:divBdr>
                            <w:top w:val="none" w:sz="0" w:space="0" w:color="auto"/>
                            <w:left w:val="none" w:sz="0" w:space="0" w:color="auto"/>
                            <w:bottom w:val="none" w:sz="0" w:space="0" w:color="auto"/>
                            <w:right w:val="none" w:sz="0" w:space="0" w:color="auto"/>
                          </w:divBdr>
                          <w:divsChild>
                            <w:div w:id="5299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4466" TargetMode="External"/><Relationship Id="rId13" Type="http://schemas.openxmlformats.org/officeDocument/2006/relationships/hyperlink" Target="https://dataprotection.education/best-practice-library/glossary/gdpr-text/recital-75-risks-to-the-rights-and-freedoms-of-natural-persons" TargetMode="External"/><Relationship Id="rId18" Type="http://schemas.openxmlformats.org/officeDocument/2006/relationships/hyperlink" Target="https://dataprotection.education/best-practice-library/documents/information-technology-security/131-dpe-business-continuity-templat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ataprotection.education/best-practice-library/documents/drip-feeds/19-leave-it-lock-it-computer"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procedures/33-photo-and-video-guidelines" TargetMode="External"/><Relationship Id="rId17" Type="http://schemas.openxmlformats.org/officeDocument/2006/relationships/hyperlink" Target="https://ico.org.uk/for-organisations/guide-to-data-protection/guide-to-the-general-data-protection-regulation-gdpr/lawful-basis-for-processing/special-category-data/"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protection.education/best-practice-library/best-practice/information-classification" TargetMode="External"/><Relationship Id="rId20" Type="http://schemas.openxmlformats.org/officeDocument/2006/relationships/image" Target="media/image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guide-to-the-general-data-protection-regulation-gdpr/security/"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ataprotection.education/best-practice-library/documents/drip-feeds/57-dpe-quick-reference-guide" TargetMode="External"/><Relationship Id="rId23" Type="http://schemas.openxmlformats.org/officeDocument/2006/relationships/hyperlink" Target="https://dataprotection.education/index.php/best-practice-library/best-practice/clear-desk" TargetMode="External"/><Relationship Id="rId10" Type="http://schemas.openxmlformats.org/officeDocument/2006/relationships/hyperlink" Target="https://dataprotection.education/best-practice-library/documents/procedures/146-dpe-model-physical-security-policy" TargetMode="External"/><Relationship Id="rId19" Type="http://schemas.openxmlformats.org/officeDocument/2006/relationships/hyperlink" Target="https://dataprotection.education/best-practice-library/documents/information-technology-security/132-information-security-policy"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drip-feeds/57-dpe-quick-reference-guide" TargetMode="External"/><Relationship Id="rId22" Type="http://schemas.openxmlformats.org/officeDocument/2006/relationships/hyperlink" Target="https://dataprotection.education/courses-heading/clear-de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1683</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3</cp:revision>
  <dcterms:created xsi:type="dcterms:W3CDTF">2023-05-19T12:25:00Z</dcterms:created>
  <dcterms:modified xsi:type="dcterms:W3CDTF">2023-05-19T12:26:00Z</dcterms:modified>
</cp:coreProperties>
</file>