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41AE2594"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br/>
        <w:t>Organisation</w:t>
      </w:r>
    </w:p>
    <w:p w14:paraId="50E4699E"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St Mary Magdalen's Catholic Primary Brighton and Hove</w:t>
      </w:r>
    </w:p>
    <w:p w14:paraId="65B4BDD8"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61E3F370"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Date and time</w:t>
      </w:r>
    </w:p>
    <w:p w14:paraId="00FF0614"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Wednesday, 27 September 2023</w:t>
      </w:r>
    </w:p>
    <w:p w14:paraId="5298E071"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4DE72B37"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Time spent (minutes)</w:t>
      </w:r>
    </w:p>
    <w:p w14:paraId="3871ABF5"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75</w:t>
      </w:r>
    </w:p>
    <w:p w14:paraId="7BDE9AB6"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25E2279D"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Conducted by</w:t>
      </w:r>
    </w:p>
    <w:p w14:paraId="7016704C"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Gill Pitman</w:t>
      </w:r>
    </w:p>
    <w:p w14:paraId="27DF11A4"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33B48823"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DPO Participation</w:t>
      </w:r>
    </w:p>
    <w:p w14:paraId="2FD76C1A"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Tammy Buchanan</w:t>
      </w:r>
    </w:p>
    <w:p w14:paraId="765ADC90"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16CC6638" w14:textId="77777777" w:rsidR="00000AF9" w:rsidRPr="00000AF9" w:rsidRDefault="00000AF9" w:rsidP="00000AF9">
      <w:pPr>
        <w:shd w:val="clear" w:color="auto" w:fill="FFFFFF"/>
        <w:spacing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Assign to staff</w:t>
      </w:r>
    </w:p>
    <w:p w14:paraId="3A7A2705"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7B37B8E3"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Governor participation</w:t>
      </w:r>
    </w:p>
    <w:p w14:paraId="23BCE702"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No</w:t>
      </w:r>
    </w:p>
    <w:p w14:paraId="20F70C06"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409502EB"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Reason for making the rounds</w:t>
      </w:r>
    </w:p>
    <w:p w14:paraId="2F9DC8D0"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As part of regular schedule</w:t>
      </w:r>
    </w:p>
    <w:p w14:paraId="532DAC6D"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1A3CBBC6" w14:textId="77777777" w:rsidR="00000AF9" w:rsidRPr="00000AF9" w:rsidRDefault="00000AF9" w:rsidP="00000AF9">
      <w:pPr>
        <w:shd w:val="clear" w:color="auto" w:fill="FFFFFF"/>
        <w:spacing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Comments/Notes</w:t>
      </w:r>
    </w:p>
    <w:p w14:paraId="26FC5D2B" w14:textId="77777777" w:rsidR="00000AF9" w:rsidRPr="00000AF9" w:rsidRDefault="00000AF9" w:rsidP="00000AF9">
      <w:pPr>
        <w:spacing w:after="0" w:line="240" w:lineRule="auto"/>
        <w:rPr>
          <w:rFonts w:ascii="Times New Roman" w:eastAsia="Times New Roman" w:hAnsi="Times New Roman" w:cs="Times New Roman"/>
          <w:color w:val="auto"/>
          <w:sz w:val="24"/>
          <w:szCs w:val="24"/>
        </w:rPr>
      </w:pPr>
    </w:p>
    <w:p w14:paraId="3A8F03FA" w14:textId="77777777" w:rsidR="00000AF9" w:rsidRPr="00000AF9" w:rsidRDefault="00000AF9" w:rsidP="00000AF9">
      <w:pPr>
        <w:shd w:val="clear" w:color="auto" w:fill="FFFFFF"/>
        <w:spacing w:after="0" w:line="270" w:lineRule="atLeast"/>
        <w:rPr>
          <w:rFonts w:ascii="Open Sans" w:eastAsia="Times New Roman" w:hAnsi="Open Sans" w:cs="Open Sans"/>
          <w:b/>
          <w:bCs/>
          <w:sz w:val="18"/>
          <w:szCs w:val="18"/>
        </w:rPr>
      </w:pPr>
      <w:r w:rsidRPr="00000AF9">
        <w:rPr>
          <w:rFonts w:ascii="Open Sans" w:eastAsia="Times New Roman" w:hAnsi="Open Sans" w:cs="Open Sans"/>
          <w:b/>
          <w:bCs/>
          <w:sz w:val="18"/>
          <w:szCs w:val="18"/>
        </w:rPr>
        <w:t>Status</w:t>
      </w:r>
    </w:p>
    <w:p w14:paraId="1B9860FE" w14:textId="77777777" w:rsidR="00000AF9" w:rsidRPr="00000AF9" w:rsidRDefault="00000AF9" w:rsidP="00000AF9">
      <w:pPr>
        <w:shd w:val="clear" w:color="auto" w:fill="FFFFFF"/>
        <w:spacing w:line="300" w:lineRule="atLeast"/>
        <w:rPr>
          <w:rFonts w:ascii="Open Sans" w:eastAsia="Times New Roman" w:hAnsi="Open Sans" w:cs="Open Sans"/>
          <w:color w:val="777777"/>
          <w:sz w:val="20"/>
          <w:szCs w:val="20"/>
        </w:rPr>
      </w:pPr>
      <w:r w:rsidRPr="00000AF9">
        <w:rPr>
          <w:rFonts w:ascii="Open Sans" w:eastAsia="Times New Roman" w:hAnsi="Open Sans" w:cs="Open Sans"/>
          <w:color w:val="777777"/>
          <w:sz w:val="20"/>
          <w:szCs w:val="20"/>
        </w:rPr>
        <w:t>In progress</w:t>
      </w: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4578B39C" w14:textId="77777777" w:rsidR="00000AF9" w:rsidRDefault="00000AF9" w:rsidP="00000AF9">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428F3526"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AF6C59B" w14:textId="77777777" w:rsidR="00000AF9" w:rsidRDefault="00000AF9" w:rsidP="00000AF9">
      <w:pPr>
        <w:shd w:val="clear" w:color="auto" w:fill="FFFFFF"/>
        <w:spacing w:line="240" w:lineRule="auto"/>
        <w:rPr>
          <w:rFonts w:ascii="Open Sans" w:hAnsi="Open Sans" w:cs="Open Sans"/>
          <w:color w:val="4A4A4A"/>
          <w:sz w:val="21"/>
          <w:szCs w:val="21"/>
        </w:rPr>
      </w:pPr>
    </w:p>
    <w:p w14:paraId="380773C5"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10F129B5"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ED9AFC4" w14:textId="77777777" w:rsidR="00000AF9" w:rsidRDefault="00000AF9" w:rsidP="00000AF9">
      <w:pPr>
        <w:shd w:val="clear" w:color="auto" w:fill="FFFFFF"/>
        <w:spacing w:line="240" w:lineRule="auto"/>
        <w:rPr>
          <w:rFonts w:ascii="Open Sans" w:hAnsi="Open Sans" w:cs="Open Sans"/>
          <w:color w:val="4A4A4A"/>
          <w:sz w:val="21"/>
          <w:szCs w:val="21"/>
        </w:rPr>
      </w:pPr>
    </w:p>
    <w:p w14:paraId="5038AFB8"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9BA048E" w14:textId="77777777" w:rsidR="00000AF9" w:rsidRDefault="00000AF9" w:rsidP="00000AF9">
      <w:pPr>
        <w:shd w:val="clear" w:color="auto" w:fill="FFFFFF"/>
        <w:spacing w:line="240" w:lineRule="auto"/>
        <w:rPr>
          <w:rFonts w:ascii="Open Sans" w:hAnsi="Open Sans" w:cs="Open Sans"/>
          <w:color w:val="4A4A4A"/>
          <w:sz w:val="21"/>
          <w:szCs w:val="21"/>
        </w:rPr>
      </w:pPr>
    </w:p>
    <w:p w14:paraId="604D85D7" w14:textId="77777777" w:rsidR="00000AF9" w:rsidRDefault="00000AF9" w:rsidP="00000AF9">
      <w:pPr>
        <w:shd w:val="clear" w:color="auto" w:fill="FFFFFF"/>
        <w:rPr>
          <w:rFonts w:ascii="Open Sans" w:hAnsi="Open Sans" w:cs="Open Sans"/>
          <w:color w:val="4A4A4A"/>
          <w:sz w:val="21"/>
          <w:szCs w:val="21"/>
        </w:rPr>
      </w:pPr>
    </w:p>
    <w:p w14:paraId="1914632C"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3E2D4F33"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Paper</w:t>
      </w:r>
      <w:r>
        <w:rPr>
          <w:rFonts w:ascii="Open Sans" w:hAnsi="Open Sans" w:cs="Open Sans"/>
          <w:color w:val="777777"/>
          <w:sz w:val="20"/>
          <w:szCs w:val="20"/>
        </w:rPr>
        <w:br/>
      </w:r>
    </w:p>
    <w:p w14:paraId="6B44248D" w14:textId="77777777" w:rsidR="00000AF9" w:rsidRDefault="00000AF9" w:rsidP="00000AF9">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r>
      <w:r>
        <w:rPr>
          <w:rStyle w:val="Strong"/>
          <w:rFonts w:ascii="Open Sans" w:hAnsi="Open Sans" w:cs="Open Sans"/>
          <w:color w:val="000000"/>
          <w:sz w:val="20"/>
          <w:szCs w:val="20"/>
        </w:rPr>
        <w:t>Guidance: </w:t>
      </w:r>
      <w:r>
        <w:rPr>
          <w:rFonts w:ascii="Open Sans" w:hAnsi="Open Sans" w:cs="Open Sans"/>
          <w:color w:val="000000"/>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r>
        <w:rPr>
          <w:rFonts w:ascii="Open Sans" w:hAnsi="Open Sans" w:cs="Open Sans"/>
          <w:color w:val="000000"/>
          <w:sz w:val="20"/>
          <w:szCs w:val="20"/>
        </w:rPr>
        <w:br/>
      </w:r>
      <w:r>
        <w:rPr>
          <w:rStyle w:val="Strong"/>
          <w:rFonts w:ascii="Open Sans" w:hAnsi="Open Sans" w:cs="Open Sans"/>
          <w:color w:val="000000"/>
          <w:sz w:val="20"/>
          <w:szCs w:val="20"/>
        </w:rPr>
        <w:t>Note:</w:t>
      </w:r>
      <w:r>
        <w:rPr>
          <w:rFonts w:ascii="Open Sans" w:hAnsi="Open Sans" w:cs="Open Sans"/>
          <w:color w:val="000000"/>
          <w:sz w:val="20"/>
          <w:szCs w:val="20"/>
        </w:rPr>
        <w:t> For paper visitor sign in systems the statement can be added to the visitor book front cover, or displayed near to the visitor sign-in area</w:t>
      </w:r>
    </w:p>
    <w:p w14:paraId="303B2AF0" w14:textId="77777777" w:rsidR="00000AF9" w:rsidRDefault="00000AF9" w:rsidP="00000AF9">
      <w:pPr>
        <w:shd w:val="clear" w:color="auto" w:fill="FFFFFF"/>
        <w:rPr>
          <w:rFonts w:ascii="Open Sans" w:hAnsi="Open Sans" w:cs="Open Sans"/>
          <w:color w:val="4A4A4A"/>
          <w:sz w:val="21"/>
          <w:szCs w:val="21"/>
        </w:rPr>
      </w:pPr>
    </w:p>
    <w:p w14:paraId="68EAFA73"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1996EFA3"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4E73FC3B" w14:textId="77777777" w:rsidR="00000AF9" w:rsidRDefault="00000AF9" w:rsidP="00000AF9">
      <w:pPr>
        <w:shd w:val="clear" w:color="auto" w:fill="FFFFFF"/>
        <w:spacing w:line="240" w:lineRule="auto"/>
        <w:rPr>
          <w:rFonts w:ascii="Open Sans" w:hAnsi="Open Sans" w:cs="Open Sans"/>
          <w:color w:val="4A4A4A"/>
          <w:sz w:val="21"/>
          <w:szCs w:val="21"/>
        </w:rPr>
      </w:pPr>
    </w:p>
    <w:p w14:paraId="52A0503B"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6B32B761"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Yes</w:t>
      </w:r>
      <w:r>
        <w:rPr>
          <w:rFonts w:ascii="Open Sans" w:hAnsi="Open Sans" w:cs="Open Sans"/>
          <w:color w:val="777777"/>
          <w:sz w:val="20"/>
          <w:szCs w:val="20"/>
        </w:rPr>
        <w:br/>
      </w:r>
    </w:p>
    <w:p w14:paraId="13B1FD2D" w14:textId="77777777" w:rsidR="00000AF9" w:rsidRDefault="00000AF9" w:rsidP="00000AF9">
      <w:pPr>
        <w:pStyle w:val="feedbackdetailcolor"/>
        <w:shd w:val="clear" w:color="auto" w:fill="FFFFFF"/>
        <w:spacing w:before="0" w:beforeAutospacing="0" w:after="150" w:afterAutospacing="0" w:line="300" w:lineRule="atLeast"/>
        <w:rPr>
          <w:rFonts w:ascii="Open Sans" w:hAnsi="Open Sans" w:cs="Open Sans"/>
          <w:color w:val="000000"/>
          <w:sz w:val="20"/>
          <w:szCs w:val="20"/>
        </w:rPr>
      </w:pPr>
      <w:r>
        <w:rPr>
          <w:rFonts w:ascii="Open Sans" w:hAnsi="Open Sans" w:cs="Open Sans"/>
          <w:color w:val="000000"/>
          <w:sz w:val="20"/>
          <w:szCs w:val="20"/>
        </w:rPr>
        <w:br/>
        <w:t>Remember to retain visitor information for 6 years. </w:t>
      </w:r>
      <w:r>
        <w:rPr>
          <w:rStyle w:val="Strong"/>
          <w:rFonts w:ascii="Open Sans" w:hAnsi="Open Sans" w:cs="Open Sans"/>
          <w:color w:val="000000"/>
          <w:sz w:val="20"/>
          <w:szCs w:val="20"/>
        </w:rPr>
        <w:t>Guidance: </w:t>
      </w:r>
      <w:r>
        <w:rPr>
          <w:rFonts w:ascii="Open Sans" w:hAnsi="Open Sans" w:cs="Open Sans"/>
          <w:color w:val="000000"/>
          <w:sz w:val="20"/>
          <w:szCs w:val="20"/>
        </w:rPr>
        <w:t>Review </w:t>
      </w:r>
      <w:hyperlink r:id="rId8" w:tgtFrame="_blank" w:history="1">
        <w:r>
          <w:rPr>
            <w:rStyle w:val="Hyperlink"/>
            <w:rFonts w:ascii="Open Sans" w:hAnsi="Open Sans" w:cs="Open Sans"/>
            <w:color w:val="0092BC"/>
            <w:sz w:val="20"/>
            <w:szCs w:val="20"/>
          </w:rPr>
          <w:t>Article: Visitor Books and Electronic Entry Systems</w:t>
        </w:r>
      </w:hyperlink>
    </w:p>
    <w:p w14:paraId="2E4A616B" w14:textId="77777777" w:rsidR="00000AF9" w:rsidRDefault="00000AF9" w:rsidP="00000AF9">
      <w:pPr>
        <w:shd w:val="clear" w:color="auto" w:fill="FFFFFF"/>
        <w:rPr>
          <w:rFonts w:ascii="Open Sans" w:hAnsi="Open Sans" w:cs="Open Sans"/>
          <w:color w:val="4A4A4A"/>
          <w:sz w:val="21"/>
          <w:szCs w:val="21"/>
        </w:rPr>
      </w:pPr>
    </w:p>
    <w:p w14:paraId="768816F1"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5DE509EB"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36BA6BA4" w14:textId="77777777" w:rsidR="00000AF9" w:rsidRDefault="00000AF9" w:rsidP="00000AF9">
      <w:pPr>
        <w:shd w:val="clear" w:color="auto" w:fill="FFFFFF"/>
        <w:spacing w:line="240" w:lineRule="auto"/>
        <w:rPr>
          <w:rFonts w:ascii="Open Sans" w:hAnsi="Open Sans" w:cs="Open Sans"/>
          <w:color w:val="4A4A4A"/>
          <w:sz w:val="21"/>
          <w:szCs w:val="21"/>
        </w:rPr>
      </w:pPr>
    </w:p>
    <w:p w14:paraId="28C0424E"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72BC6800"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Where required</w:t>
      </w:r>
    </w:p>
    <w:p w14:paraId="40EEB4A5" w14:textId="77777777" w:rsidR="00000AF9" w:rsidRDefault="00000AF9" w:rsidP="00000AF9">
      <w:pPr>
        <w:shd w:val="clear" w:color="auto" w:fill="FFFFFF"/>
        <w:spacing w:line="240" w:lineRule="auto"/>
        <w:rPr>
          <w:rFonts w:ascii="Open Sans" w:hAnsi="Open Sans" w:cs="Open Sans"/>
          <w:color w:val="4A4A4A"/>
          <w:sz w:val="21"/>
          <w:szCs w:val="21"/>
        </w:rPr>
      </w:pPr>
    </w:p>
    <w:p w14:paraId="20950678"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1025EBFC"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9DAD37A" w14:textId="77777777" w:rsidR="00000AF9" w:rsidRDefault="00000AF9" w:rsidP="00000AF9">
      <w:pPr>
        <w:shd w:val="clear" w:color="auto" w:fill="FFFFFF"/>
        <w:spacing w:line="240" w:lineRule="auto"/>
        <w:rPr>
          <w:rFonts w:ascii="Open Sans" w:hAnsi="Open Sans" w:cs="Open Sans"/>
          <w:color w:val="4A4A4A"/>
          <w:sz w:val="21"/>
          <w:szCs w:val="21"/>
        </w:rPr>
      </w:pPr>
    </w:p>
    <w:p w14:paraId="7AEFBA3F"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59C8F54D"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D7772E7" w14:textId="77777777" w:rsidR="00000AF9" w:rsidRDefault="00000AF9" w:rsidP="00000AF9">
      <w:pPr>
        <w:shd w:val="clear" w:color="auto" w:fill="FFFFFF"/>
        <w:spacing w:line="240" w:lineRule="auto"/>
        <w:rPr>
          <w:rFonts w:ascii="Open Sans" w:hAnsi="Open Sans" w:cs="Open Sans"/>
          <w:color w:val="4A4A4A"/>
          <w:sz w:val="21"/>
          <w:szCs w:val="21"/>
        </w:rPr>
      </w:pPr>
    </w:p>
    <w:p w14:paraId="3A7FB8EC"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50E607A1"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3BF99C9" w14:textId="77777777" w:rsidR="00000AF9" w:rsidRDefault="00000AF9" w:rsidP="00000AF9">
      <w:pPr>
        <w:shd w:val="clear" w:color="auto" w:fill="FFFFFF"/>
        <w:spacing w:line="240" w:lineRule="auto"/>
        <w:rPr>
          <w:rFonts w:ascii="Open Sans" w:hAnsi="Open Sans" w:cs="Open Sans"/>
          <w:color w:val="4A4A4A"/>
          <w:sz w:val="21"/>
          <w:szCs w:val="21"/>
        </w:rPr>
      </w:pPr>
    </w:p>
    <w:p w14:paraId="087B75E3" w14:textId="77777777" w:rsidR="00000AF9" w:rsidRDefault="00000AF9" w:rsidP="00000AF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3662BFB" w14:textId="77777777" w:rsidR="00000AF9" w:rsidRDefault="00000AF9" w:rsidP="00000AF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Staff sign in is on visitor side of the window - advise moving to the admin office.</w:t>
      </w:r>
    </w:p>
    <w:p w14:paraId="01B1FD9A" w14:textId="77777777" w:rsidR="00000AF9" w:rsidRDefault="00000AF9" w:rsidP="00000AF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65778373"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000AF9">
        <w:rPr>
          <w:rFonts w:ascii="Open Sans" w:eastAsia="Open Sans" w:hAnsi="Open Sans" w:cs="Open Sans"/>
          <w:color w:val="4A4A4A"/>
          <w:sz w:val="20"/>
        </w:rPr>
        <w:t xml:space="preserve"> </w:t>
      </w:r>
      <w:r w:rsidR="00000AF9" w:rsidRPr="00000AF9">
        <w:rPr>
          <w:rFonts w:ascii="Open Sans" w:eastAsia="Open Sans" w:hAnsi="Open Sans" w:cs="Open Sans"/>
          <w:color w:val="4A4A4A"/>
          <w:sz w:val="20"/>
        </w:rPr>
        <w:t>https://dataprotection.education/courses-heading/making-the-rounds-log/item?id=97714</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9">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5365427D" w14:textId="77777777" w:rsidR="00672DC4" w:rsidRDefault="00672DC4" w:rsidP="00672DC4">
      <w:pPr>
        <w:spacing w:after="0" w:line="324" w:lineRule="auto"/>
        <w:ind w:left="11" w:hanging="11"/>
        <w:rPr>
          <w:rFonts w:ascii="Open Sans" w:eastAsia="Open Sans" w:hAnsi="Open Sans" w:cs="Open Sans"/>
          <w:bCs/>
          <w:color w:val="4A4A4A"/>
          <w:sz w:val="18"/>
        </w:rPr>
      </w:pPr>
    </w:p>
    <w:p w14:paraId="74111973" w14:textId="68ACAA6A" w:rsidR="008732B0" w:rsidRDefault="008732B0" w:rsidP="008732B0">
      <w:pPr>
        <w:spacing w:after="482" w:line="324" w:lineRule="auto"/>
        <w:ind w:left="10" w:hanging="10"/>
        <w:rPr>
          <w:rFonts w:ascii="Open Sans" w:eastAsia="Open Sans" w:hAnsi="Open Sans" w:cs="Open Sans"/>
          <w:bCs/>
          <w:color w:val="4A4A4A"/>
          <w:sz w:val="18"/>
        </w:rPr>
      </w:pPr>
      <w:bookmarkStart w:id="0" w:name="_Hlk122084209"/>
      <w:r>
        <w:rPr>
          <w:rFonts w:ascii="Open Sans" w:eastAsia="Open Sans" w:hAnsi="Open Sans" w:cs="Open Sans"/>
          <w:b/>
          <w:color w:val="4A4A4A"/>
          <w:sz w:val="18"/>
        </w:rPr>
        <w:t xml:space="preserve">Staff Signing In Sheets: </w:t>
      </w:r>
      <w:r>
        <w:rPr>
          <w:rFonts w:ascii="Open Sans" w:eastAsia="Open Sans" w:hAnsi="Open Sans" w:cs="Open Sans"/>
          <w:bCs/>
          <w:color w:val="4A4A4A"/>
          <w:sz w:val="18"/>
        </w:rPr>
        <w:t>advise not on show in the corridor but move to the admin office for privacy.</w:t>
      </w:r>
    </w:p>
    <w:p w14:paraId="3A830FA7" w14:textId="77777777" w:rsidR="00230678" w:rsidRDefault="00230678" w:rsidP="00230678">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advise review of CCTV using information in the Best Practice Area: </w:t>
      </w:r>
      <w:hyperlink r:id="rId10" w:history="1">
        <w:r w:rsidRPr="003967F8">
          <w:rPr>
            <w:rStyle w:val="Hyperlink"/>
            <w:rFonts w:ascii="Open Sans" w:eastAsia="Open Sans" w:hAnsi="Open Sans" w:cs="Open Sans"/>
            <w:bCs/>
            <w:sz w:val="18"/>
          </w:rPr>
          <w:t>https://dataprotection.education/index.php/best-practice-library/best-practice/cctv</w:t>
        </w:r>
      </w:hyperlink>
    </w:p>
    <w:p w14:paraId="50FC518F" w14:textId="77777777" w:rsidR="00230678" w:rsidRDefault="00230678" w:rsidP="00230678">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hyperlink r:id="rId11" w:history="1">
        <w:r w:rsidRPr="00E54A96">
          <w:rPr>
            <w:rStyle w:val="Hyperlink"/>
            <w:rFonts w:ascii="Open Sans" w:eastAsia="Open Sans" w:hAnsi="Open Sans" w:cs="Open Sans"/>
            <w:bCs/>
            <w:sz w:val="18"/>
          </w:rPr>
          <w:t>https://ico.org.uk/for-organisations/guide-to-data-protection/key-dp-themes/guidance-on-video-surveillance-including-cctv/</w:t>
        </w:r>
      </w:hyperlink>
    </w:p>
    <w:p w14:paraId="15FC70C8" w14:textId="77777777" w:rsidR="00CE5731" w:rsidRDefault="00CE5731" w:rsidP="00230678">
      <w:pPr>
        <w:spacing w:after="0" w:line="324" w:lineRule="auto"/>
        <w:rPr>
          <w:rStyle w:val="Hyperlink"/>
          <w:rFonts w:ascii="Open Sans" w:eastAsia="Open Sans" w:hAnsi="Open Sans" w:cs="Open Sans"/>
          <w:bCs/>
          <w:sz w:val="18"/>
        </w:rPr>
      </w:pPr>
    </w:p>
    <w:p w14:paraId="1E44F8DE"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2"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3"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7ED452E3" w14:textId="77777777" w:rsidR="00000AF9" w:rsidRDefault="00CE5731" w:rsidP="00000AF9">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08FDDD52" w14:textId="158B5722" w:rsidR="00CE5731" w:rsidRDefault="00CE5731" w:rsidP="00000AF9">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Advise locking SLT offices and admin offices when not in use.  Reminder to lock desks and drawers.</w:t>
      </w:r>
    </w:p>
    <w:p w14:paraId="0E204B70"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Consider the use of keypads or key fobs for access as this ensures the door is locked behind the person when leaving.</w:t>
      </w:r>
    </w:p>
    <w:p w14:paraId="2C679ED4" w14:textId="77777777" w:rsidR="00CE5731" w:rsidRDefault="00CE5731" w:rsidP="00230678">
      <w:pPr>
        <w:spacing w:after="0" w:line="324" w:lineRule="auto"/>
        <w:rPr>
          <w:rStyle w:val="Hyperlink"/>
          <w:rFonts w:ascii="Open Sans" w:eastAsia="Open Sans" w:hAnsi="Open Sans" w:cs="Open Sans"/>
          <w:bCs/>
          <w:sz w:val="18"/>
        </w:rPr>
      </w:pPr>
    </w:p>
    <w:p w14:paraId="17959114" w14:textId="14E1E69D" w:rsidR="00CE5731" w:rsidRDefault="00CE5731" w:rsidP="00CE5731">
      <w:pPr>
        <w:spacing w:after="0" w:line="324" w:lineRule="auto"/>
        <w:rPr>
          <w:rFonts w:ascii="Open Sans" w:eastAsia="Open Sans" w:hAnsi="Open Sans" w:cs="Open Sans"/>
          <w:bCs/>
          <w:color w:val="4A4A4A"/>
          <w:sz w:val="18"/>
        </w:rPr>
      </w:pPr>
      <w:bookmarkStart w:id="1" w:name="_Hlk132963635"/>
      <w:r>
        <w:rPr>
          <w:rFonts w:ascii="Open Sans" w:eastAsia="Open Sans" w:hAnsi="Open Sans" w:cs="Open Sans"/>
          <w:b/>
          <w:color w:val="4A4A4A"/>
          <w:sz w:val="18"/>
        </w:rPr>
        <w:t xml:space="preserve">Kitchen : </w:t>
      </w:r>
      <w:r>
        <w:rPr>
          <w:rFonts w:ascii="Open Sans" w:eastAsia="Open Sans" w:hAnsi="Open Sans" w:cs="Open Sans"/>
          <w:bCs/>
          <w:color w:val="4A4A4A"/>
          <w:sz w:val="18"/>
        </w:rPr>
        <w:t>sharing of allergy and dietary information with the kitchen staff should be done in a confidential way. The ICO states that special category data is personal data that needs more protection because it is sensitive:</w:t>
      </w:r>
    </w:p>
    <w:p w14:paraId="203342B1" w14:textId="63D208EF" w:rsidR="00CE5731" w:rsidRDefault="00000000" w:rsidP="00CE5731">
      <w:pPr>
        <w:spacing w:after="0" w:line="324" w:lineRule="auto"/>
        <w:rPr>
          <w:rStyle w:val="Hyperlink"/>
          <w:rFonts w:ascii="Open Sans" w:eastAsia="Open Sans" w:hAnsi="Open Sans" w:cs="Open Sans"/>
          <w:bCs/>
          <w:sz w:val="18"/>
        </w:rPr>
      </w:pPr>
      <w:hyperlink r:id="rId14"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bookmarkEnd w:id="1"/>
    <w:p w14:paraId="7E80E28C" w14:textId="7A9A027D" w:rsidR="00CE5731" w:rsidRDefault="00CE5731"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Also see section on use of photographs:</w:t>
      </w:r>
    </w:p>
    <w:p w14:paraId="20B685AA"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15328F05" w14:textId="77777777" w:rsidR="00CE5731" w:rsidRDefault="00000000" w:rsidP="00CE5731">
      <w:pPr>
        <w:spacing w:after="0" w:line="324" w:lineRule="auto"/>
        <w:ind w:left="11" w:hanging="11"/>
        <w:rPr>
          <w:rStyle w:val="Hyperlink"/>
          <w:rFonts w:ascii="Open Sans" w:eastAsia="Open Sans" w:hAnsi="Open Sans" w:cs="Open Sans"/>
          <w:bCs/>
          <w:sz w:val="18"/>
        </w:rPr>
      </w:pPr>
      <w:hyperlink r:id="rId15" w:history="1">
        <w:r w:rsidR="00CE5731" w:rsidRPr="00F20429">
          <w:rPr>
            <w:rStyle w:val="Hyperlink"/>
            <w:rFonts w:ascii="Open Sans" w:eastAsia="Open Sans" w:hAnsi="Open Sans" w:cs="Open Sans"/>
            <w:bCs/>
            <w:sz w:val="18"/>
          </w:rPr>
          <w:t>https://dataprotection.education/best-practice-library/documents/procedures/33-photo-and-video-guidelines</w:t>
        </w:r>
      </w:hyperlink>
    </w:p>
    <w:p w14:paraId="545304B7" w14:textId="77777777" w:rsidR="00CE5731" w:rsidRDefault="00CE5731" w:rsidP="00CE5731">
      <w:pPr>
        <w:spacing w:after="0" w:line="324" w:lineRule="auto"/>
        <w:ind w:left="11" w:hanging="11"/>
        <w:rPr>
          <w:rStyle w:val="Hyperlink"/>
          <w:rFonts w:ascii="Open Sans" w:eastAsia="Open Sans" w:hAnsi="Open Sans" w:cs="Open Sans"/>
          <w:bCs/>
          <w:sz w:val="18"/>
        </w:rPr>
      </w:pPr>
    </w:p>
    <w:p w14:paraId="71662012" w14:textId="77777777" w:rsidR="00CE5731" w:rsidRDefault="00CE5731" w:rsidP="00CE5731">
      <w:pPr>
        <w:spacing w:after="482" w:line="324" w:lineRule="auto"/>
        <w:rPr>
          <w:rFonts w:ascii="Open Sans" w:eastAsia="Open Sans" w:hAnsi="Open Sans" w:cs="Open Sans"/>
          <w:bCs/>
          <w:color w:val="4A4A4A"/>
          <w:sz w:val="18"/>
        </w:rPr>
      </w:pPr>
      <w:bookmarkStart w:id="2"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 </w:t>
      </w:r>
      <w:hyperlink r:id="rId16"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75E9404E" w14:textId="77777777" w:rsidR="00CE5731" w:rsidRDefault="00CE5731" w:rsidP="00CE5731">
      <w:pPr>
        <w:spacing w:after="0" w:line="324" w:lineRule="auto"/>
        <w:ind w:left="11" w:hanging="11"/>
        <w:rPr>
          <w:rFonts w:ascii="Open Sans" w:eastAsia="Open Sans" w:hAnsi="Open Sans" w:cs="Open Sans"/>
          <w:bCs/>
          <w:color w:val="4A4A4A"/>
          <w:sz w:val="18"/>
        </w:rPr>
      </w:pPr>
    </w:p>
    <w:p w14:paraId="1054F496" w14:textId="77777777" w:rsidR="00CE5731" w:rsidRDefault="00CE5731" w:rsidP="00CE5731">
      <w:pPr>
        <w:spacing w:after="0" w:line="324" w:lineRule="auto"/>
        <w:ind w:left="11" w:hanging="11"/>
        <w:rPr>
          <w:rFonts w:ascii="Open Sans" w:eastAsia="Open Sans" w:hAnsi="Open Sans" w:cs="Open Sans"/>
          <w:bCs/>
          <w:color w:val="4A4A4A"/>
          <w:sz w:val="18"/>
        </w:rPr>
      </w:pPr>
    </w:p>
    <w:p w14:paraId="2637E8E6"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5731">
      <w:pPr>
        <w:spacing w:after="0" w:line="324" w:lineRule="auto"/>
        <w:ind w:left="11" w:hanging="11"/>
        <w:rPr>
          <w:rFonts w:ascii="Open Sans" w:eastAsia="Open Sans" w:hAnsi="Open Sans" w:cs="Open Sans"/>
          <w:bCs/>
          <w:color w:val="4A4A4A"/>
          <w:sz w:val="18"/>
        </w:rPr>
      </w:pPr>
      <w:hyperlink r:id="rId17"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lastRenderedPageBreak/>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8"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9"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5EC2F34E"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 xml:space="preserve">confidential waste should either be destroyed immediately using a shredder, or if it is stored prior to destruction, it should be stored securely in secure bins or a locked cupboard. </w:t>
      </w:r>
      <w:r w:rsidR="00000AF9">
        <w:rPr>
          <w:rFonts w:ascii="Open Sans" w:eastAsia="Open Sans" w:hAnsi="Open Sans" w:cs="Open Sans"/>
          <w:bCs/>
          <w:color w:val="4A4A4A"/>
          <w:sz w:val="18"/>
        </w:rPr>
        <w:t xml:space="preserve"> Having a plastic box in a corridor used by people other than employees of the school, i.e. lettings, means that that there is a data breach risk of confidential data being access/removed.</w:t>
      </w:r>
      <w:r>
        <w:rPr>
          <w:rFonts w:ascii="Open Sans" w:eastAsia="Open Sans" w:hAnsi="Open Sans" w:cs="Open Sans"/>
          <w:bCs/>
          <w:color w:val="4A4A4A"/>
          <w:sz w:val="18"/>
        </w:rPr>
        <w:t xml:space="preserve"> The ICO states that data must be destroyed safely and securely when it’s no longer needed:</w:t>
      </w:r>
    </w:p>
    <w:bookmarkStart w:id="3"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7777777" w:rsidR="00AB5290" w:rsidRPr="00CE6D57" w:rsidRDefault="00AB5290" w:rsidP="00AB5290">
      <w:pPr>
        <w:spacing w:after="0" w:line="324" w:lineRule="auto"/>
        <w:rPr>
          <w:rFonts w:ascii="Open Sans" w:eastAsia="Open Sans" w:hAnsi="Open Sans" w:cs="Open Sans"/>
          <w:bCs/>
          <w:color w:val="4A4A4A"/>
          <w:sz w:val="18"/>
        </w:rPr>
      </w:pPr>
      <w:bookmarkStart w:id="4"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4"/>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48C06EF3" w14:textId="40AC6C21"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5"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w:t>
      </w:r>
      <w:r w:rsidR="00000AF9">
        <w:rPr>
          <w:rFonts w:ascii="Open Sans" w:eastAsia="Open Sans" w:hAnsi="Open Sans" w:cs="Open Sans"/>
          <w:bCs/>
          <w:color w:val="4A4A4A"/>
          <w:sz w:val="18"/>
        </w:rPr>
        <w:t xml:space="preserve"> i.e. some staff consider it a private storage area</w:t>
      </w:r>
      <w:r>
        <w:rPr>
          <w:rFonts w:ascii="Open Sans" w:eastAsia="Open Sans" w:hAnsi="Open Sans" w:cs="Open Sans"/>
          <w:bCs/>
          <w:color w:val="4A4A4A"/>
          <w:sz w:val="18"/>
        </w:rPr>
        <w:t>. Consider what external visitors may visit the staffroom.</w:t>
      </w:r>
    </w:p>
    <w:bookmarkEnd w:id="5"/>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6CCF3835" w14:textId="2C4AD367" w:rsidR="00CE5731" w:rsidRDefault="005016F7" w:rsidP="00CE5731">
      <w:pPr>
        <w:spacing w:after="0" w:line="324" w:lineRule="auto"/>
        <w:rPr>
          <w:rFonts w:ascii="Open Sans" w:eastAsia="Open Sans" w:hAnsi="Open Sans" w:cs="Open Sans"/>
          <w:bCs/>
          <w:color w:val="4A4A4A"/>
          <w:sz w:val="18"/>
        </w:rPr>
      </w:pPr>
      <w:bookmarkStart w:id="6" w:name="_Hlk132964312"/>
      <w:r>
        <w:rPr>
          <w:rFonts w:ascii="Open Sans" w:eastAsia="Open Sans" w:hAnsi="Open Sans" w:cs="Open Sans"/>
          <w:b/>
          <w:color w:val="4A4A4A"/>
          <w:sz w:val="18"/>
        </w:rPr>
        <w:t>SEN</w:t>
      </w:r>
      <w:r w:rsidR="00000AF9">
        <w:rPr>
          <w:rFonts w:ascii="Open Sans" w:eastAsia="Open Sans" w:hAnsi="Open Sans" w:cs="Open Sans"/>
          <w:b/>
          <w:color w:val="4A4A4A"/>
          <w:sz w:val="18"/>
        </w:rPr>
        <w:t xml:space="preserve"> Office unlocked </w:t>
      </w:r>
      <w:r w:rsidR="00CE5731">
        <w:rPr>
          <w:rFonts w:ascii="Open Sans" w:eastAsia="Open Sans" w:hAnsi="Open Sans" w:cs="Open Sans"/>
          <w:bCs/>
          <w:color w:val="4A4A4A"/>
          <w:sz w:val="18"/>
        </w:rPr>
        <w:t>:</w:t>
      </w:r>
      <w:r w:rsidR="00000AF9">
        <w:rPr>
          <w:rFonts w:ascii="Open Sans" w:eastAsia="Open Sans" w:hAnsi="Open Sans" w:cs="Open Sans"/>
          <w:bCs/>
          <w:color w:val="4A4A4A"/>
          <w:sz w:val="18"/>
        </w:rPr>
        <w:t xml:space="preserve">  Review physical security policy as mentioned above.</w:t>
      </w:r>
      <w:r w:rsidR="00CE5731">
        <w:rPr>
          <w:rFonts w:ascii="Open Sans" w:eastAsia="Open Sans" w:hAnsi="Open Sans" w:cs="Open Sans"/>
          <w:bCs/>
          <w:color w:val="4A4A4A"/>
          <w:sz w:val="18"/>
        </w:rPr>
        <w:t xml:space="preserve">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lastRenderedPageBreak/>
        <w:t xml:space="preserve">It is best practice to also treat as special category data. Special category data is considered more sensitive and given greater protection in law: </w:t>
      </w:r>
      <w:hyperlink r:id="rId20"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6"/>
    <w:p w14:paraId="3BD620D6" w14:textId="77777777" w:rsidR="00CE5731" w:rsidRDefault="00CE5731" w:rsidP="00230678">
      <w:pPr>
        <w:spacing w:after="0" w:line="324" w:lineRule="auto"/>
        <w:rPr>
          <w:rStyle w:val="Hyperlink"/>
          <w:rFonts w:ascii="Open Sans" w:eastAsia="Open Sans" w:hAnsi="Open Sans" w:cs="Open Sans"/>
          <w:bCs/>
          <w:sz w:val="18"/>
        </w:rPr>
      </w:pPr>
    </w:p>
    <w:p w14:paraId="7C86998E" w14:textId="53D41687" w:rsidR="00672DC4" w:rsidRDefault="00672DC4" w:rsidP="00230678">
      <w:pPr>
        <w:spacing w:after="0" w:line="324" w:lineRule="auto"/>
        <w:rPr>
          <w:rFonts w:ascii="Open Sans" w:eastAsia="Open Sans" w:hAnsi="Open Sans" w:cs="Open Sans"/>
          <w:bCs/>
          <w:color w:val="4A4A4A"/>
          <w:sz w:val="18"/>
        </w:rPr>
      </w:pPr>
      <w:bookmarkStart w:id="7" w:name="_Hlk132960516"/>
      <w:r>
        <w:rPr>
          <w:rFonts w:ascii="Open Sans" w:eastAsia="Open Sans" w:hAnsi="Open Sans" w:cs="Open Sans"/>
          <w:b/>
          <w:color w:val="4A4A4A"/>
          <w:sz w:val="18"/>
        </w:rPr>
        <w:t xml:space="preserve">Printers : </w:t>
      </w:r>
      <w:r w:rsidR="00000AF9">
        <w:rPr>
          <w:rFonts w:ascii="Open Sans" w:eastAsia="Open Sans" w:hAnsi="Open Sans" w:cs="Open Sans"/>
          <w:bCs/>
          <w:color w:val="4A4A4A"/>
          <w:sz w:val="18"/>
        </w:rPr>
        <w:t>While PIN codes are used for the large photocopier, there were a couple of other smaller printers around the school in use under desks. U</w:t>
      </w:r>
      <w:r>
        <w:rPr>
          <w:rFonts w:ascii="Open Sans" w:eastAsia="Open Sans" w:hAnsi="Open Sans" w:cs="Open Sans"/>
          <w:bCs/>
          <w:color w:val="4A4A4A"/>
          <w:sz w:val="18"/>
        </w:rPr>
        <w:t>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37D03E3" w14:textId="1DC1C514" w:rsidR="00372BFC" w:rsidRDefault="00372BFC"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7"/>
    <w:bookmarkEnd w:id="8"/>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0"/>
    <w:p w14:paraId="2EE2CC4F" w14:textId="3D6C9154" w:rsidR="006E16E9" w:rsidRDefault="006E16E9" w:rsidP="00CE5731">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 xml:space="preserve">Advise having the switches in a cabinet with a locked door, </w:t>
      </w:r>
      <w:r w:rsidR="00CE5731">
        <w:rPr>
          <w:rFonts w:ascii="Open Sans" w:eastAsia="Open Sans" w:hAnsi="Open Sans" w:cs="Open Sans"/>
          <w:bCs/>
          <w:color w:val="4A4A4A"/>
          <w:sz w:val="18"/>
        </w:rPr>
        <w:t>otherwise</w:t>
      </w:r>
      <w:r>
        <w:rPr>
          <w:rFonts w:ascii="Open Sans" w:eastAsia="Open Sans" w:hAnsi="Open Sans" w:cs="Open Sans"/>
          <w:bCs/>
          <w:color w:val="4A4A4A"/>
          <w:sz w:val="18"/>
        </w:rPr>
        <w:t xml:space="preserve"> the main internet connection for the whole school is open and accessible.  This </w:t>
      </w:r>
      <w:r w:rsidR="00CE5731">
        <w:rPr>
          <w:rFonts w:ascii="Open Sans" w:eastAsia="Open Sans" w:hAnsi="Open Sans" w:cs="Open Sans"/>
          <w:bCs/>
          <w:color w:val="4A4A4A"/>
          <w:sz w:val="18"/>
        </w:rPr>
        <w:t>could</w:t>
      </w:r>
      <w:r>
        <w:rPr>
          <w:rFonts w:ascii="Open Sans" w:eastAsia="Open Sans" w:hAnsi="Open Sans" w:cs="Open Sans"/>
          <w:bCs/>
          <w:color w:val="4A4A4A"/>
          <w:sz w:val="18"/>
        </w:rPr>
        <w:t xml:space="preserve"> affect a business continuity.  It is not tamper proof and someone could </w:t>
      </w:r>
      <w:r w:rsidR="00CE5731">
        <w:rPr>
          <w:rFonts w:ascii="Open Sans" w:eastAsia="Open Sans" w:hAnsi="Open Sans" w:cs="Open Sans"/>
          <w:bCs/>
          <w:color w:val="4A4A4A"/>
          <w:sz w:val="18"/>
        </w:rPr>
        <w:t xml:space="preserve">connect </w:t>
      </w:r>
      <w:r>
        <w:rPr>
          <w:rFonts w:ascii="Open Sans" w:eastAsia="Open Sans" w:hAnsi="Open Sans" w:cs="Open Sans"/>
          <w:bCs/>
          <w:color w:val="4A4A4A"/>
          <w:sz w:val="18"/>
        </w:rPr>
        <w:t>another device to it or remove cabling.  Please find further information below about what to consider for a business continuity plan:</w:t>
      </w:r>
      <w:r w:rsidR="00CE5731">
        <w:rPr>
          <w:rFonts w:ascii="Open Sans" w:eastAsia="Open Sans" w:hAnsi="Open Sans" w:cs="Open Sans"/>
          <w:bCs/>
          <w:color w:val="4A4A4A"/>
          <w:sz w:val="18"/>
        </w:rPr>
        <w:t xml:space="preserve"> </w:t>
      </w:r>
      <w:hyperlink r:id="rId21"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4945DDA"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54CAA37" w14:textId="01BB9E70" w:rsidR="006E16E9" w:rsidRDefault="00000000" w:rsidP="006E16E9">
      <w:pPr>
        <w:spacing w:after="0" w:line="324" w:lineRule="auto"/>
        <w:ind w:hanging="10"/>
        <w:rPr>
          <w:rStyle w:val="Hyperlink"/>
          <w:rFonts w:ascii="Open Sans" w:eastAsia="Open Sans" w:hAnsi="Open Sans" w:cs="Open Sans"/>
          <w:bCs/>
          <w:sz w:val="18"/>
        </w:rPr>
      </w:pPr>
      <w:hyperlink r:id="rId22"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AD2B744" w14:textId="77777777" w:rsidR="00CE5731" w:rsidRDefault="00CE5731" w:rsidP="006E16E9">
      <w:pPr>
        <w:spacing w:after="0" w:line="324" w:lineRule="auto"/>
        <w:ind w:hanging="10"/>
        <w:rPr>
          <w:rStyle w:val="Hyperlink"/>
          <w:rFonts w:ascii="Open Sans" w:eastAsia="Open Sans" w:hAnsi="Open Sans" w:cs="Open Sans"/>
          <w:bCs/>
          <w:sz w:val="18"/>
        </w:rPr>
      </w:pPr>
    </w:p>
    <w:p w14:paraId="1464B4BF" w14:textId="6E561384" w:rsidR="00CE5731" w:rsidRDefault="00CE5731" w:rsidP="00CE5731">
      <w:pPr>
        <w:pBdr>
          <w:top w:val="nil"/>
          <w:left w:val="nil"/>
          <w:bottom w:val="nil"/>
          <w:right w:val="nil"/>
          <w:between w:val="nil"/>
        </w:pBdr>
        <w:spacing w:after="12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w:t>
      </w:r>
      <w:r w:rsidR="00000AF9">
        <w:rPr>
          <w:rFonts w:ascii="Open Sans" w:eastAsia="Open Sans" w:hAnsi="Open Sans" w:cs="Open Sans"/>
          <w:bCs/>
          <w:color w:val="4A4A4A"/>
          <w:sz w:val="18"/>
        </w:rPr>
        <w:t xml:space="preserve"> The server is in the PE cupboard in the all and is frequently accessed by all staff. </w:t>
      </w:r>
      <w:r>
        <w:rPr>
          <w:rFonts w:ascii="Open Sans" w:eastAsia="Open Sans" w:hAnsi="Open Sans" w:cs="Open Sans"/>
          <w:bCs/>
          <w:color w:val="4A4A4A"/>
          <w:sz w:val="18"/>
        </w:rPr>
        <w:t xml:space="preserve">information about physical and system security for servers can be found here: </w:t>
      </w:r>
      <w:hyperlink r:id="rId23" w:history="1">
        <w:r w:rsidRPr="00CC0B9C">
          <w:rPr>
            <w:rStyle w:val="Hyperlink"/>
            <w:rFonts w:ascii="Open Sans" w:eastAsia="Open Sans" w:hAnsi="Open Sans" w:cs="Open Sans"/>
            <w:bCs/>
            <w:sz w:val="18"/>
          </w:rPr>
          <w:t>https://dataprotection.education/infosec/348-how-secure-is-your-server</w:t>
        </w:r>
      </w:hyperlink>
    </w:p>
    <w:p w14:paraId="16DF3442" w14:textId="5CE88562"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p>
    <w:p w14:paraId="7676D0C9" w14:textId="77777777" w:rsidR="00CE5731" w:rsidRDefault="00CE5731" w:rsidP="00CE5731">
      <w:pPr>
        <w:pBdr>
          <w:top w:val="nil"/>
          <w:left w:val="nil"/>
          <w:bottom w:val="nil"/>
          <w:right w:val="nil"/>
          <w:between w:val="nil"/>
        </w:pBdr>
        <w:spacing w:after="120"/>
        <w:rPr>
          <w:rStyle w:val="Hyperlink"/>
          <w:rFonts w:ascii="Open Sans" w:eastAsia="Open Sans" w:hAnsi="Open Sans" w:cs="Open Sans"/>
          <w:bCs/>
          <w:sz w:val="18"/>
        </w:rPr>
      </w:pPr>
      <w:r>
        <w:rPr>
          <w:rFonts w:ascii="Open Sans" w:eastAsia="Open Sans" w:hAnsi="Open Sans" w:cs="Open Sans"/>
          <w:bCs/>
          <w:color w:val="4A4A4A"/>
          <w:sz w:val="18"/>
        </w:rPr>
        <w:t xml:space="preserve">Also view our Information/Cyber Security checklist: </w:t>
      </w:r>
      <w:hyperlink r:id="rId24" w:history="1">
        <w:r w:rsidRPr="00CC0B9C">
          <w:rPr>
            <w:rStyle w:val="Hyperlink"/>
            <w:rFonts w:ascii="Open Sans" w:eastAsia="Open Sans" w:hAnsi="Open Sans" w:cs="Open Sans"/>
            <w:bCs/>
            <w:sz w:val="18"/>
          </w:rPr>
          <w:t>https://dataprotection.education/component/tjucm/itemform/cyber-security?id=90881&amp;cluster_id=114</w:t>
        </w:r>
      </w:hyperlink>
    </w:p>
    <w:p w14:paraId="2B2E06F9" w14:textId="63EAA371" w:rsidR="00000AF9" w:rsidRPr="00000AF9" w:rsidRDefault="00000AF9" w:rsidP="00000AF9">
      <w:pPr>
        <w:rPr>
          <w:rFonts w:ascii="Open Sans" w:hAnsi="Open Sans" w:cs="Open Sans"/>
          <w:sz w:val="18"/>
          <w:szCs w:val="18"/>
        </w:rPr>
      </w:pPr>
      <w:r w:rsidRPr="00000AF9">
        <w:rPr>
          <w:rFonts w:ascii="Open Sans" w:hAnsi="Open Sans" w:cs="Open Sans"/>
          <w:sz w:val="18"/>
          <w:szCs w:val="18"/>
        </w:rPr>
        <w:t xml:space="preserve">I have emailed </w:t>
      </w:r>
      <w:r>
        <w:rPr>
          <w:rFonts w:ascii="Open Sans" w:hAnsi="Open Sans" w:cs="Open Sans"/>
          <w:sz w:val="18"/>
          <w:szCs w:val="18"/>
        </w:rPr>
        <w:t>Orbis with photos of the server, as the key should not be left in the server at all.  The server should also be in an area that is only accessible to those needing access to the server, it should also be tamper proof.</w:t>
      </w:r>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lastRenderedPageBreak/>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5"/>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6"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7F6BF9D5" w14:textId="07CD9C92" w:rsidR="007E5C3C" w:rsidRDefault="007E5C3C" w:rsidP="007E5C3C">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 xml:space="preserve">usernames and passwords displayed on a wall or left on desks are </w:t>
      </w:r>
      <w:r>
        <w:rPr>
          <w:rFonts w:ascii="Open Sans" w:eastAsia="Open Sans" w:hAnsi="Open Sans" w:cs="Open Sans"/>
          <w:bCs/>
          <w:color w:val="4A4A4A"/>
          <w:sz w:val="18"/>
        </w:rPr>
        <w:t>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38A37963" w14:textId="54081B50"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r>
        <w:rPr>
          <w:noProof/>
        </w:rPr>
        <w:drawing>
          <wp:inline distT="0" distB="0" distL="0" distR="0" wp14:anchorId="560C9DF5" wp14:editId="62120479">
            <wp:extent cx="8689340" cy="1802130"/>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27"/>
                    <a:stretch>
                      <a:fillRect/>
                    </a:stretch>
                  </pic:blipFill>
                  <pic:spPr>
                    <a:xfrm>
                      <a:off x="0" y="0"/>
                      <a:ext cx="8689340" cy="1802130"/>
                    </a:xfrm>
                    <a:prstGeom prst="rect">
                      <a:avLst/>
                    </a:prstGeom>
                  </pic:spPr>
                </pic:pic>
              </a:graphicData>
            </a:graphic>
          </wp:inline>
        </w:drawing>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8"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9" w:history="1">
        <w:r w:rsidR="006E16E9" w:rsidRPr="002F338A">
          <w:rPr>
            <w:rStyle w:val="Hyperlink"/>
            <w:rFonts w:ascii="Open Sans" w:eastAsia="Open Sans" w:hAnsi="Open Sans" w:cs="Open Sans"/>
            <w:bCs/>
            <w:sz w:val="18"/>
          </w:rPr>
          <w:t>https://dataprotection.education/index.php/best-practice-library/best-practice/clear-desk</w:t>
        </w:r>
      </w:hyperlink>
    </w:p>
    <w:p w14:paraId="2C6C920D" w14:textId="77777777" w:rsidR="00000AF9" w:rsidRDefault="00000AF9" w:rsidP="006E16E9">
      <w:pPr>
        <w:spacing w:after="0" w:line="324" w:lineRule="auto"/>
        <w:ind w:left="11" w:hanging="11"/>
        <w:rPr>
          <w:rStyle w:val="Hyperlink"/>
          <w:rFonts w:ascii="Open Sans" w:eastAsia="Open Sans" w:hAnsi="Open Sans" w:cs="Open Sans"/>
          <w:bCs/>
          <w:sz w:val="18"/>
        </w:rPr>
      </w:pPr>
    </w:p>
    <w:p w14:paraId="17C4F025" w14:textId="38CB021C" w:rsidR="00000AF9" w:rsidRDefault="00000AF9" w:rsidP="00000AF9">
      <w:pPr>
        <w:rPr>
          <w:rStyle w:val="Hyperlink"/>
          <w:rFonts w:ascii="Open Sans" w:eastAsia="Open Sans" w:hAnsi="Open Sans" w:cs="Open Sans"/>
          <w:bCs/>
          <w:color w:val="auto"/>
          <w:sz w:val="18"/>
          <w:u w:val="none"/>
        </w:rPr>
      </w:pPr>
      <w:r w:rsidRPr="00561C51">
        <w:rPr>
          <w:rStyle w:val="Hyperlink"/>
          <w:rFonts w:ascii="Open Sans" w:eastAsia="Open Sans" w:hAnsi="Open Sans" w:cs="Open Sans"/>
          <w:b/>
          <w:color w:val="auto"/>
          <w:sz w:val="18"/>
          <w:u w:val="none"/>
        </w:rPr>
        <w:t>Fire Registers</w:t>
      </w:r>
      <w:r>
        <w:rPr>
          <w:rStyle w:val="Hyperlink"/>
          <w:rFonts w:ascii="Open Sans" w:eastAsia="Open Sans" w:hAnsi="Open Sans" w:cs="Open Sans"/>
          <w:bCs/>
          <w:color w:val="auto"/>
          <w:sz w:val="18"/>
          <w:u w:val="none"/>
        </w:rPr>
        <w:t xml:space="preserve"> – some were displaying names etc on the wall, some not found, some with out of date lists.  Advise having the folders in the same place in each room in a closed folder.</w:t>
      </w:r>
    </w:p>
    <w:p w14:paraId="6A9DD886" w14:textId="363C7BA9" w:rsidR="00000AF9" w:rsidRDefault="00000AF9" w:rsidP="00000AF9">
      <w:pPr>
        <w:rPr>
          <w:rStyle w:val="Hyperlink"/>
          <w:rFonts w:ascii="Open Sans" w:eastAsia="Open Sans" w:hAnsi="Open Sans" w:cs="Open Sans"/>
          <w:bCs/>
          <w:color w:val="auto"/>
          <w:sz w:val="18"/>
          <w:u w:val="none"/>
        </w:rPr>
      </w:pPr>
      <w:r w:rsidRPr="00561C51">
        <w:rPr>
          <w:rStyle w:val="Hyperlink"/>
          <w:rFonts w:ascii="Open Sans" w:eastAsia="Open Sans" w:hAnsi="Open Sans" w:cs="Open Sans"/>
          <w:b/>
          <w:color w:val="auto"/>
          <w:sz w:val="18"/>
          <w:u w:val="none"/>
        </w:rPr>
        <w:t>Play After School Club</w:t>
      </w:r>
      <w:r>
        <w:rPr>
          <w:rStyle w:val="Hyperlink"/>
          <w:rFonts w:ascii="Open Sans" w:eastAsia="Open Sans" w:hAnsi="Open Sans" w:cs="Open Sans"/>
          <w:bCs/>
          <w:color w:val="auto"/>
          <w:sz w:val="18"/>
          <w:u w:val="none"/>
        </w:rPr>
        <w:t xml:space="preserve"> – my understanding of this after school club is that it is run by a teacher who is on contract with the school but run the club as their own business.  Contact and booking details are collected directly from the parent by the club.  However, there a few concerns about how data is shared so I have spoken to one of our legal team.</w:t>
      </w:r>
    </w:p>
    <w:p w14:paraId="23300402" w14:textId="53878330" w:rsidR="00000AF9" w:rsidRDefault="00000AF9" w:rsidP="00000AF9">
      <w:pPr>
        <w:pStyle w:val="ListParagraph"/>
        <w:numPr>
          <w:ilvl w:val="0"/>
          <w:numId w:val="5"/>
        </w:num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 xml:space="preserve">The teacher has access to SIMS through their role working in the school.  The access to the MIS should be as per their role and contract in the school when working on school business.  The data collected by the school are for all the consent and legitimate reasons as the controller and so not for the purpose of </w:t>
      </w:r>
      <w:r>
        <w:rPr>
          <w:rStyle w:val="Hyperlink"/>
          <w:rFonts w:ascii="Open Sans" w:eastAsia="Open Sans" w:hAnsi="Open Sans" w:cs="Open Sans"/>
          <w:bCs/>
          <w:color w:val="auto"/>
          <w:sz w:val="18"/>
          <w:u w:val="none"/>
        </w:rPr>
        <w:lastRenderedPageBreak/>
        <w:t>an after school club.  With this in mind, the teacher should use the information they have collected (as the controller of the data) for lists and contact information.</w:t>
      </w:r>
    </w:p>
    <w:p w14:paraId="49F305E5" w14:textId="6AADBE06" w:rsidR="00000AF9" w:rsidRDefault="00000AF9" w:rsidP="00000AF9">
      <w:pPr>
        <w:pStyle w:val="ListParagraph"/>
        <w:numPr>
          <w:ilvl w:val="0"/>
          <w:numId w:val="5"/>
        </w:numPr>
        <w:rPr>
          <w:rStyle w:val="Hyperlink"/>
          <w:rFonts w:ascii="Open Sans" w:eastAsia="Open Sans" w:hAnsi="Open Sans" w:cs="Open Sans"/>
          <w:bCs/>
          <w:color w:val="auto"/>
          <w:sz w:val="18"/>
          <w:u w:val="none"/>
        </w:rPr>
      </w:pPr>
      <w:r>
        <w:rPr>
          <w:rStyle w:val="Hyperlink"/>
          <w:rFonts w:ascii="Open Sans" w:eastAsia="Open Sans" w:hAnsi="Open Sans" w:cs="Open Sans"/>
          <w:bCs/>
          <w:color w:val="auto"/>
          <w:sz w:val="18"/>
          <w:u w:val="none"/>
        </w:rPr>
        <w:t>Club lists were found throughout the school that were printed and shared by the teacher.  We would advise caution when printing lists with full names and pick up times of the whole school.  Consider</w:t>
      </w:r>
      <w:r w:rsidR="00561C51">
        <w:rPr>
          <w:rStyle w:val="Hyperlink"/>
          <w:rFonts w:ascii="Open Sans" w:eastAsia="Open Sans" w:hAnsi="Open Sans" w:cs="Open Sans"/>
          <w:bCs/>
          <w:color w:val="auto"/>
          <w:sz w:val="18"/>
          <w:u w:val="none"/>
        </w:rPr>
        <w:t xml:space="preserve"> the UK GDPR Principle – c of data minimisation and sharing data is limited to what is necessary.  In this case each teacher only needs to know the children in their class that attend the club not the whole school.  Also, advise caution on what is on the lists and where they are kept – several were found around the school</w:t>
      </w:r>
    </w:p>
    <w:p w14:paraId="46D4561B" w14:textId="17DB6640" w:rsidR="00561C51" w:rsidRPr="00000AF9" w:rsidRDefault="00561C51" w:rsidP="00530929">
      <w:pPr>
        <w:pStyle w:val="ListParagraph"/>
        <w:numPr>
          <w:ilvl w:val="0"/>
          <w:numId w:val="5"/>
        </w:numPr>
        <w:spacing w:after="0" w:line="324" w:lineRule="auto"/>
        <w:ind w:left="11" w:hanging="11"/>
        <w:rPr>
          <w:rStyle w:val="Hyperlink"/>
          <w:rFonts w:ascii="Open Sans" w:eastAsia="Open Sans" w:hAnsi="Open Sans" w:cs="Open Sans"/>
          <w:bCs/>
          <w:color w:val="auto"/>
          <w:sz w:val="18"/>
          <w:u w:val="none"/>
        </w:rPr>
      </w:pPr>
      <w:r w:rsidRPr="00E61C41">
        <w:rPr>
          <w:rStyle w:val="Hyperlink"/>
          <w:rFonts w:ascii="Open Sans" w:eastAsia="Open Sans" w:hAnsi="Open Sans" w:cs="Open Sans"/>
          <w:bCs/>
          <w:color w:val="auto"/>
          <w:sz w:val="18"/>
          <w:u w:val="none"/>
        </w:rPr>
        <w:t>Physical security of the After School Club area – the teacher uses a room next to the kitchen so would advise locking the room and/or drawers where personal data is kept which included full names of attendees and a personal claim form.</w:t>
      </w:r>
    </w:p>
    <w:sectPr w:rsidR="00561C51" w:rsidRPr="00000AF9">
      <w:headerReference w:type="default" r:id="rId3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CD676" w14:textId="77777777" w:rsidR="007258B3" w:rsidRDefault="007258B3" w:rsidP="00B40AEE">
      <w:pPr>
        <w:spacing w:after="0" w:line="240" w:lineRule="auto"/>
      </w:pPr>
      <w:r>
        <w:separator/>
      </w:r>
    </w:p>
  </w:endnote>
  <w:endnote w:type="continuationSeparator" w:id="0">
    <w:p w14:paraId="13C6F3A9" w14:textId="77777777" w:rsidR="007258B3" w:rsidRDefault="007258B3"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B7918" w14:textId="77777777" w:rsidR="007258B3" w:rsidRDefault="007258B3" w:rsidP="00B40AEE">
      <w:pPr>
        <w:spacing w:after="0" w:line="240" w:lineRule="auto"/>
      </w:pPr>
      <w:r>
        <w:separator/>
      </w:r>
    </w:p>
  </w:footnote>
  <w:footnote w:type="continuationSeparator" w:id="0">
    <w:p w14:paraId="5E96FF84" w14:textId="77777777" w:rsidR="007258B3" w:rsidRDefault="007258B3"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2B46DDAF" w:rsidR="00B40AEE" w:rsidRDefault="00B40AEE">
    <w:pPr>
      <w:pStyle w:val="Header"/>
    </w:pPr>
    <w:r>
      <w:rPr>
        <w:noProof/>
      </w:rPr>
      <w:drawing>
        <wp:inline distT="0" distB="0" distL="0" distR="0" wp14:anchorId="2D7FED38" wp14:editId="1410EECE">
          <wp:extent cx="1612900" cy="393700"/>
          <wp:effectExtent l="0" t="0" r="6350" b="635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612900" cy="393700"/>
                  </a:xfrm>
                  <a:prstGeom prst="rect">
                    <a:avLst/>
                  </a:prstGeom>
                </pic:spPr>
              </pic:pic>
            </a:graphicData>
          </a:graphic>
        </wp:inline>
      </w:drawing>
    </w:r>
    <w:r w:rsidR="00D6201F">
      <w:t xml:space="preserve">                                                                                                                                                                                                              </w:t>
    </w:r>
    <w:r w:rsidR="00D6201F">
      <w:rPr>
        <w:noProof/>
      </w:rPr>
      <w:drawing>
        <wp:inline distT="0" distB="0" distL="0" distR="0" wp14:anchorId="63308D1B" wp14:editId="677CA556">
          <wp:extent cx="527050" cy="527050"/>
          <wp:effectExtent l="0" t="0" r="6350" b="6350"/>
          <wp:docPr id="932697305"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305" name="Picture 1" descr="A logo on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527159" cy="52715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383ABA"/>
    <w:multiLevelType w:val="hybridMultilevel"/>
    <w:tmpl w:val="7618D152"/>
    <w:lvl w:ilvl="0" w:tplc="4E3829DE">
      <w:start w:val="32"/>
      <w:numFmt w:val="bullet"/>
      <w:lvlText w:val="-"/>
      <w:lvlJc w:val="left"/>
      <w:pPr>
        <w:ind w:left="720" w:hanging="360"/>
      </w:pPr>
      <w:rPr>
        <w:rFonts w:ascii="Open Sans" w:eastAsia="Open Sans"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 w:numId="5" w16cid:durableId="315031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0AF9"/>
    <w:rsid w:val="00004D3D"/>
    <w:rsid w:val="0009487F"/>
    <w:rsid w:val="000C50CB"/>
    <w:rsid w:val="00116357"/>
    <w:rsid w:val="001363DC"/>
    <w:rsid w:val="00163D31"/>
    <w:rsid w:val="001D64EB"/>
    <w:rsid w:val="00230678"/>
    <w:rsid w:val="002C5E45"/>
    <w:rsid w:val="002D7AF7"/>
    <w:rsid w:val="00372BFC"/>
    <w:rsid w:val="003B3778"/>
    <w:rsid w:val="003C36B7"/>
    <w:rsid w:val="00481267"/>
    <w:rsid w:val="004C04C5"/>
    <w:rsid w:val="004D1ED3"/>
    <w:rsid w:val="005016F7"/>
    <w:rsid w:val="00513104"/>
    <w:rsid w:val="00515FC7"/>
    <w:rsid w:val="00561C51"/>
    <w:rsid w:val="005D0C2D"/>
    <w:rsid w:val="005D390F"/>
    <w:rsid w:val="00635A79"/>
    <w:rsid w:val="0064077B"/>
    <w:rsid w:val="006475D6"/>
    <w:rsid w:val="00672DC4"/>
    <w:rsid w:val="006741FD"/>
    <w:rsid w:val="006A10F8"/>
    <w:rsid w:val="006B790E"/>
    <w:rsid w:val="006E16E9"/>
    <w:rsid w:val="007258B3"/>
    <w:rsid w:val="00747CEE"/>
    <w:rsid w:val="007834D7"/>
    <w:rsid w:val="007C64F5"/>
    <w:rsid w:val="007D3FC4"/>
    <w:rsid w:val="007E5C3C"/>
    <w:rsid w:val="0084498B"/>
    <w:rsid w:val="008732B0"/>
    <w:rsid w:val="008826EB"/>
    <w:rsid w:val="008907E8"/>
    <w:rsid w:val="008B5DFA"/>
    <w:rsid w:val="00977420"/>
    <w:rsid w:val="009A7892"/>
    <w:rsid w:val="00A67A3A"/>
    <w:rsid w:val="00A8323D"/>
    <w:rsid w:val="00AB5290"/>
    <w:rsid w:val="00AF44BA"/>
    <w:rsid w:val="00B40AEE"/>
    <w:rsid w:val="00BC1BC7"/>
    <w:rsid w:val="00BF49E1"/>
    <w:rsid w:val="00C31D42"/>
    <w:rsid w:val="00C9091F"/>
    <w:rsid w:val="00CA6281"/>
    <w:rsid w:val="00CB735F"/>
    <w:rsid w:val="00CE01DE"/>
    <w:rsid w:val="00CE5731"/>
    <w:rsid w:val="00CE6D57"/>
    <w:rsid w:val="00D6201F"/>
    <w:rsid w:val="00E61C41"/>
    <w:rsid w:val="00EC6365"/>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customStyle="1" w:styleId="feedbackdetailcolor">
    <w:name w:val="feedbackdetailcolor"/>
    <w:basedOn w:val="Normal"/>
    <w:rsid w:val="00000AF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00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149227">
      <w:bodyDiv w:val="1"/>
      <w:marLeft w:val="0"/>
      <w:marRight w:val="0"/>
      <w:marTop w:val="0"/>
      <w:marBottom w:val="0"/>
      <w:divBdr>
        <w:top w:val="none" w:sz="0" w:space="0" w:color="auto"/>
        <w:left w:val="none" w:sz="0" w:space="0" w:color="auto"/>
        <w:bottom w:val="none" w:sz="0" w:space="0" w:color="auto"/>
        <w:right w:val="none" w:sz="0" w:space="0" w:color="auto"/>
      </w:divBdr>
      <w:divsChild>
        <w:div w:id="1015379592">
          <w:marLeft w:val="0"/>
          <w:marRight w:val="0"/>
          <w:marTop w:val="450"/>
          <w:marBottom w:val="0"/>
          <w:divBdr>
            <w:top w:val="none" w:sz="0" w:space="0" w:color="auto"/>
            <w:left w:val="none" w:sz="0" w:space="0" w:color="auto"/>
            <w:bottom w:val="none" w:sz="0" w:space="0" w:color="auto"/>
            <w:right w:val="none" w:sz="0" w:space="0" w:color="auto"/>
          </w:divBdr>
          <w:divsChild>
            <w:div w:id="598102020">
              <w:marLeft w:val="0"/>
              <w:marRight w:val="0"/>
              <w:marTop w:val="0"/>
              <w:marBottom w:val="0"/>
              <w:divBdr>
                <w:top w:val="none" w:sz="0" w:space="0" w:color="auto"/>
                <w:left w:val="none" w:sz="0" w:space="0" w:color="auto"/>
                <w:bottom w:val="none" w:sz="0" w:space="0" w:color="auto"/>
                <w:right w:val="none" w:sz="0" w:space="0" w:color="auto"/>
              </w:divBdr>
              <w:divsChild>
                <w:div w:id="1002004014">
                  <w:marLeft w:val="0"/>
                  <w:marRight w:val="0"/>
                  <w:marTop w:val="0"/>
                  <w:marBottom w:val="0"/>
                  <w:divBdr>
                    <w:top w:val="none" w:sz="0" w:space="0" w:color="auto"/>
                    <w:left w:val="none" w:sz="0" w:space="0" w:color="auto"/>
                    <w:bottom w:val="none" w:sz="0" w:space="0" w:color="auto"/>
                    <w:right w:val="none" w:sz="0" w:space="0" w:color="auto"/>
                  </w:divBdr>
                  <w:divsChild>
                    <w:div w:id="717315153">
                      <w:marLeft w:val="0"/>
                      <w:marRight w:val="0"/>
                      <w:marTop w:val="0"/>
                      <w:marBottom w:val="0"/>
                      <w:divBdr>
                        <w:top w:val="none" w:sz="0" w:space="0" w:color="auto"/>
                        <w:left w:val="none" w:sz="0" w:space="0" w:color="auto"/>
                        <w:bottom w:val="none" w:sz="0" w:space="0" w:color="auto"/>
                        <w:right w:val="none" w:sz="0" w:space="0" w:color="auto"/>
                      </w:divBdr>
                      <w:divsChild>
                        <w:div w:id="273678647">
                          <w:marLeft w:val="-225"/>
                          <w:marRight w:val="-225"/>
                          <w:marTop w:val="0"/>
                          <w:marBottom w:val="0"/>
                          <w:divBdr>
                            <w:top w:val="none" w:sz="0" w:space="0" w:color="auto"/>
                            <w:left w:val="none" w:sz="0" w:space="0" w:color="auto"/>
                            <w:bottom w:val="none" w:sz="0" w:space="0" w:color="auto"/>
                            <w:right w:val="none" w:sz="0" w:space="0" w:color="auto"/>
                          </w:divBdr>
                          <w:divsChild>
                            <w:div w:id="1247105966">
                              <w:marLeft w:val="0"/>
                              <w:marRight w:val="0"/>
                              <w:marTop w:val="0"/>
                              <w:marBottom w:val="0"/>
                              <w:divBdr>
                                <w:top w:val="none" w:sz="0" w:space="0" w:color="auto"/>
                                <w:left w:val="none" w:sz="0" w:space="0" w:color="auto"/>
                                <w:bottom w:val="none" w:sz="0" w:space="0" w:color="auto"/>
                                <w:right w:val="none" w:sz="0" w:space="0" w:color="auto"/>
                              </w:divBdr>
                              <w:divsChild>
                                <w:div w:id="299307585">
                                  <w:marLeft w:val="0"/>
                                  <w:marRight w:val="0"/>
                                  <w:marTop w:val="0"/>
                                  <w:marBottom w:val="0"/>
                                  <w:divBdr>
                                    <w:top w:val="none" w:sz="0" w:space="0" w:color="auto"/>
                                    <w:left w:val="none" w:sz="0" w:space="0" w:color="auto"/>
                                    <w:bottom w:val="none" w:sz="0" w:space="0" w:color="auto"/>
                                    <w:right w:val="none" w:sz="0" w:space="0" w:color="auto"/>
                                  </w:divBdr>
                                  <w:divsChild>
                                    <w:div w:id="889417166">
                                      <w:marLeft w:val="0"/>
                                      <w:marRight w:val="0"/>
                                      <w:marTop w:val="0"/>
                                      <w:marBottom w:val="0"/>
                                      <w:divBdr>
                                        <w:top w:val="none" w:sz="0" w:space="0" w:color="auto"/>
                                        <w:left w:val="none" w:sz="0" w:space="0" w:color="auto"/>
                                        <w:bottom w:val="none" w:sz="0" w:space="0" w:color="auto"/>
                                        <w:right w:val="none" w:sz="0" w:space="0" w:color="auto"/>
                                      </w:divBdr>
                                      <w:divsChild>
                                        <w:div w:id="284044869">
                                          <w:marLeft w:val="-225"/>
                                          <w:marRight w:val="-225"/>
                                          <w:marTop w:val="0"/>
                                          <w:marBottom w:val="225"/>
                                          <w:divBdr>
                                            <w:top w:val="none" w:sz="0" w:space="0" w:color="auto"/>
                                            <w:left w:val="none" w:sz="0" w:space="0" w:color="auto"/>
                                            <w:bottom w:val="none" w:sz="0" w:space="0" w:color="auto"/>
                                            <w:right w:val="none" w:sz="0" w:space="0" w:color="auto"/>
                                          </w:divBdr>
                                          <w:divsChild>
                                            <w:div w:id="1324313373">
                                              <w:marLeft w:val="0"/>
                                              <w:marRight w:val="0"/>
                                              <w:marTop w:val="0"/>
                                              <w:marBottom w:val="0"/>
                                              <w:divBdr>
                                                <w:top w:val="none" w:sz="0" w:space="0" w:color="auto"/>
                                                <w:left w:val="none" w:sz="0" w:space="0" w:color="auto"/>
                                                <w:bottom w:val="none" w:sz="0" w:space="0" w:color="auto"/>
                                                <w:right w:val="none" w:sz="0" w:space="0" w:color="auto"/>
                                              </w:divBdr>
                                            </w:div>
                                            <w:div w:id="19067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76441">
                              <w:marLeft w:val="0"/>
                              <w:marRight w:val="0"/>
                              <w:marTop w:val="0"/>
                              <w:marBottom w:val="0"/>
                              <w:divBdr>
                                <w:top w:val="none" w:sz="0" w:space="0" w:color="auto"/>
                                <w:left w:val="none" w:sz="0" w:space="0" w:color="auto"/>
                                <w:bottom w:val="none" w:sz="0" w:space="0" w:color="auto"/>
                                <w:right w:val="none" w:sz="0" w:space="0" w:color="auto"/>
                              </w:divBdr>
                              <w:divsChild>
                                <w:div w:id="2081629714">
                                  <w:marLeft w:val="0"/>
                                  <w:marRight w:val="0"/>
                                  <w:marTop w:val="0"/>
                                  <w:marBottom w:val="0"/>
                                  <w:divBdr>
                                    <w:top w:val="none" w:sz="0" w:space="0" w:color="auto"/>
                                    <w:left w:val="none" w:sz="0" w:space="0" w:color="auto"/>
                                    <w:bottom w:val="none" w:sz="0" w:space="0" w:color="auto"/>
                                    <w:right w:val="none" w:sz="0" w:space="0" w:color="auto"/>
                                  </w:divBdr>
                                  <w:divsChild>
                                    <w:div w:id="341903947">
                                      <w:marLeft w:val="0"/>
                                      <w:marRight w:val="0"/>
                                      <w:marTop w:val="0"/>
                                      <w:marBottom w:val="0"/>
                                      <w:divBdr>
                                        <w:top w:val="none" w:sz="0" w:space="0" w:color="auto"/>
                                        <w:left w:val="none" w:sz="0" w:space="0" w:color="auto"/>
                                        <w:bottom w:val="none" w:sz="0" w:space="0" w:color="auto"/>
                                        <w:right w:val="none" w:sz="0" w:space="0" w:color="auto"/>
                                      </w:divBdr>
                                      <w:divsChild>
                                        <w:div w:id="402066477">
                                          <w:marLeft w:val="-225"/>
                                          <w:marRight w:val="-225"/>
                                          <w:marTop w:val="0"/>
                                          <w:marBottom w:val="225"/>
                                          <w:divBdr>
                                            <w:top w:val="none" w:sz="0" w:space="0" w:color="auto"/>
                                            <w:left w:val="none" w:sz="0" w:space="0" w:color="auto"/>
                                            <w:bottom w:val="none" w:sz="0" w:space="0" w:color="auto"/>
                                            <w:right w:val="none" w:sz="0" w:space="0" w:color="auto"/>
                                          </w:divBdr>
                                          <w:divsChild>
                                            <w:div w:id="1304390314">
                                              <w:marLeft w:val="0"/>
                                              <w:marRight w:val="0"/>
                                              <w:marTop w:val="0"/>
                                              <w:marBottom w:val="0"/>
                                              <w:divBdr>
                                                <w:top w:val="none" w:sz="0" w:space="0" w:color="auto"/>
                                                <w:left w:val="none" w:sz="0" w:space="0" w:color="auto"/>
                                                <w:bottom w:val="none" w:sz="0" w:space="0" w:color="auto"/>
                                                <w:right w:val="none" w:sz="0" w:space="0" w:color="auto"/>
                                              </w:divBdr>
                                            </w:div>
                                            <w:div w:id="9091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542029">
                              <w:marLeft w:val="0"/>
                              <w:marRight w:val="0"/>
                              <w:marTop w:val="0"/>
                              <w:marBottom w:val="0"/>
                              <w:divBdr>
                                <w:top w:val="none" w:sz="0" w:space="0" w:color="auto"/>
                                <w:left w:val="none" w:sz="0" w:space="0" w:color="auto"/>
                                <w:bottom w:val="none" w:sz="0" w:space="0" w:color="auto"/>
                                <w:right w:val="none" w:sz="0" w:space="0" w:color="auto"/>
                              </w:divBdr>
                              <w:divsChild>
                                <w:div w:id="1677343673">
                                  <w:marLeft w:val="0"/>
                                  <w:marRight w:val="0"/>
                                  <w:marTop w:val="0"/>
                                  <w:marBottom w:val="0"/>
                                  <w:divBdr>
                                    <w:top w:val="none" w:sz="0" w:space="0" w:color="auto"/>
                                    <w:left w:val="none" w:sz="0" w:space="0" w:color="auto"/>
                                    <w:bottom w:val="none" w:sz="0" w:space="0" w:color="auto"/>
                                    <w:right w:val="none" w:sz="0" w:space="0" w:color="auto"/>
                                  </w:divBdr>
                                  <w:divsChild>
                                    <w:div w:id="243104452">
                                      <w:marLeft w:val="0"/>
                                      <w:marRight w:val="0"/>
                                      <w:marTop w:val="0"/>
                                      <w:marBottom w:val="0"/>
                                      <w:divBdr>
                                        <w:top w:val="none" w:sz="0" w:space="0" w:color="auto"/>
                                        <w:left w:val="none" w:sz="0" w:space="0" w:color="auto"/>
                                        <w:bottom w:val="none" w:sz="0" w:space="0" w:color="auto"/>
                                        <w:right w:val="none" w:sz="0" w:space="0" w:color="auto"/>
                                      </w:divBdr>
                                      <w:divsChild>
                                        <w:div w:id="477652035">
                                          <w:marLeft w:val="-225"/>
                                          <w:marRight w:val="-225"/>
                                          <w:marTop w:val="0"/>
                                          <w:marBottom w:val="225"/>
                                          <w:divBdr>
                                            <w:top w:val="none" w:sz="0" w:space="0" w:color="auto"/>
                                            <w:left w:val="none" w:sz="0" w:space="0" w:color="auto"/>
                                            <w:bottom w:val="none" w:sz="0" w:space="0" w:color="auto"/>
                                            <w:right w:val="none" w:sz="0" w:space="0" w:color="auto"/>
                                          </w:divBdr>
                                          <w:divsChild>
                                            <w:div w:id="1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4950">
                              <w:marLeft w:val="0"/>
                              <w:marRight w:val="0"/>
                              <w:marTop w:val="0"/>
                              <w:marBottom w:val="0"/>
                              <w:divBdr>
                                <w:top w:val="none" w:sz="0" w:space="0" w:color="auto"/>
                                <w:left w:val="none" w:sz="0" w:space="0" w:color="auto"/>
                                <w:bottom w:val="none" w:sz="0" w:space="0" w:color="auto"/>
                                <w:right w:val="none" w:sz="0" w:space="0" w:color="auto"/>
                              </w:divBdr>
                              <w:divsChild>
                                <w:div w:id="69155002">
                                  <w:marLeft w:val="0"/>
                                  <w:marRight w:val="0"/>
                                  <w:marTop w:val="0"/>
                                  <w:marBottom w:val="0"/>
                                  <w:divBdr>
                                    <w:top w:val="none" w:sz="0" w:space="0" w:color="auto"/>
                                    <w:left w:val="none" w:sz="0" w:space="0" w:color="auto"/>
                                    <w:bottom w:val="none" w:sz="0" w:space="0" w:color="auto"/>
                                    <w:right w:val="none" w:sz="0" w:space="0" w:color="auto"/>
                                  </w:divBdr>
                                  <w:divsChild>
                                    <w:div w:id="949820762">
                                      <w:marLeft w:val="0"/>
                                      <w:marRight w:val="0"/>
                                      <w:marTop w:val="0"/>
                                      <w:marBottom w:val="0"/>
                                      <w:divBdr>
                                        <w:top w:val="none" w:sz="0" w:space="0" w:color="auto"/>
                                        <w:left w:val="none" w:sz="0" w:space="0" w:color="auto"/>
                                        <w:bottom w:val="none" w:sz="0" w:space="0" w:color="auto"/>
                                        <w:right w:val="none" w:sz="0" w:space="0" w:color="auto"/>
                                      </w:divBdr>
                                      <w:divsChild>
                                        <w:div w:id="1500539743">
                                          <w:marLeft w:val="-225"/>
                                          <w:marRight w:val="-225"/>
                                          <w:marTop w:val="0"/>
                                          <w:marBottom w:val="225"/>
                                          <w:divBdr>
                                            <w:top w:val="none" w:sz="0" w:space="0" w:color="auto"/>
                                            <w:left w:val="none" w:sz="0" w:space="0" w:color="auto"/>
                                            <w:bottom w:val="none" w:sz="0" w:space="0" w:color="auto"/>
                                            <w:right w:val="none" w:sz="0" w:space="0" w:color="auto"/>
                                          </w:divBdr>
                                          <w:divsChild>
                                            <w:div w:id="1619144646">
                                              <w:marLeft w:val="0"/>
                                              <w:marRight w:val="0"/>
                                              <w:marTop w:val="0"/>
                                              <w:marBottom w:val="0"/>
                                              <w:divBdr>
                                                <w:top w:val="none" w:sz="0" w:space="0" w:color="auto"/>
                                                <w:left w:val="none" w:sz="0" w:space="0" w:color="auto"/>
                                                <w:bottom w:val="none" w:sz="0" w:space="0" w:color="auto"/>
                                                <w:right w:val="none" w:sz="0" w:space="0" w:color="auto"/>
                                              </w:divBdr>
                                            </w:div>
                                            <w:div w:id="111437957">
                                              <w:marLeft w:val="0"/>
                                              <w:marRight w:val="0"/>
                                              <w:marTop w:val="0"/>
                                              <w:marBottom w:val="0"/>
                                              <w:divBdr>
                                                <w:top w:val="none" w:sz="0" w:space="0" w:color="auto"/>
                                                <w:left w:val="none" w:sz="0" w:space="0" w:color="auto"/>
                                                <w:bottom w:val="none" w:sz="0" w:space="0" w:color="auto"/>
                                                <w:right w:val="none" w:sz="0" w:space="0" w:color="auto"/>
                                              </w:divBdr>
                                              <w:divsChild>
                                                <w:div w:id="15159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544019">
                              <w:marLeft w:val="0"/>
                              <w:marRight w:val="0"/>
                              <w:marTop w:val="0"/>
                              <w:marBottom w:val="0"/>
                              <w:divBdr>
                                <w:top w:val="none" w:sz="0" w:space="0" w:color="auto"/>
                                <w:left w:val="none" w:sz="0" w:space="0" w:color="auto"/>
                                <w:bottom w:val="none" w:sz="0" w:space="0" w:color="auto"/>
                                <w:right w:val="none" w:sz="0" w:space="0" w:color="auto"/>
                              </w:divBdr>
                              <w:divsChild>
                                <w:div w:id="1987128064">
                                  <w:marLeft w:val="0"/>
                                  <w:marRight w:val="0"/>
                                  <w:marTop w:val="0"/>
                                  <w:marBottom w:val="0"/>
                                  <w:divBdr>
                                    <w:top w:val="none" w:sz="0" w:space="0" w:color="auto"/>
                                    <w:left w:val="none" w:sz="0" w:space="0" w:color="auto"/>
                                    <w:bottom w:val="none" w:sz="0" w:space="0" w:color="auto"/>
                                    <w:right w:val="none" w:sz="0" w:space="0" w:color="auto"/>
                                  </w:divBdr>
                                  <w:divsChild>
                                    <w:div w:id="1399746931">
                                      <w:marLeft w:val="0"/>
                                      <w:marRight w:val="0"/>
                                      <w:marTop w:val="0"/>
                                      <w:marBottom w:val="0"/>
                                      <w:divBdr>
                                        <w:top w:val="none" w:sz="0" w:space="0" w:color="auto"/>
                                        <w:left w:val="none" w:sz="0" w:space="0" w:color="auto"/>
                                        <w:bottom w:val="none" w:sz="0" w:space="0" w:color="auto"/>
                                        <w:right w:val="none" w:sz="0" w:space="0" w:color="auto"/>
                                      </w:divBdr>
                                      <w:divsChild>
                                        <w:div w:id="2109495788">
                                          <w:marLeft w:val="-225"/>
                                          <w:marRight w:val="-225"/>
                                          <w:marTop w:val="0"/>
                                          <w:marBottom w:val="225"/>
                                          <w:divBdr>
                                            <w:top w:val="none" w:sz="0" w:space="0" w:color="auto"/>
                                            <w:left w:val="none" w:sz="0" w:space="0" w:color="auto"/>
                                            <w:bottom w:val="none" w:sz="0" w:space="0" w:color="auto"/>
                                            <w:right w:val="none" w:sz="0" w:space="0" w:color="auto"/>
                                          </w:divBdr>
                                          <w:divsChild>
                                            <w:div w:id="833110615">
                                              <w:marLeft w:val="0"/>
                                              <w:marRight w:val="0"/>
                                              <w:marTop w:val="0"/>
                                              <w:marBottom w:val="0"/>
                                              <w:divBdr>
                                                <w:top w:val="none" w:sz="0" w:space="0" w:color="auto"/>
                                                <w:left w:val="none" w:sz="0" w:space="0" w:color="auto"/>
                                                <w:bottom w:val="none" w:sz="0" w:space="0" w:color="auto"/>
                                                <w:right w:val="none" w:sz="0" w:space="0" w:color="auto"/>
                                              </w:divBdr>
                                            </w:div>
                                            <w:div w:id="1659723836">
                                              <w:marLeft w:val="0"/>
                                              <w:marRight w:val="0"/>
                                              <w:marTop w:val="0"/>
                                              <w:marBottom w:val="0"/>
                                              <w:divBdr>
                                                <w:top w:val="none" w:sz="0" w:space="0" w:color="auto"/>
                                                <w:left w:val="none" w:sz="0" w:space="0" w:color="auto"/>
                                                <w:bottom w:val="none" w:sz="0" w:space="0" w:color="auto"/>
                                                <w:right w:val="none" w:sz="0" w:space="0" w:color="auto"/>
                                              </w:divBdr>
                                              <w:divsChild>
                                                <w:div w:id="5612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7613297">
                              <w:marLeft w:val="0"/>
                              <w:marRight w:val="0"/>
                              <w:marTop w:val="0"/>
                              <w:marBottom w:val="0"/>
                              <w:divBdr>
                                <w:top w:val="none" w:sz="0" w:space="0" w:color="auto"/>
                                <w:left w:val="none" w:sz="0" w:space="0" w:color="auto"/>
                                <w:bottom w:val="none" w:sz="0" w:space="0" w:color="auto"/>
                                <w:right w:val="none" w:sz="0" w:space="0" w:color="auto"/>
                              </w:divBdr>
                              <w:divsChild>
                                <w:div w:id="1467888642">
                                  <w:marLeft w:val="0"/>
                                  <w:marRight w:val="0"/>
                                  <w:marTop w:val="0"/>
                                  <w:marBottom w:val="0"/>
                                  <w:divBdr>
                                    <w:top w:val="none" w:sz="0" w:space="0" w:color="auto"/>
                                    <w:left w:val="none" w:sz="0" w:space="0" w:color="auto"/>
                                    <w:bottom w:val="none" w:sz="0" w:space="0" w:color="auto"/>
                                    <w:right w:val="none" w:sz="0" w:space="0" w:color="auto"/>
                                  </w:divBdr>
                                  <w:divsChild>
                                    <w:div w:id="1619529444">
                                      <w:marLeft w:val="0"/>
                                      <w:marRight w:val="0"/>
                                      <w:marTop w:val="0"/>
                                      <w:marBottom w:val="0"/>
                                      <w:divBdr>
                                        <w:top w:val="none" w:sz="0" w:space="0" w:color="auto"/>
                                        <w:left w:val="none" w:sz="0" w:space="0" w:color="auto"/>
                                        <w:bottom w:val="none" w:sz="0" w:space="0" w:color="auto"/>
                                        <w:right w:val="none" w:sz="0" w:space="0" w:color="auto"/>
                                      </w:divBdr>
                                      <w:divsChild>
                                        <w:div w:id="292904262">
                                          <w:marLeft w:val="-225"/>
                                          <w:marRight w:val="-225"/>
                                          <w:marTop w:val="0"/>
                                          <w:marBottom w:val="225"/>
                                          <w:divBdr>
                                            <w:top w:val="none" w:sz="0" w:space="0" w:color="auto"/>
                                            <w:left w:val="none" w:sz="0" w:space="0" w:color="auto"/>
                                            <w:bottom w:val="none" w:sz="0" w:space="0" w:color="auto"/>
                                            <w:right w:val="none" w:sz="0" w:space="0" w:color="auto"/>
                                          </w:divBdr>
                                          <w:divsChild>
                                            <w:div w:id="1072700442">
                                              <w:marLeft w:val="0"/>
                                              <w:marRight w:val="0"/>
                                              <w:marTop w:val="0"/>
                                              <w:marBottom w:val="0"/>
                                              <w:divBdr>
                                                <w:top w:val="none" w:sz="0" w:space="0" w:color="auto"/>
                                                <w:left w:val="none" w:sz="0" w:space="0" w:color="auto"/>
                                                <w:bottom w:val="none" w:sz="0" w:space="0" w:color="auto"/>
                                                <w:right w:val="none" w:sz="0" w:space="0" w:color="auto"/>
                                              </w:divBdr>
                                            </w:div>
                                            <w:div w:id="55885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150954">
                              <w:marLeft w:val="0"/>
                              <w:marRight w:val="0"/>
                              <w:marTop w:val="0"/>
                              <w:marBottom w:val="0"/>
                              <w:divBdr>
                                <w:top w:val="none" w:sz="0" w:space="0" w:color="auto"/>
                                <w:left w:val="none" w:sz="0" w:space="0" w:color="auto"/>
                                <w:bottom w:val="none" w:sz="0" w:space="0" w:color="auto"/>
                                <w:right w:val="none" w:sz="0" w:space="0" w:color="auto"/>
                              </w:divBdr>
                              <w:divsChild>
                                <w:div w:id="193271641">
                                  <w:marLeft w:val="0"/>
                                  <w:marRight w:val="0"/>
                                  <w:marTop w:val="0"/>
                                  <w:marBottom w:val="0"/>
                                  <w:divBdr>
                                    <w:top w:val="none" w:sz="0" w:space="0" w:color="auto"/>
                                    <w:left w:val="none" w:sz="0" w:space="0" w:color="auto"/>
                                    <w:bottom w:val="none" w:sz="0" w:space="0" w:color="auto"/>
                                    <w:right w:val="none" w:sz="0" w:space="0" w:color="auto"/>
                                  </w:divBdr>
                                  <w:divsChild>
                                    <w:div w:id="973950598">
                                      <w:marLeft w:val="0"/>
                                      <w:marRight w:val="0"/>
                                      <w:marTop w:val="0"/>
                                      <w:marBottom w:val="0"/>
                                      <w:divBdr>
                                        <w:top w:val="none" w:sz="0" w:space="0" w:color="auto"/>
                                        <w:left w:val="none" w:sz="0" w:space="0" w:color="auto"/>
                                        <w:bottom w:val="none" w:sz="0" w:space="0" w:color="auto"/>
                                        <w:right w:val="none" w:sz="0" w:space="0" w:color="auto"/>
                                      </w:divBdr>
                                      <w:divsChild>
                                        <w:div w:id="1405881923">
                                          <w:marLeft w:val="-225"/>
                                          <w:marRight w:val="-225"/>
                                          <w:marTop w:val="0"/>
                                          <w:marBottom w:val="225"/>
                                          <w:divBdr>
                                            <w:top w:val="none" w:sz="0" w:space="0" w:color="auto"/>
                                            <w:left w:val="none" w:sz="0" w:space="0" w:color="auto"/>
                                            <w:bottom w:val="none" w:sz="0" w:space="0" w:color="auto"/>
                                            <w:right w:val="none" w:sz="0" w:space="0" w:color="auto"/>
                                          </w:divBdr>
                                          <w:divsChild>
                                            <w:div w:id="210845385">
                                              <w:marLeft w:val="0"/>
                                              <w:marRight w:val="0"/>
                                              <w:marTop w:val="0"/>
                                              <w:marBottom w:val="0"/>
                                              <w:divBdr>
                                                <w:top w:val="none" w:sz="0" w:space="0" w:color="auto"/>
                                                <w:left w:val="none" w:sz="0" w:space="0" w:color="auto"/>
                                                <w:bottom w:val="none" w:sz="0" w:space="0" w:color="auto"/>
                                                <w:right w:val="none" w:sz="0" w:space="0" w:color="auto"/>
                                              </w:divBdr>
                                            </w:div>
                                            <w:div w:id="12602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975">
                              <w:marLeft w:val="0"/>
                              <w:marRight w:val="0"/>
                              <w:marTop w:val="0"/>
                              <w:marBottom w:val="0"/>
                              <w:divBdr>
                                <w:top w:val="none" w:sz="0" w:space="0" w:color="auto"/>
                                <w:left w:val="none" w:sz="0" w:space="0" w:color="auto"/>
                                <w:bottom w:val="none" w:sz="0" w:space="0" w:color="auto"/>
                                <w:right w:val="none" w:sz="0" w:space="0" w:color="auto"/>
                              </w:divBdr>
                              <w:divsChild>
                                <w:div w:id="1794254073">
                                  <w:marLeft w:val="0"/>
                                  <w:marRight w:val="0"/>
                                  <w:marTop w:val="0"/>
                                  <w:marBottom w:val="0"/>
                                  <w:divBdr>
                                    <w:top w:val="none" w:sz="0" w:space="0" w:color="auto"/>
                                    <w:left w:val="none" w:sz="0" w:space="0" w:color="auto"/>
                                    <w:bottom w:val="none" w:sz="0" w:space="0" w:color="auto"/>
                                    <w:right w:val="none" w:sz="0" w:space="0" w:color="auto"/>
                                  </w:divBdr>
                                  <w:divsChild>
                                    <w:div w:id="810711378">
                                      <w:marLeft w:val="0"/>
                                      <w:marRight w:val="0"/>
                                      <w:marTop w:val="0"/>
                                      <w:marBottom w:val="0"/>
                                      <w:divBdr>
                                        <w:top w:val="none" w:sz="0" w:space="0" w:color="auto"/>
                                        <w:left w:val="none" w:sz="0" w:space="0" w:color="auto"/>
                                        <w:bottom w:val="none" w:sz="0" w:space="0" w:color="auto"/>
                                        <w:right w:val="none" w:sz="0" w:space="0" w:color="auto"/>
                                      </w:divBdr>
                                      <w:divsChild>
                                        <w:div w:id="813792856">
                                          <w:marLeft w:val="-225"/>
                                          <w:marRight w:val="-225"/>
                                          <w:marTop w:val="0"/>
                                          <w:marBottom w:val="225"/>
                                          <w:divBdr>
                                            <w:top w:val="none" w:sz="0" w:space="0" w:color="auto"/>
                                            <w:left w:val="none" w:sz="0" w:space="0" w:color="auto"/>
                                            <w:bottom w:val="none" w:sz="0" w:space="0" w:color="auto"/>
                                            <w:right w:val="none" w:sz="0" w:space="0" w:color="auto"/>
                                          </w:divBdr>
                                          <w:divsChild>
                                            <w:div w:id="1338535212">
                                              <w:marLeft w:val="0"/>
                                              <w:marRight w:val="0"/>
                                              <w:marTop w:val="0"/>
                                              <w:marBottom w:val="0"/>
                                              <w:divBdr>
                                                <w:top w:val="none" w:sz="0" w:space="0" w:color="auto"/>
                                                <w:left w:val="none" w:sz="0" w:space="0" w:color="auto"/>
                                                <w:bottom w:val="none" w:sz="0" w:space="0" w:color="auto"/>
                                                <w:right w:val="none" w:sz="0" w:space="0" w:color="auto"/>
                                              </w:divBdr>
                                            </w:div>
                                            <w:div w:id="12340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953977">
                              <w:marLeft w:val="0"/>
                              <w:marRight w:val="0"/>
                              <w:marTop w:val="0"/>
                              <w:marBottom w:val="0"/>
                              <w:divBdr>
                                <w:top w:val="none" w:sz="0" w:space="0" w:color="auto"/>
                                <w:left w:val="none" w:sz="0" w:space="0" w:color="auto"/>
                                <w:bottom w:val="none" w:sz="0" w:space="0" w:color="auto"/>
                                <w:right w:val="none" w:sz="0" w:space="0" w:color="auto"/>
                              </w:divBdr>
                              <w:divsChild>
                                <w:div w:id="1006521047">
                                  <w:marLeft w:val="0"/>
                                  <w:marRight w:val="0"/>
                                  <w:marTop w:val="0"/>
                                  <w:marBottom w:val="0"/>
                                  <w:divBdr>
                                    <w:top w:val="none" w:sz="0" w:space="0" w:color="auto"/>
                                    <w:left w:val="none" w:sz="0" w:space="0" w:color="auto"/>
                                    <w:bottom w:val="none" w:sz="0" w:space="0" w:color="auto"/>
                                    <w:right w:val="none" w:sz="0" w:space="0" w:color="auto"/>
                                  </w:divBdr>
                                  <w:divsChild>
                                    <w:div w:id="2009668731">
                                      <w:marLeft w:val="0"/>
                                      <w:marRight w:val="0"/>
                                      <w:marTop w:val="0"/>
                                      <w:marBottom w:val="0"/>
                                      <w:divBdr>
                                        <w:top w:val="none" w:sz="0" w:space="0" w:color="auto"/>
                                        <w:left w:val="none" w:sz="0" w:space="0" w:color="auto"/>
                                        <w:bottom w:val="none" w:sz="0" w:space="0" w:color="auto"/>
                                        <w:right w:val="none" w:sz="0" w:space="0" w:color="auto"/>
                                      </w:divBdr>
                                      <w:divsChild>
                                        <w:div w:id="1387415764">
                                          <w:marLeft w:val="-225"/>
                                          <w:marRight w:val="-225"/>
                                          <w:marTop w:val="0"/>
                                          <w:marBottom w:val="225"/>
                                          <w:divBdr>
                                            <w:top w:val="none" w:sz="0" w:space="0" w:color="auto"/>
                                            <w:left w:val="none" w:sz="0" w:space="0" w:color="auto"/>
                                            <w:bottom w:val="none" w:sz="0" w:space="0" w:color="auto"/>
                                            <w:right w:val="none" w:sz="0" w:space="0" w:color="auto"/>
                                          </w:divBdr>
                                          <w:divsChild>
                                            <w:div w:id="602766874">
                                              <w:marLeft w:val="0"/>
                                              <w:marRight w:val="0"/>
                                              <w:marTop w:val="0"/>
                                              <w:marBottom w:val="0"/>
                                              <w:divBdr>
                                                <w:top w:val="none" w:sz="0" w:space="0" w:color="auto"/>
                                                <w:left w:val="none" w:sz="0" w:space="0" w:color="auto"/>
                                                <w:bottom w:val="none" w:sz="0" w:space="0" w:color="auto"/>
                                                <w:right w:val="none" w:sz="0" w:space="0" w:color="auto"/>
                                              </w:divBdr>
                                            </w:div>
                                            <w:div w:id="16114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045495">
                              <w:marLeft w:val="0"/>
                              <w:marRight w:val="0"/>
                              <w:marTop w:val="0"/>
                              <w:marBottom w:val="0"/>
                              <w:divBdr>
                                <w:top w:val="none" w:sz="0" w:space="0" w:color="auto"/>
                                <w:left w:val="none" w:sz="0" w:space="0" w:color="auto"/>
                                <w:bottom w:val="none" w:sz="0" w:space="0" w:color="auto"/>
                                <w:right w:val="none" w:sz="0" w:space="0" w:color="auto"/>
                              </w:divBdr>
                              <w:divsChild>
                                <w:div w:id="1767341402">
                                  <w:marLeft w:val="0"/>
                                  <w:marRight w:val="0"/>
                                  <w:marTop w:val="0"/>
                                  <w:marBottom w:val="0"/>
                                  <w:divBdr>
                                    <w:top w:val="none" w:sz="0" w:space="0" w:color="auto"/>
                                    <w:left w:val="none" w:sz="0" w:space="0" w:color="auto"/>
                                    <w:bottom w:val="none" w:sz="0" w:space="0" w:color="auto"/>
                                    <w:right w:val="none" w:sz="0" w:space="0" w:color="auto"/>
                                  </w:divBdr>
                                  <w:divsChild>
                                    <w:div w:id="606890998">
                                      <w:marLeft w:val="0"/>
                                      <w:marRight w:val="0"/>
                                      <w:marTop w:val="0"/>
                                      <w:marBottom w:val="0"/>
                                      <w:divBdr>
                                        <w:top w:val="none" w:sz="0" w:space="0" w:color="auto"/>
                                        <w:left w:val="none" w:sz="0" w:space="0" w:color="auto"/>
                                        <w:bottom w:val="none" w:sz="0" w:space="0" w:color="auto"/>
                                        <w:right w:val="none" w:sz="0" w:space="0" w:color="auto"/>
                                      </w:divBdr>
                                      <w:divsChild>
                                        <w:div w:id="1736783470">
                                          <w:marLeft w:val="-225"/>
                                          <w:marRight w:val="-225"/>
                                          <w:marTop w:val="0"/>
                                          <w:marBottom w:val="225"/>
                                          <w:divBdr>
                                            <w:top w:val="none" w:sz="0" w:space="0" w:color="auto"/>
                                            <w:left w:val="none" w:sz="0" w:space="0" w:color="auto"/>
                                            <w:bottom w:val="none" w:sz="0" w:space="0" w:color="auto"/>
                                            <w:right w:val="none" w:sz="0" w:space="0" w:color="auto"/>
                                          </w:divBdr>
                                          <w:divsChild>
                                            <w:div w:id="648174088">
                                              <w:marLeft w:val="0"/>
                                              <w:marRight w:val="0"/>
                                              <w:marTop w:val="0"/>
                                              <w:marBottom w:val="0"/>
                                              <w:divBdr>
                                                <w:top w:val="none" w:sz="0" w:space="0" w:color="auto"/>
                                                <w:left w:val="none" w:sz="0" w:space="0" w:color="auto"/>
                                                <w:bottom w:val="none" w:sz="0" w:space="0" w:color="auto"/>
                                                <w:right w:val="none" w:sz="0" w:space="0" w:color="auto"/>
                                              </w:divBdr>
                                            </w:div>
                                            <w:div w:id="22664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65404">
                              <w:marLeft w:val="0"/>
                              <w:marRight w:val="0"/>
                              <w:marTop w:val="0"/>
                              <w:marBottom w:val="0"/>
                              <w:divBdr>
                                <w:top w:val="none" w:sz="0" w:space="0" w:color="auto"/>
                                <w:left w:val="none" w:sz="0" w:space="0" w:color="auto"/>
                                <w:bottom w:val="none" w:sz="0" w:space="0" w:color="auto"/>
                                <w:right w:val="none" w:sz="0" w:space="0" w:color="auto"/>
                              </w:divBdr>
                              <w:divsChild>
                                <w:div w:id="589389247">
                                  <w:marLeft w:val="0"/>
                                  <w:marRight w:val="0"/>
                                  <w:marTop w:val="0"/>
                                  <w:marBottom w:val="0"/>
                                  <w:divBdr>
                                    <w:top w:val="none" w:sz="0" w:space="0" w:color="auto"/>
                                    <w:left w:val="none" w:sz="0" w:space="0" w:color="auto"/>
                                    <w:bottom w:val="none" w:sz="0" w:space="0" w:color="auto"/>
                                    <w:right w:val="none" w:sz="0" w:space="0" w:color="auto"/>
                                  </w:divBdr>
                                  <w:divsChild>
                                    <w:div w:id="235750335">
                                      <w:marLeft w:val="0"/>
                                      <w:marRight w:val="0"/>
                                      <w:marTop w:val="0"/>
                                      <w:marBottom w:val="0"/>
                                      <w:divBdr>
                                        <w:top w:val="none" w:sz="0" w:space="0" w:color="auto"/>
                                        <w:left w:val="none" w:sz="0" w:space="0" w:color="auto"/>
                                        <w:bottom w:val="none" w:sz="0" w:space="0" w:color="auto"/>
                                        <w:right w:val="none" w:sz="0" w:space="0" w:color="auto"/>
                                      </w:divBdr>
                                      <w:divsChild>
                                        <w:div w:id="2051880624">
                                          <w:marLeft w:val="-225"/>
                                          <w:marRight w:val="-225"/>
                                          <w:marTop w:val="0"/>
                                          <w:marBottom w:val="225"/>
                                          <w:divBdr>
                                            <w:top w:val="none" w:sz="0" w:space="0" w:color="auto"/>
                                            <w:left w:val="none" w:sz="0" w:space="0" w:color="auto"/>
                                            <w:bottom w:val="none" w:sz="0" w:space="0" w:color="auto"/>
                                            <w:right w:val="none" w:sz="0" w:space="0" w:color="auto"/>
                                          </w:divBdr>
                                          <w:divsChild>
                                            <w:div w:id="699285401">
                                              <w:marLeft w:val="0"/>
                                              <w:marRight w:val="0"/>
                                              <w:marTop w:val="0"/>
                                              <w:marBottom w:val="0"/>
                                              <w:divBdr>
                                                <w:top w:val="none" w:sz="0" w:space="0" w:color="auto"/>
                                                <w:left w:val="none" w:sz="0" w:space="0" w:color="auto"/>
                                                <w:bottom w:val="none" w:sz="0" w:space="0" w:color="auto"/>
                                                <w:right w:val="none" w:sz="0" w:space="0" w:color="auto"/>
                                              </w:divBdr>
                                            </w:div>
                                            <w:div w:id="1861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92080">
                              <w:marLeft w:val="0"/>
                              <w:marRight w:val="0"/>
                              <w:marTop w:val="0"/>
                              <w:marBottom w:val="0"/>
                              <w:divBdr>
                                <w:top w:val="none" w:sz="0" w:space="0" w:color="auto"/>
                                <w:left w:val="none" w:sz="0" w:space="0" w:color="auto"/>
                                <w:bottom w:val="none" w:sz="0" w:space="0" w:color="auto"/>
                                <w:right w:val="none" w:sz="0" w:space="0" w:color="auto"/>
                              </w:divBdr>
                              <w:divsChild>
                                <w:div w:id="1982684453">
                                  <w:marLeft w:val="0"/>
                                  <w:marRight w:val="0"/>
                                  <w:marTop w:val="0"/>
                                  <w:marBottom w:val="0"/>
                                  <w:divBdr>
                                    <w:top w:val="none" w:sz="0" w:space="0" w:color="auto"/>
                                    <w:left w:val="none" w:sz="0" w:space="0" w:color="auto"/>
                                    <w:bottom w:val="none" w:sz="0" w:space="0" w:color="auto"/>
                                    <w:right w:val="none" w:sz="0" w:space="0" w:color="auto"/>
                                  </w:divBdr>
                                  <w:divsChild>
                                    <w:div w:id="1054548784">
                                      <w:marLeft w:val="0"/>
                                      <w:marRight w:val="0"/>
                                      <w:marTop w:val="0"/>
                                      <w:marBottom w:val="0"/>
                                      <w:divBdr>
                                        <w:top w:val="none" w:sz="0" w:space="0" w:color="auto"/>
                                        <w:left w:val="none" w:sz="0" w:space="0" w:color="auto"/>
                                        <w:bottom w:val="none" w:sz="0" w:space="0" w:color="auto"/>
                                        <w:right w:val="none" w:sz="0" w:space="0" w:color="auto"/>
                                      </w:divBdr>
                                      <w:divsChild>
                                        <w:div w:id="912928252">
                                          <w:marLeft w:val="-225"/>
                                          <w:marRight w:val="-225"/>
                                          <w:marTop w:val="0"/>
                                          <w:marBottom w:val="225"/>
                                          <w:divBdr>
                                            <w:top w:val="none" w:sz="0" w:space="0" w:color="auto"/>
                                            <w:left w:val="none" w:sz="0" w:space="0" w:color="auto"/>
                                            <w:bottom w:val="none" w:sz="0" w:space="0" w:color="auto"/>
                                            <w:right w:val="none" w:sz="0" w:space="0" w:color="auto"/>
                                          </w:divBdr>
                                          <w:divsChild>
                                            <w:div w:id="1537501152">
                                              <w:marLeft w:val="0"/>
                                              <w:marRight w:val="0"/>
                                              <w:marTop w:val="0"/>
                                              <w:marBottom w:val="0"/>
                                              <w:divBdr>
                                                <w:top w:val="none" w:sz="0" w:space="0" w:color="auto"/>
                                                <w:left w:val="none" w:sz="0" w:space="0" w:color="auto"/>
                                                <w:bottom w:val="none" w:sz="0" w:space="0" w:color="auto"/>
                                                <w:right w:val="none" w:sz="0" w:space="0" w:color="auto"/>
                                              </w:divBdr>
                                            </w:div>
                                            <w:div w:id="1044217212">
                                              <w:marLeft w:val="0"/>
                                              <w:marRight w:val="0"/>
                                              <w:marTop w:val="0"/>
                                              <w:marBottom w:val="0"/>
                                              <w:divBdr>
                                                <w:top w:val="none" w:sz="0" w:space="0" w:color="auto"/>
                                                <w:left w:val="none" w:sz="0" w:space="0" w:color="auto"/>
                                                <w:bottom w:val="none" w:sz="0" w:space="0" w:color="auto"/>
                                                <w:right w:val="none" w:sz="0" w:space="0" w:color="auto"/>
                                              </w:divBdr>
                                              <w:divsChild>
                                                <w:div w:id="4267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4877750">
          <w:marLeft w:val="0"/>
          <w:marRight w:val="0"/>
          <w:marTop w:val="0"/>
          <w:marBottom w:val="0"/>
          <w:divBdr>
            <w:top w:val="none" w:sz="0" w:space="0" w:color="auto"/>
            <w:left w:val="none" w:sz="0" w:space="0" w:color="auto"/>
            <w:bottom w:val="none" w:sz="0" w:space="0" w:color="auto"/>
            <w:right w:val="none" w:sz="0" w:space="0" w:color="auto"/>
          </w:divBdr>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19266">
      <w:bodyDiv w:val="1"/>
      <w:marLeft w:val="0"/>
      <w:marRight w:val="0"/>
      <w:marTop w:val="0"/>
      <w:marBottom w:val="0"/>
      <w:divBdr>
        <w:top w:val="none" w:sz="0" w:space="0" w:color="auto"/>
        <w:left w:val="none" w:sz="0" w:space="0" w:color="auto"/>
        <w:bottom w:val="none" w:sz="0" w:space="0" w:color="auto"/>
        <w:right w:val="none" w:sz="0" w:space="0" w:color="auto"/>
      </w:divBdr>
      <w:divsChild>
        <w:div w:id="1602881901">
          <w:marLeft w:val="0"/>
          <w:marRight w:val="0"/>
          <w:marTop w:val="0"/>
          <w:marBottom w:val="0"/>
          <w:divBdr>
            <w:top w:val="none" w:sz="0" w:space="0" w:color="auto"/>
            <w:left w:val="none" w:sz="0" w:space="0" w:color="auto"/>
            <w:bottom w:val="none" w:sz="0" w:space="0" w:color="auto"/>
            <w:right w:val="none" w:sz="0" w:space="0" w:color="auto"/>
          </w:divBdr>
          <w:divsChild>
            <w:div w:id="1808625477">
              <w:marLeft w:val="0"/>
              <w:marRight w:val="0"/>
              <w:marTop w:val="0"/>
              <w:marBottom w:val="0"/>
              <w:divBdr>
                <w:top w:val="none" w:sz="0" w:space="0" w:color="auto"/>
                <w:left w:val="none" w:sz="0" w:space="0" w:color="auto"/>
                <w:bottom w:val="none" w:sz="0" w:space="0" w:color="auto"/>
                <w:right w:val="none" w:sz="0" w:space="0" w:color="auto"/>
              </w:divBdr>
              <w:divsChild>
                <w:div w:id="1980645703">
                  <w:marLeft w:val="0"/>
                  <w:marRight w:val="0"/>
                  <w:marTop w:val="0"/>
                  <w:marBottom w:val="0"/>
                  <w:divBdr>
                    <w:top w:val="none" w:sz="0" w:space="0" w:color="auto"/>
                    <w:left w:val="none" w:sz="0" w:space="0" w:color="auto"/>
                    <w:bottom w:val="none" w:sz="0" w:space="0" w:color="auto"/>
                    <w:right w:val="none" w:sz="0" w:space="0" w:color="auto"/>
                  </w:divBdr>
                  <w:divsChild>
                    <w:div w:id="208225715">
                      <w:marLeft w:val="-225"/>
                      <w:marRight w:val="-225"/>
                      <w:marTop w:val="0"/>
                      <w:marBottom w:val="225"/>
                      <w:divBdr>
                        <w:top w:val="none" w:sz="0" w:space="0" w:color="auto"/>
                        <w:left w:val="none" w:sz="0" w:space="0" w:color="auto"/>
                        <w:bottom w:val="none" w:sz="0" w:space="0" w:color="auto"/>
                        <w:right w:val="none" w:sz="0" w:space="0" w:color="auto"/>
                      </w:divBdr>
                      <w:divsChild>
                        <w:div w:id="672150100">
                          <w:marLeft w:val="0"/>
                          <w:marRight w:val="0"/>
                          <w:marTop w:val="0"/>
                          <w:marBottom w:val="0"/>
                          <w:divBdr>
                            <w:top w:val="none" w:sz="0" w:space="0" w:color="auto"/>
                            <w:left w:val="none" w:sz="0" w:space="0" w:color="auto"/>
                            <w:bottom w:val="none" w:sz="0" w:space="0" w:color="auto"/>
                            <w:right w:val="none" w:sz="0" w:space="0" w:color="auto"/>
                          </w:divBdr>
                        </w:div>
                        <w:div w:id="14939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252">
          <w:marLeft w:val="0"/>
          <w:marRight w:val="0"/>
          <w:marTop w:val="0"/>
          <w:marBottom w:val="0"/>
          <w:divBdr>
            <w:top w:val="none" w:sz="0" w:space="0" w:color="auto"/>
            <w:left w:val="none" w:sz="0" w:space="0" w:color="auto"/>
            <w:bottom w:val="none" w:sz="0" w:space="0" w:color="auto"/>
            <w:right w:val="none" w:sz="0" w:space="0" w:color="auto"/>
          </w:divBdr>
          <w:divsChild>
            <w:div w:id="257955298">
              <w:marLeft w:val="0"/>
              <w:marRight w:val="0"/>
              <w:marTop w:val="0"/>
              <w:marBottom w:val="0"/>
              <w:divBdr>
                <w:top w:val="none" w:sz="0" w:space="0" w:color="auto"/>
                <w:left w:val="none" w:sz="0" w:space="0" w:color="auto"/>
                <w:bottom w:val="none" w:sz="0" w:space="0" w:color="auto"/>
                <w:right w:val="none" w:sz="0" w:space="0" w:color="auto"/>
              </w:divBdr>
              <w:divsChild>
                <w:div w:id="735319889">
                  <w:marLeft w:val="0"/>
                  <w:marRight w:val="0"/>
                  <w:marTop w:val="0"/>
                  <w:marBottom w:val="0"/>
                  <w:divBdr>
                    <w:top w:val="none" w:sz="0" w:space="0" w:color="auto"/>
                    <w:left w:val="none" w:sz="0" w:space="0" w:color="auto"/>
                    <w:bottom w:val="none" w:sz="0" w:space="0" w:color="auto"/>
                    <w:right w:val="none" w:sz="0" w:space="0" w:color="auto"/>
                  </w:divBdr>
                  <w:divsChild>
                    <w:div w:id="874854101">
                      <w:marLeft w:val="-225"/>
                      <w:marRight w:val="-225"/>
                      <w:marTop w:val="0"/>
                      <w:marBottom w:val="225"/>
                      <w:divBdr>
                        <w:top w:val="none" w:sz="0" w:space="0" w:color="auto"/>
                        <w:left w:val="none" w:sz="0" w:space="0" w:color="auto"/>
                        <w:bottom w:val="none" w:sz="0" w:space="0" w:color="auto"/>
                        <w:right w:val="none" w:sz="0" w:space="0" w:color="auto"/>
                      </w:divBdr>
                      <w:divsChild>
                        <w:div w:id="401678058">
                          <w:marLeft w:val="0"/>
                          <w:marRight w:val="0"/>
                          <w:marTop w:val="0"/>
                          <w:marBottom w:val="0"/>
                          <w:divBdr>
                            <w:top w:val="none" w:sz="0" w:space="0" w:color="auto"/>
                            <w:left w:val="none" w:sz="0" w:space="0" w:color="auto"/>
                            <w:bottom w:val="none" w:sz="0" w:space="0" w:color="auto"/>
                            <w:right w:val="none" w:sz="0" w:space="0" w:color="auto"/>
                          </w:divBdr>
                        </w:div>
                        <w:div w:id="207928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78876">
          <w:marLeft w:val="0"/>
          <w:marRight w:val="0"/>
          <w:marTop w:val="0"/>
          <w:marBottom w:val="0"/>
          <w:divBdr>
            <w:top w:val="none" w:sz="0" w:space="0" w:color="auto"/>
            <w:left w:val="none" w:sz="0" w:space="0" w:color="auto"/>
            <w:bottom w:val="none" w:sz="0" w:space="0" w:color="auto"/>
            <w:right w:val="none" w:sz="0" w:space="0" w:color="auto"/>
          </w:divBdr>
          <w:divsChild>
            <w:div w:id="1641574239">
              <w:marLeft w:val="0"/>
              <w:marRight w:val="0"/>
              <w:marTop w:val="0"/>
              <w:marBottom w:val="0"/>
              <w:divBdr>
                <w:top w:val="none" w:sz="0" w:space="0" w:color="auto"/>
                <w:left w:val="none" w:sz="0" w:space="0" w:color="auto"/>
                <w:bottom w:val="none" w:sz="0" w:space="0" w:color="auto"/>
                <w:right w:val="none" w:sz="0" w:space="0" w:color="auto"/>
              </w:divBdr>
              <w:divsChild>
                <w:div w:id="878861254">
                  <w:marLeft w:val="0"/>
                  <w:marRight w:val="0"/>
                  <w:marTop w:val="0"/>
                  <w:marBottom w:val="0"/>
                  <w:divBdr>
                    <w:top w:val="none" w:sz="0" w:space="0" w:color="auto"/>
                    <w:left w:val="none" w:sz="0" w:space="0" w:color="auto"/>
                    <w:bottom w:val="none" w:sz="0" w:space="0" w:color="auto"/>
                    <w:right w:val="none" w:sz="0" w:space="0" w:color="auto"/>
                  </w:divBdr>
                  <w:divsChild>
                    <w:div w:id="2133480532">
                      <w:marLeft w:val="-225"/>
                      <w:marRight w:val="-225"/>
                      <w:marTop w:val="0"/>
                      <w:marBottom w:val="225"/>
                      <w:divBdr>
                        <w:top w:val="none" w:sz="0" w:space="0" w:color="auto"/>
                        <w:left w:val="none" w:sz="0" w:space="0" w:color="auto"/>
                        <w:bottom w:val="none" w:sz="0" w:space="0" w:color="auto"/>
                        <w:right w:val="none" w:sz="0" w:space="0" w:color="auto"/>
                      </w:divBdr>
                      <w:divsChild>
                        <w:div w:id="436945442">
                          <w:marLeft w:val="0"/>
                          <w:marRight w:val="0"/>
                          <w:marTop w:val="0"/>
                          <w:marBottom w:val="0"/>
                          <w:divBdr>
                            <w:top w:val="none" w:sz="0" w:space="0" w:color="auto"/>
                            <w:left w:val="none" w:sz="0" w:space="0" w:color="auto"/>
                            <w:bottom w:val="none" w:sz="0" w:space="0" w:color="auto"/>
                            <w:right w:val="none" w:sz="0" w:space="0" w:color="auto"/>
                          </w:divBdr>
                        </w:div>
                        <w:div w:id="6090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225">
          <w:marLeft w:val="0"/>
          <w:marRight w:val="0"/>
          <w:marTop w:val="0"/>
          <w:marBottom w:val="0"/>
          <w:divBdr>
            <w:top w:val="none" w:sz="0" w:space="0" w:color="auto"/>
            <w:left w:val="none" w:sz="0" w:space="0" w:color="auto"/>
            <w:bottom w:val="none" w:sz="0" w:space="0" w:color="auto"/>
            <w:right w:val="none" w:sz="0" w:space="0" w:color="auto"/>
          </w:divBdr>
          <w:divsChild>
            <w:div w:id="1638336754">
              <w:marLeft w:val="0"/>
              <w:marRight w:val="0"/>
              <w:marTop w:val="0"/>
              <w:marBottom w:val="0"/>
              <w:divBdr>
                <w:top w:val="none" w:sz="0" w:space="0" w:color="auto"/>
                <w:left w:val="none" w:sz="0" w:space="0" w:color="auto"/>
                <w:bottom w:val="none" w:sz="0" w:space="0" w:color="auto"/>
                <w:right w:val="none" w:sz="0" w:space="0" w:color="auto"/>
              </w:divBdr>
              <w:divsChild>
                <w:div w:id="1067415112">
                  <w:marLeft w:val="0"/>
                  <w:marRight w:val="0"/>
                  <w:marTop w:val="0"/>
                  <w:marBottom w:val="0"/>
                  <w:divBdr>
                    <w:top w:val="none" w:sz="0" w:space="0" w:color="auto"/>
                    <w:left w:val="none" w:sz="0" w:space="0" w:color="auto"/>
                    <w:bottom w:val="none" w:sz="0" w:space="0" w:color="auto"/>
                    <w:right w:val="none" w:sz="0" w:space="0" w:color="auto"/>
                  </w:divBdr>
                  <w:divsChild>
                    <w:div w:id="333798755">
                      <w:marLeft w:val="-225"/>
                      <w:marRight w:val="-225"/>
                      <w:marTop w:val="0"/>
                      <w:marBottom w:val="225"/>
                      <w:divBdr>
                        <w:top w:val="none" w:sz="0" w:space="0" w:color="auto"/>
                        <w:left w:val="none" w:sz="0" w:space="0" w:color="auto"/>
                        <w:bottom w:val="none" w:sz="0" w:space="0" w:color="auto"/>
                        <w:right w:val="none" w:sz="0" w:space="0" w:color="auto"/>
                      </w:divBdr>
                      <w:divsChild>
                        <w:div w:id="621033604">
                          <w:marLeft w:val="0"/>
                          <w:marRight w:val="0"/>
                          <w:marTop w:val="0"/>
                          <w:marBottom w:val="0"/>
                          <w:divBdr>
                            <w:top w:val="none" w:sz="0" w:space="0" w:color="auto"/>
                            <w:left w:val="none" w:sz="0" w:space="0" w:color="auto"/>
                            <w:bottom w:val="none" w:sz="0" w:space="0" w:color="auto"/>
                            <w:right w:val="none" w:sz="0" w:space="0" w:color="auto"/>
                          </w:divBdr>
                        </w:div>
                        <w:div w:id="11972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170971">
          <w:marLeft w:val="0"/>
          <w:marRight w:val="0"/>
          <w:marTop w:val="0"/>
          <w:marBottom w:val="0"/>
          <w:divBdr>
            <w:top w:val="none" w:sz="0" w:space="0" w:color="auto"/>
            <w:left w:val="none" w:sz="0" w:space="0" w:color="auto"/>
            <w:bottom w:val="none" w:sz="0" w:space="0" w:color="auto"/>
            <w:right w:val="none" w:sz="0" w:space="0" w:color="auto"/>
          </w:divBdr>
          <w:divsChild>
            <w:div w:id="139886553">
              <w:marLeft w:val="0"/>
              <w:marRight w:val="0"/>
              <w:marTop w:val="0"/>
              <w:marBottom w:val="0"/>
              <w:divBdr>
                <w:top w:val="none" w:sz="0" w:space="0" w:color="auto"/>
                <w:left w:val="none" w:sz="0" w:space="0" w:color="auto"/>
                <w:bottom w:val="none" w:sz="0" w:space="0" w:color="auto"/>
                <w:right w:val="none" w:sz="0" w:space="0" w:color="auto"/>
              </w:divBdr>
              <w:divsChild>
                <w:div w:id="188219876">
                  <w:marLeft w:val="0"/>
                  <w:marRight w:val="0"/>
                  <w:marTop w:val="0"/>
                  <w:marBottom w:val="0"/>
                  <w:divBdr>
                    <w:top w:val="none" w:sz="0" w:space="0" w:color="auto"/>
                    <w:left w:val="none" w:sz="0" w:space="0" w:color="auto"/>
                    <w:bottom w:val="none" w:sz="0" w:space="0" w:color="auto"/>
                    <w:right w:val="none" w:sz="0" w:space="0" w:color="auto"/>
                  </w:divBdr>
                  <w:divsChild>
                    <w:div w:id="40789443">
                      <w:marLeft w:val="-225"/>
                      <w:marRight w:val="-225"/>
                      <w:marTop w:val="0"/>
                      <w:marBottom w:val="225"/>
                      <w:divBdr>
                        <w:top w:val="none" w:sz="0" w:space="0" w:color="auto"/>
                        <w:left w:val="none" w:sz="0" w:space="0" w:color="auto"/>
                        <w:bottom w:val="none" w:sz="0" w:space="0" w:color="auto"/>
                        <w:right w:val="none" w:sz="0" w:space="0" w:color="auto"/>
                      </w:divBdr>
                      <w:divsChild>
                        <w:div w:id="1773015380">
                          <w:marLeft w:val="0"/>
                          <w:marRight w:val="0"/>
                          <w:marTop w:val="0"/>
                          <w:marBottom w:val="0"/>
                          <w:divBdr>
                            <w:top w:val="none" w:sz="0" w:space="0" w:color="auto"/>
                            <w:left w:val="none" w:sz="0" w:space="0" w:color="auto"/>
                            <w:bottom w:val="none" w:sz="0" w:space="0" w:color="auto"/>
                            <w:right w:val="none" w:sz="0" w:space="0" w:color="auto"/>
                          </w:divBdr>
                        </w:div>
                        <w:div w:id="1341083754">
                          <w:marLeft w:val="0"/>
                          <w:marRight w:val="0"/>
                          <w:marTop w:val="0"/>
                          <w:marBottom w:val="0"/>
                          <w:divBdr>
                            <w:top w:val="none" w:sz="0" w:space="0" w:color="auto"/>
                            <w:left w:val="none" w:sz="0" w:space="0" w:color="auto"/>
                            <w:bottom w:val="none" w:sz="0" w:space="0" w:color="auto"/>
                            <w:right w:val="none" w:sz="0" w:space="0" w:color="auto"/>
                          </w:divBdr>
                          <w:divsChild>
                            <w:div w:id="13664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295385">
          <w:marLeft w:val="0"/>
          <w:marRight w:val="0"/>
          <w:marTop w:val="0"/>
          <w:marBottom w:val="0"/>
          <w:divBdr>
            <w:top w:val="none" w:sz="0" w:space="0" w:color="auto"/>
            <w:left w:val="none" w:sz="0" w:space="0" w:color="auto"/>
            <w:bottom w:val="none" w:sz="0" w:space="0" w:color="auto"/>
            <w:right w:val="none" w:sz="0" w:space="0" w:color="auto"/>
          </w:divBdr>
          <w:divsChild>
            <w:div w:id="1570267238">
              <w:marLeft w:val="0"/>
              <w:marRight w:val="0"/>
              <w:marTop w:val="0"/>
              <w:marBottom w:val="0"/>
              <w:divBdr>
                <w:top w:val="none" w:sz="0" w:space="0" w:color="auto"/>
                <w:left w:val="none" w:sz="0" w:space="0" w:color="auto"/>
                <w:bottom w:val="none" w:sz="0" w:space="0" w:color="auto"/>
                <w:right w:val="none" w:sz="0" w:space="0" w:color="auto"/>
              </w:divBdr>
              <w:divsChild>
                <w:div w:id="484470694">
                  <w:marLeft w:val="0"/>
                  <w:marRight w:val="0"/>
                  <w:marTop w:val="0"/>
                  <w:marBottom w:val="0"/>
                  <w:divBdr>
                    <w:top w:val="none" w:sz="0" w:space="0" w:color="auto"/>
                    <w:left w:val="none" w:sz="0" w:space="0" w:color="auto"/>
                    <w:bottom w:val="none" w:sz="0" w:space="0" w:color="auto"/>
                    <w:right w:val="none" w:sz="0" w:space="0" w:color="auto"/>
                  </w:divBdr>
                  <w:divsChild>
                    <w:div w:id="815490990">
                      <w:marLeft w:val="-225"/>
                      <w:marRight w:val="-225"/>
                      <w:marTop w:val="0"/>
                      <w:marBottom w:val="225"/>
                      <w:divBdr>
                        <w:top w:val="none" w:sz="0" w:space="0" w:color="auto"/>
                        <w:left w:val="none" w:sz="0" w:space="0" w:color="auto"/>
                        <w:bottom w:val="none" w:sz="0" w:space="0" w:color="auto"/>
                        <w:right w:val="none" w:sz="0" w:space="0" w:color="auto"/>
                      </w:divBdr>
                      <w:divsChild>
                        <w:div w:id="7148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50896">
          <w:marLeft w:val="0"/>
          <w:marRight w:val="0"/>
          <w:marTop w:val="0"/>
          <w:marBottom w:val="0"/>
          <w:divBdr>
            <w:top w:val="none" w:sz="0" w:space="0" w:color="auto"/>
            <w:left w:val="none" w:sz="0" w:space="0" w:color="auto"/>
            <w:bottom w:val="none" w:sz="0" w:space="0" w:color="auto"/>
            <w:right w:val="none" w:sz="0" w:space="0" w:color="auto"/>
          </w:divBdr>
          <w:divsChild>
            <w:div w:id="1369143201">
              <w:marLeft w:val="0"/>
              <w:marRight w:val="0"/>
              <w:marTop w:val="0"/>
              <w:marBottom w:val="0"/>
              <w:divBdr>
                <w:top w:val="none" w:sz="0" w:space="0" w:color="auto"/>
                <w:left w:val="none" w:sz="0" w:space="0" w:color="auto"/>
                <w:bottom w:val="none" w:sz="0" w:space="0" w:color="auto"/>
                <w:right w:val="none" w:sz="0" w:space="0" w:color="auto"/>
              </w:divBdr>
              <w:divsChild>
                <w:div w:id="1515798294">
                  <w:marLeft w:val="0"/>
                  <w:marRight w:val="0"/>
                  <w:marTop w:val="0"/>
                  <w:marBottom w:val="0"/>
                  <w:divBdr>
                    <w:top w:val="none" w:sz="0" w:space="0" w:color="auto"/>
                    <w:left w:val="none" w:sz="0" w:space="0" w:color="auto"/>
                    <w:bottom w:val="none" w:sz="0" w:space="0" w:color="auto"/>
                    <w:right w:val="none" w:sz="0" w:space="0" w:color="auto"/>
                  </w:divBdr>
                  <w:divsChild>
                    <w:div w:id="2031762008">
                      <w:marLeft w:val="-225"/>
                      <w:marRight w:val="-225"/>
                      <w:marTop w:val="0"/>
                      <w:marBottom w:val="225"/>
                      <w:divBdr>
                        <w:top w:val="none" w:sz="0" w:space="0" w:color="auto"/>
                        <w:left w:val="none" w:sz="0" w:space="0" w:color="auto"/>
                        <w:bottom w:val="none" w:sz="0" w:space="0" w:color="auto"/>
                        <w:right w:val="none" w:sz="0" w:space="0" w:color="auto"/>
                      </w:divBdr>
                      <w:divsChild>
                        <w:div w:id="1822623287">
                          <w:marLeft w:val="0"/>
                          <w:marRight w:val="0"/>
                          <w:marTop w:val="0"/>
                          <w:marBottom w:val="0"/>
                          <w:divBdr>
                            <w:top w:val="none" w:sz="0" w:space="0" w:color="auto"/>
                            <w:left w:val="none" w:sz="0" w:space="0" w:color="auto"/>
                            <w:bottom w:val="none" w:sz="0" w:space="0" w:color="auto"/>
                            <w:right w:val="none" w:sz="0" w:space="0" w:color="auto"/>
                          </w:divBdr>
                        </w:div>
                        <w:div w:id="17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313549">
          <w:marLeft w:val="0"/>
          <w:marRight w:val="0"/>
          <w:marTop w:val="0"/>
          <w:marBottom w:val="0"/>
          <w:divBdr>
            <w:top w:val="none" w:sz="0" w:space="0" w:color="auto"/>
            <w:left w:val="none" w:sz="0" w:space="0" w:color="auto"/>
            <w:bottom w:val="none" w:sz="0" w:space="0" w:color="auto"/>
            <w:right w:val="none" w:sz="0" w:space="0" w:color="auto"/>
          </w:divBdr>
          <w:divsChild>
            <w:div w:id="1946301561">
              <w:marLeft w:val="0"/>
              <w:marRight w:val="0"/>
              <w:marTop w:val="0"/>
              <w:marBottom w:val="0"/>
              <w:divBdr>
                <w:top w:val="none" w:sz="0" w:space="0" w:color="auto"/>
                <w:left w:val="none" w:sz="0" w:space="0" w:color="auto"/>
                <w:bottom w:val="none" w:sz="0" w:space="0" w:color="auto"/>
                <w:right w:val="none" w:sz="0" w:space="0" w:color="auto"/>
              </w:divBdr>
              <w:divsChild>
                <w:div w:id="327248736">
                  <w:marLeft w:val="0"/>
                  <w:marRight w:val="0"/>
                  <w:marTop w:val="0"/>
                  <w:marBottom w:val="0"/>
                  <w:divBdr>
                    <w:top w:val="none" w:sz="0" w:space="0" w:color="auto"/>
                    <w:left w:val="none" w:sz="0" w:space="0" w:color="auto"/>
                    <w:bottom w:val="none" w:sz="0" w:space="0" w:color="auto"/>
                    <w:right w:val="none" w:sz="0" w:space="0" w:color="auto"/>
                  </w:divBdr>
                  <w:divsChild>
                    <w:div w:id="1527602576">
                      <w:marLeft w:val="-225"/>
                      <w:marRight w:val="-225"/>
                      <w:marTop w:val="0"/>
                      <w:marBottom w:val="225"/>
                      <w:divBdr>
                        <w:top w:val="none" w:sz="0" w:space="0" w:color="auto"/>
                        <w:left w:val="none" w:sz="0" w:space="0" w:color="auto"/>
                        <w:bottom w:val="none" w:sz="0" w:space="0" w:color="auto"/>
                        <w:right w:val="none" w:sz="0" w:space="0" w:color="auto"/>
                      </w:divBdr>
                      <w:divsChild>
                        <w:div w:id="866411106">
                          <w:marLeft w:val="0"/>
                          <w:marRight w:val="0"/>
                          <w:marTop w:val="0"/>
                          <w:marBottom w:val="0"/>
                          <w:divBdr>
                            <w:top w:val="none" w:sz="0" w:space="0" w:color="auto"/>
                            <w:left w:val="none" w:sz="0" w:space="0" w:color="auto"/>
                            <w:bottom w:val="none" w:sz="0" w:space="0" w:color="auto"/>
                            <w:right w:val="none" w:sz="0" w:space="0" w:color="auto"/>
                          </w:divBdr>
                        </w:div>
                        <w:div w:id="1265724823">
                          <w:marLeft w:val="0"/>
                          <w:marRight w:val="0"/>
                          <w:marTop w:val="0"/>
                          <w:marBottom w:val="0"/>
                          <w:divBdr>
                            <w:top w:val="none" w:sz="0" w:space="0" w:color="auto"/>
                            <w:left w:val="none" w:sz="0" w:space="0" w:color="auto"/>
                            <w:bottom w:val="none" w:sz="0" w:space="0" w:color="auto"/>
                            <w:right w:val="none" w:sz="0" w:space="0" w:color="auto"/>
                          </w:divBdr>
                          <w:divsChild>
                            <w:div w:id="188987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876636">
          <w:marLeft w:val="0"/>
          <w:marRight w:val="0"/>
          <w:marTop w:val="0"/>
          <w:marBottom w:val="0"/>
          <w:divBdr>
            <w:top w:val="none" w:sz="0" w:space="0" w:color="auto"/>
            <w:left w:val="none" w:sz="0" w:space="0" w:color="auto"/>
            <w:bottom w:val="none" w:sz="0" w:space="0" w:color="auto"/>
            <w:right w:val="none" w:sz="0" w:space="0" w:color="auto"/>
          </w:divBdr>
          <w:divsChild>
            <w:div w:id="291256110">
              <w:marLeft w:val="0"/>
              <w:marRight w:val="0"/>
              <w:marTop w:val="0"/>
              <w:marBottom w:val="0"/>
              <w:divBdr>
                <w:top w:val="none" w:sz="0" w:space="0" w:color="auto"/>
                <w:left w:val="none" w:sz="0" w:space="0" w:color="auto"/>
                <w:bottom w:val="none" w:sz="0" w:space="0" w:color="auto"/>
                <w:right w:val="none" w:sz="0" w:space="0" w:color="auto"/>
              </w:divBdr>
              <w:divsChild>
                <w:div w:id="831217898">
                  <w:marLeft w:val="0"/>
                  <w:marRight w:val="0"/>
                  <w:marTop w:val="0"/>
                  <w:marBottom w:val="0"/>
                  <w:divBdr>
                    <w:top w:val="none" w:sz="0" w:space="0" w:color="auto"/>
                    <w:left w:val="none" w:sz="0" w:space="0" w:color="auto"/>
                    <w:bottom w:val="none" w:sz="0" w:space="0" w:color="auto"/>
                    <w:right w:val="none" w:sz="0" w:space="0" w:color="auto"/>
                  </w:divBdr>
                  <w:divsChild>
                    <w:div w:id="1023359705">
                      <w:marLeft w:val="-225"/>
                      <w:marRight w:val="-225"/>
                      <w:marTop w:val="0"/>
                      <w:marBottom w:val="225"/>
                      <w:divBdr>
                        <w:top w:val="none" w:sz="0" w:space="0" w:color="auto"/>
                        <w:left w:val="none" w:sz="0" w:space="0" w:color="auto"/>
                        <w:bottom w:val="none" w:sz="0" w:space="0" w:color="auto"/>
                        <w:right w:val="none" w:sz="0" w:space="0" w:color="auto"/>
                      </w:divBdr>
                      <w:divsChild>
                        <w:div w:id="19912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86088">
          <w:marLeft w:val="0"/>
          <w:marRight w:val="0"/>
          <w:marTop w:val="0"/>
          <w:marBottom w:val="0"/>
          <w:divBdr>
            <w:top w:val="none" w:sz="0" w:space="0" w:color="auto"/>
            <w:left w:val="none" w:sz="0" w:space="0" w:color="auto"/>
            <w:bottom w:val="none" w:sz="0" w:space="0" w:color="auto"/>
            <w:right w:val="none" w:sz="0" w:space="0" w:color="auto"/>
          </w:divBdr>
          <w:divsChild>
            <w:div w:id="1727952984">
              <w:marLeft w:val="0"/>
              <w:marRight w:val="0"/>
              <w:marTop w:val="0"/>
              <w:marBottom w:val="0"/>
              <w:divBdr>
                <w:top w:val="none" w:sz="0" w:space="0" w:color="auto"/>
                <w:left w:val="none" w:sz="0" w:space="0" w:color="auto"/>
                <w:bottom w:val="none" w:sz="0" w:space="0" w:color="auto"/>
                <w:right w:val="none" w:sz="0" w:space="0" w:color="auto"/>
              </w:divBdr>
              <w:divsChild>
                <w:div w:id="715276999">
                  <w:marLeft w:val="0"/>
                  <w:marRight w:val="0"/>
                  <w:marTop w:val="0"/>
                  <w:marBottom w:val="0"/>
                  <w:divBdr>
                    <w:top w:val="none" w:sz="0" w:space="0" w:color="auto"/>
                    <w:left w:val="none" w:sz="0" w:space="0" w:color="auto"/>
                    <w:bottom w:val="none" w:sz="0" w:space="0" w:color="auto"/>
                    <w:right w:val="none" w:sz="0" w:space="0" w:color="auto"/>
                  </w:divBdr>
                  <w:divsChild>
                    <w:div w:id="432669550">
                      <w:marLeft w:val="-225"/>
                      <w:marRight w:val="-225"/>
                      <w:marTop w:val="0"/>
                      <w:marBottom w:val="225"/>
                      <w:divBdr>
                        <w:top w:val="none" w:sz="0" w:space="0" w:color="auto"/>
                        <w:left w:val="none" w:sz="0" w:space="0" w:color="auto"/>
                        <w:bottom w:val="none" w:sz="0" w:space="0" w:color="auto"/>
                        <w:right w:val="none" w:sz="0" w:space="0" w:color="auto"/>
                      </w:divBdr>
                      <w:divsChild>
                        <w:div w:id="1990599358">
                          <w:marLeft w:val="0"/>
                          <w:marRight w:val="0"/>
                          <w:marTop w:val="0"/>
                          <w:marBottom w:val="0"/>
                          <w:divBdr>
                            <w:top w:val="none" w:sz="0" w:space="0" w:color="auto"/>
                            <w:left w:val="none" w:sz="0" w:space="0" w:color="auto"/>
                            <w:bottom w:val="none" w:sz="0" w:space="0" w:color="auto"/>
                            <w:right w:val="none" w:sz="0" w:space="0" w:color="auto"/>
                          </w:divBdr>
                        </w:div>
                        <w:div w:id="3217353">
                          <w:marLeft w:val="0"/>
                          <w:marRight w:val="0"/>
                          <w:marTop w:val="0"/>
                          <w:marBottom w:val="0"/>
                          <w:divBdr>
                            <w:top w:val="none" w:sz="0" w:space="0" w:color="auto"/>
                            <w:left w:val="none" w:sz="0" w:space="0" w:color="auto"/>
                            <w:bottom w:val="none" w:sz="0" w:space="0" w:color="auto"/>
                            <w:right w:val="none" w:sz="0" w:space="0" w:color="auto"/>
                          </w:divBdr>
                          <w:divsChild>
                            <w:div w:id="149949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update/343-visitor-books-and-visitor-electronic-systems" TargetMode="External"/><Relationship Id="rId13" Type="http://schemas.openxmlformats.org/officeDocument/2006/relationships/hyperlink" Target="https://ico.org.uk/for-organisations/guide-to-data-protection/guide-to-the-general-data-protection-regulation-gdpr/security/"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yperlink" Target="https://dataprotection.education/best-practice-library/documents/drip-feeds/19-leave-it-lock-it-computer" TargetMode="External"/><Relationship Id="rId3" Type="http://schemas.openxmlformats.org/officeDocument/2006/relationships/settings" Target="settings.xml"/><Relationship Id="rId21" Type="http://schemas.openxmlformats.org/officeDocument/2006/relationships/hyperlink" Target="https://dataprotection.education/best-practice-library/documents/information-technology-security/131-dpe-business-continuity-template"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documents/drip-feeds/57-dpe-quick-reference-guide" TargetMode="External"/><Relationship Id="rId25"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ataprotection.education/best-practice-library/glossary/gdpr-text/recital-75-risks-to-the-rights-and-freedoms-of-natural-persons" TargetMode="External"/><Relationship Id="rId20" Type="http://schemas.openxmlformats.org/officeDocument/2006/relationships/hyperlink" Target="https://ico.org.uk/for-organisations/guide-to-data-protection/guide-to-the-general-data-protection-regulation-gdpr/lawful-basis-for-processing/special-category-data/" TargetMode="External"/><Relationship Id="rId29" Type="http://schemas.openxmlformats.org/officeDocument/2006/relationships/hyperlink" Target="https://dataprotection.education/index.php/best-practice-library/best-practice/clear-des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key-dp-themes/guidance-on-video-surveillance-including-cctv/" TargetMode="External"/><Relationship Id="rId24" Type="http://schemas.openxmlformats.org/officeDocument/2006/relationships/hyperlink" Target="https://dataprotection.education/component/tjucm/itemform/cyber-security?id=90881&amp;cluster_id=114"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protection.education/best-practice-library/documents/procedures/33-photo-and-video-guidelines" TargetMode="External"/><Relationship Id="rId23" Type="http://schemas.openxmlformats.org/officeDocument/2006/relationships/hyperlink" Target="https://dataprotection.education/infosec/348-how-secure-is-your-server" TargetMode="External"/><Relationship Id="rId28" Type="http://schemas.openxmlformats.org/officeDocument/2006/relationships/hyperlink" Target="https://dataprotection.education/courses-heading/clear-desk" TargetMode="External"/><Relationship Id="rId10" Type="http://schemas.openxmlformats.org/officeDocument/2006/relationships/hyperlink" Target="https://dataprotection.education/index.php/best-practice-library/best-practice/cctv" TargetMode="External"/><Relationship Id="rId19" Type="http://schemas.openxmlformats.org/officeDocument/2006/relationships/hyperlink" Target="https://dataprotection.education/best-practice-library/best-practice/information-classificatio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protection.education/courses-heading/making-the-rounds-log/itemform-edit?id=88021" TargetMode="External"/><Relationship Id="rId14" Type="http://schemas.openxmlformats.org/officeDocument/2006/relationships/hyperlink" Target="https://ico.org.uk/for-organisations/guide-to-data-protection/guide-to-the-general-data-protection-regulation-gdpr/lawful-basis-for-processing/special-category-data/" TargetMode="External"/><Relationship Id="rId22" Type="http://schemas.openxmlformats.org/officeDocument/2006/relationships/hyperlink" Target="https://dataprotection.education/best-practice-library/documents/information-technology-security/132-information-security-policy" TargetMode="External"/><Relationship Id="rId27" Type="http://schemas.openxmlformats.org/officeDocument/2006/relationships/image" Target="media/image2.pn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2606</Words>
  <Characters>14856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2023-09-28T09:35:00Z</dcterms:created>
  <dcterms:modified xsi:type="dcterms:W3CDTF">2023-09-28T09:53:00Z</dcterms:modified>
</cp:coreProperties>
</file>