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E0B2E86"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br/>
        <w:t>Organisation</w:t>
      </w:r>
    </w:p>
    <w:p w14:paraId="5E047EE7"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proofErr w:type="spellStart"/>
      <w:r w:rsidRPr="009A6DD6">
        <w:rPr>
          <w:rFonts w:ascii="Open Sans" w:eastAsia="Times New Roman" w:hAnsi="Open Sans" w:cs="Open Sans"/>
          <w:color w:val="777777"/>
          <w:sz w:val="20"/>
          <w:szCs w:val="20"/>
        </w:rPr>
        <w:t>Bevendean</w:t>
      </w:r>
      <w:proofErr w:type="spellEnd"/>
      <w:r w:rsidRPr="009A6DD6">
        <w:rPr>
          <w:rFonts w:ascii="Open Sans" w:eastAsia="Times New Roman" w:hAnsi="Open Sans" w:cs="Open Sans"/>
          <w:color w:val="777777"/>
          <w:sz w:val="20"/>
          <w:szCs w:val="20"/>
        </w:rPr>
        <w:t xml:space="preserve"> Primary School: Brighton &amp; Hove</w:t>
      </w:r>
    </w:p>
    <w:p w14:paraId="6D8554E8"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2F174530"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Date and time</w:t>
      </w:r>
    </w:p>
    <w:p w14:paraId="2AC6147C"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Thursday, 12 October 2023</w:t>
      </w:r>
    </w:p>
    <w:p w14:paraId="0C0CAEEB"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5D9F26FD"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Time spent (minutes)</w:t>
      </w:r>
    </w:p>
    <w:p w14:paraId="3DA7ABE6"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104</w:t>
      </w:r>
    </w:p>
    <w:p w14:paraId="647A7749"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493F1877"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Conducted by</w:t>
      </w:r>
    </w:p>
    <w:p w14:paraId="149A6B1E"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Andrea Hammond</w:t>
      </w:r>
    </w:p>
    <w:p w14:paraId="030C283B"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04701A1B"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DPO Participation</w:t>
      </w:r>
    </w:p>
    <w:p w14:paraId="5BA639E7"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Tammy Buchanan</w:t>
      </w:r>
    </w:p>
    <w:p w14:paraId="13083751"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3D3ED1E7" w14:textId="77777777" w:rsidR="009A6DD6" w:rsidRPr="009A6DD6" w:rsidRDefault="009A6DD6" w:rsidP="009A6DD6">
      <w:pPr>
        <w:shd w:val="clear" w:color="auto" w:fill="FFFFFF"/>
        <w:spacing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Assign to staff</w:t>
      </w:r>
    </w:p>
    <w:p w14:paraId="2E075C97"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6B77E63E"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Governor participation</w:t>
      </w:r>
    </w:p>
    <w:p w14:paraId="71C8CD1C"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No</w:t>
      </w:r>
    </w:p>
    <w:p w14:paraId="3F719D4A"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04ABEBF0"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Reason for making the rounds</w:t>
      </w:r>
    </w:p>
    <w:p w14:paraId="528717AD"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As part of regular schedule</w:t>
      </w:r>
    </w:p>
    <w:p w14:paraId="23A4183F"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6942FEE7" w14:textId="77777777" w:rsidR="009A6DD6" w:rsidRPr="009A6DD6" w:rsidRDefault="009A6DD6" w:rsidP="009A6DD6">
      <w:pPr>
        <w:shd w:val="clear" w:color="auto" w:fill="FFFFFF"/>
        <w:spacing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Comments/Notes</w:t>
      </w:r>
    </w:p>
    <w:p w14:paraId="4A39D1D6" w14:textId="77777777" w:rsidR="009A6DD6" w:rsidRPr="009A6DD6" w:rsidRDefault="009A6DD6" w:rsidP="009A6DD6">
      <w:pPr>
        <w:spacing w:after="0" w:line="240" w:lineRule="auto"/>
        <w:rPr>
          <w:rFonts w:ascii="Times New Roman" w:eastAsia="Times New Roman" w:hAnsi="Times New Roman" w:cs="Times New Roman"/>
          <w:color w:val="auto"/>
          <w:sz w:val="24"/>
          <w:szCs w:val="24"/>
        </w:rPr>
      </w:pPr>
    </w:p>
    <w:p w14:paraId="2733EA7E" w14:textId="77777777" w:rsidR="009A6DD6" w:rsidRPr="009A6DD6" w:rsidRDefault="009A6DD6" w:rsidP="009A6DD6">
      <w:pPr>
        <w:shd w:val="clear" w:color="auto" w:fill="FFFFFF"/>
        <w:spacing w:after="0" w:line="270" w:lineRule="atLeast"/>
        <w:rPr>
          <w:rFonts w:ascii="Open Sans" w:eastAsia="Times New Roman" w:hAnsi="Open Sans" w:cs="Open Sans"/>
          <w:b/>
          <w:bCs/>
          <w:sz w:val="18"/>
          <w:szCs w:val="18"/>
        </w:rPr>
      </w:pPr>
      <w:r w:rsidRPr="009A6DD6">
        <w:rPr>
          <w:rFonts w:ascii="Open Sans" w:eastAsia="Times New Roman" w:hAnsi="Open Sans" w:cs="Open Sans"/>
          <w:b/>
          <w:bCs/>
          <w:sz w:val="18"/>
          <w:szCs w:val="18"/>
        </w:rPr>
        <w:t>Status</w:t>
      </w:r>
    </w:p>
    <w:p w14:paraId="0DB79EE5" w14:textId="77777777" w:rsidR="009A6DD6" w:rsidRPr="009A6DD6" w:rsidRDefault="009A6DD6" w:rsidP="009A6DD6">
      <w:pPr>
        <w:shd w:val="clear" w:color="auto" w:fill="FFFFFF"/>
        <w:spacing w:line="300" w:lineRule="atLeast"/>
        <w:rPr>
          <w:rFonts w:ascii="Open Sans" w:eastAsia="Times New Roman" w:hAnsi="Open Sans" w:cs="Open Sans"/>
          <w:color w:val="777777"/>
          <w:sz w:val="20"/>
          <w:szCs w:val="20"/>
        </w:rPr>
      </w:pPr>
      <w:r w:rsidRPr="009A6DD6">
        <w:rPr>
          <w:rFonts w:ascii="Open Sans" w:eastAsia="Times New Roman" w:hAnsi="Open Sans" w:cs="Open Sans"/>
          <w:color w:val="777777"/>
          <w:sz w:val="20"/>
          <w:szCs w:val="20"/>
        </w:rPr>
        <w:t>Action required</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3527014A" w14:textId="77777777" w:rsidR="009A6DD6" w:rsidRDefault="009A6DD6" w:rsidP="009A6DD6">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34694854"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6088D31" w14:textId="77777777" w:rsidR="009A6DD6" w:rsidRDefault="009A6DD6" w:rsidP="009A6DD6">
      <w:pPr>
        <w:spacing w:line="240" w:lineRule="auto"/>
        <w:rPr>
          <w:rFonts w:ascii="Times New Roman" w:hAnsi="Times New Roman" w:cs="Times New Roman"/>
          <w:color w:val="auto"/>
          <w:sz w:val="24"/>
          <w:szCs w:val="24"/>
        </w:rPr>
      </w:pPr>
    </w:p>
    <w:p w14:paraId="511D6000"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6EF8B99D"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6F59F2A" w14:textId="77777777" w:rsidR="009A6DD6" w:rsidRDefault="009A6DD6" w:rsidP="009A6DD6">
      <w:pPr>
        <w:spacing w:line="240" w:lineRule="auto"/>
        <w:rPr>
          <w:rFonts w:ascii="Times New Roman" w:hAnsi="Times New Roman" w:cs="Times New Roman"/>
          <w:color w:val="auto"/>
          <w:sz w:val="24"/>
          <w:szCs w:val="24"/>
        </w:rPr>
      </w:pPr>
    </w:p>
    <w:p w14:paraId="27E7F416"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88BC411"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Public walkway, but car park has gate and door is locked, intercom access.</w:t>
      </w:r>
    </w:p>
    <w:p w14:paraId="74ED6C02" w14:textId="77777777" w:rsidR="009A6DD6" w:rsidRDefault="009A6DD6" w:rsidP="009A6DD6">
      <w:pPr>
        <w:spacing w:line="240" w:lineRule="auto"/>
        <w:rPr>
          <w:rFonts w:ascii="Times New Roman" w:hAnsi="Times New Roman" w:cs="Times New Roman"/>
          <w:color w:val="auto"/>
          <w:sz w:val="24"/>
          <w:szCs w:val="24"/>
        </w:rPr>
      </w:pPr>
    </w:p>
    <w:p w14:paraId="53556C88" w14:textId="77777777" w:rsidR="009A6DD6" w:rsidRDefault="009A6DD6" w:rsidP="009A6DD6"/>
    <w:p w14:paraId="0F317527"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7768012D"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Paper</w:t>
      </w:r>
      <w:r>
        <w:rPr>
          <w:rFonts w:ascii="Open Sans" w:hAnsi="Open Sans" w:cs="Open Sans"/>
          <w:color w:val="777777"/>
          <w:sz w:val="20"/>
          <w:szCs w:val="20"/>
        </w:rPr>
        <w:br/>
      </w:r>
    </w:p>
    <w:p w14:paraId="6C021B66" w14:textId="77777777" w:rsidR="009A6DD6" w:rsidRDefault="009A6DD6" w:rsidP="009A6DD6">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 xml:space="preserve">Add the following statement to the electronic/paper sign in system: Visitor information is collected for health and safety, record of </w:t>
      </w:r>
      <w:r>
        <w:rPr>
          <w:rFonts w:ascii="Open Sans" w:hAnsi="Open Sans" w:cs="Open Sans"/>
          <w:color w:val="000000"/>
          <w:sz w:val="20"/>
          <w:szCs w:val="20"/>
        </w:rPr>
        <w:lastRenderedPageBreak/>
        <w:t>official visits and safeguarding. If you would like to know more, the general/visitors privacy notice is available on the school website, or you can ask at reception for a paper copy.</w:t>
      </w:r>
      <w:r>
        <w:rPr>
          <w:rFonts w:ascii="Open Sans" w:hAnsi="Open Sans" w:cs="Open Sans"/>
          <w:color w:val="000000"/>
          <w:sz w:val="20"/>
          <w:szCs w:val="20"/>
        </w:rPr>
        <w:br/>
      </w:r>
      <w:r>
        <w:rPr>
          <w:rStyle w:val="Strong"/>
          <w:rFonts w:ascii="Open Sans" w:hAnsi="Open Sans" w:cs="Open Sans"/>
          <w:color w:val="000000"/>
          <w:sz w:val="20"/>
          <w:szCs w:val="20"/>
        </w:rPr>
        <w:t>Note:</w:t>
      </w:r>
      <w:r>
        <w:rPr>
          <w:rFonts w:ascii="Open Sans" w:hAnsi="Open Sans" w:cs="Open Sans"/>
          <w:color w:val="000000"/>
          <w:sz w:val="20"/>
          <w:szCs w:val="20"/>
        </w:rPr>
        <w:t> For paper visitor sign in systems the statement can be added to the visitor book front cover, or displayed near to the visitor sign-in area</w:t>
      </w:r>
    </w:p>
    <w:p w14:paraId="27E2023B" w14:textId="77777777" w:rsidR="009A6DD6" w:rsidRDefault="009A6DD6" w:rsidP="009A6DD6">
      <w:pPr>
        <w:rPr>
          <w:rFonts w:ascii="Times New Roman" w:hAnsi="Times New Roman" w:cs="Times New Roman"/>
          <w:color w:val="auto"/>
          <w:sz w:val="24"/>
          <w:szCs w:val="24"/>
        </w:rPr>
      </w:pPr>
    </w:p>
    <w:p w14:paraId="247C53BF"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50A596B6"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7B93932A" w14:textId="77777777" w:rsidR="009A6DD6" w:rsidRDefault="009A6DD6" w:rsidP="009A6DD6">
      <w:pPr>
        <w:spacing w:line="240" w:lineRule="auto"/>
        <w:rPr>
          <w:rFonts w:ascii="Times New Roman" w:hAnsi="Times New Roman" w:cs="Times New Roman"/>
          <w:color w:val="auto"/>
          <w:sz w:val="24"/>
          <w:szCs w:val="24"/>
        </w:rPr>
      </w:pPr>
    </w:p>
    <w:p w14:paraId="6781A44C"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7388E321"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657E5BED" w14:textId="77777777" w:rsidR="009A6DD6" w:rsidRDefault="009A6DD6" w:rsidP="009A6DD6">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3B998584" w14:textId="77777777" w:rsidR="009A6DD6" w:rsidRDefault="009A6DD6" w:rsidP="009A6DD6">
      <w:pPr>
        <w:rPr>
          <w:rFonts w:ascii="Times New Roman" w:hAnsi="Times New Roman" w:cs="Times New Roman"/>
          <w:color w:val="auto"/>
          <w:sz w:val="24"/>
          <w:szCs w:val="24"/>
        </w:rPr>
      </w:pPr>
    </w:p>
    <w:p w14:paraId="0BA3DA72"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27FFF173"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20DE9ECC" w14:textId="77777777" w:rsidR="009A6DD6" w:rsidRDefault="009A6DD6" w:rsidP="009A6DD6">
      <w:pPr>
        <w:spacing w:line="240" w:lineRule="auto"/>
        <w:rPr>
          <w:rFonts w:ascii="Times New Roman" w:hAnsi="Times New Roman" w:cs="Times New Roman"/>
          <w:color w:val="auto"/>
          <w:sz w:val="24"/>
          <w:szCs w:val="24"/>
        </w:rPr>
      </w:pPr>
    </w:p>
    <w:p w14:paraId="177EBFAB"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748BC880"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197DE59" w14:textId="77777777" w:rsidR="009A6DD6" w:rsidRDefault="009A6DD6" w:rsidP="009A6DD6">
      <w:pPr>
        <w:spacing w:line="240" w:lineRule="auto"/>
        <w:rPr>
          <w:rFonts w:ascii="Times New Roman" w:hAnsi="Times New Roman" w:cs="Times New Roman"/>
          <w:color w:val="auto"/>
          <w:sz w:val="24"/>
          <w:szCs w:val="24"/>
        </w:rPr>
      </w:pPr>
    </w:p>
    <w:p w14:paraId="2A39BBF3"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03EC14ED"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2EB6BB1" w14:textId="77777777" w:rsidR="009A6DD6" w:rsidRDefault="009A6DD6" w:rsidP="009A6DD6">
      <w:pPr>
        <w:spacing w:line="240" w:lineRule="auto"/>
        <w:rPr>
          <w:rFonts w:ascii="Times New Roman" w:hAnsi="Times New Roman" w:cs="Times New Roman"/>
          <w:color w:val="auto"/>
          <w:sz w:val="24"/>
          <w:szCs w:val="24"/>
        </w:rPr>
      </w:pPr>
    </w:p>
    <w:p w14:paraId="6C8F237D"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4A516979"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0481290" w14:textId="77777777" w:rsidR="009A6DD6" w:rsidRDefault="009A6DD6" w:rsidP="009A6DD6">
      <w:pPr>
        <w:spacing w:line="240" w:lineRule="auto"/>
        <w:rPr>
          <w:rFonts w:ascii="Times New Roman" w:hAnsi="Times New Roman" w:cs="Times New Roman"/>
          <w:color w:val="auto"/>
          <w:sz w:val="24"/>
          <w:szCs w:val="24"/>
        </w:rPr>
      </w:pPr>
    </w:p>
    <w:p w14:paraId="57FCDC5A"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1A9E51D3"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6B5B90F" w14:textId="77777777" w:rsidR="009A6DD6" w:rsidRDefault="009A6DD6" w:rsidP="009A6DD6">
      <w:pPr>
        <w:spacing w:line="240" w:lineRule="auto"/>
        <w:rPr>
          <w:rFonts w:ascii="Times New Roman" w:hAnsi="Times New Roman" w:cs="Times New Roman"/>
          <w:color w:val="auto"/>
          <w:sz w:val="24"/>
          <w:szCs w:val="24"/>
        </w:rPr>
      </w:pPr>
    </w:p>
    <w:p w14:paraId="44895123" w14:textId="77777777" w:rsidR="009A6DD6" w:rsidRDefault="009A6DD6" w:rsidP="009A6DD6">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2FA79A3" w14:textId="77777777" w:rsidR="009A6DD6" w:rsidRDefault="009A6DD6" w:rsidP="009A6DD6">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One day visitor info Pupils admin office Staff sign in is in Reception</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08007193"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9A6DD6" w:rsidRPr="009A6DD6">
        <w:rPr>
          <w:rFonts w:ascii="Open Sans" w:eastAsia="Open Sans" w:hAnsi="Open Sans" w:cs="Open Sans"/>
          <w:color w:val="4A4A4A"/>
          <w:sz w:val="20"/>
        </w:rPr>
        <w:t>https://dataprotection.education/courses-heading/making-the-rounds-log/item?id=98288</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8C08FF">
      <w:pPr>
        <w:spacing w:after="0" w:line="324" w:lineRule="auto"/>
        <w:ind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8C08FF">
      <w:pPr>
        <w:spacing w:after="0" w:line="324" w:lineRule="auto"/>
        <w:ind w:hanging="11"/>
        <w:rPr>
          <w:rFonts w:ascii="Open Sans" w:eastAsia="Open Sans" w:hAnsi="Open Sans" w:cs="Open Sans"/>
          <w:b/>
          <w:color w:val="4A4A4A"/>
          <w:sz w:val="18"/>
        </w:rPr>
      </w:pPr>
    </w:p>
    <w:p w14:paraId="61F09496" w14:textId="09F14B9F" w:rsidR="006E16E9" w:rsidRDefault="006E16E9" w:rsidP="008C08FF">
      <w:pPr>
        <w:spacing w:after="0" w:line="324" w:lineRule="auto"/>
        <w:ind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in can see all previous visitors and is readily available as the book is open on the visitor side of the window. </w:t>
      </w:r>
      <w:r w:rsidR="00CE5731">
        <w:rPr>
          <w:rFonts w:ascii="Open Sans" w:eastAsia="Open Sans" w:hAnsi="Open Sans" w:cs="Open Sans"/>
          <w:bCs/>
          <w:color w:val="4A4A4A"/>
          <w:sz w:val="18"/>
        </w:rPr>
        <w:t>Consider</w:t>
      </w:r>
      <w:r>
        <w:rPr>
          <w:rFonts w:ascii="Open Sans" w:eastAsia="Open Sans" w:hAnsi="Open Sans" w:cs="Open Sans"/>
          <w:bCs/>
          <w:color w:val="4A4A4A"/>
          <w:sz w:val="18"/>
        </w:rPr>
        <w:t xml:space="preserve"> keeping behind the window in the interim of working on a more secure system. </w:t>
      </w:r>
      <w:r w:rsidR="00672DC4">
        <w:rPr>
          <w:rFonts w:ascii="Open Sans" w:eastAsia="Open Sans" w:hAnsi="Open Sans" w:cs="Open Sans"/>
          <w:bCs/>
          <w:color w:val="4A4A4A"/>
          <w:sz w:val="18"/>
        </w:rPr>
        <w:t xml:space="preserve"> Further advi</w:t>
      </w:r>
      <w:r w:rsidR="009A6DD6">
        <w:rPr>
          <w:rFonts w:ascii="Open Sans" w:eastAsia="Open Sans" w:hAnsi="Open Sans" w:cs="Open Sans"/>
          <w:bCs/>
          <w:color w:val="4A4A4A"/>
          <w:sz w:val="18"/>
        </w:rPr>
        <w:t>c</w:t>
      </w:r>
      <w:r w:rsidR="00672DC4">
        <w:rPr>
          <w:rFonts w:ascii="Open Sans" w:eastAsia="Open Sans" w:hAnsi="Open Sans" w:cs="Open Sans"/>
          <w:bCs/>
          <w:color w:val="4A4A4A"/>
          <w:sz w:val="18"/>
        </w:rPr>
        <w:t xml:space="preserve">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bookmarkEnd w:id="0"/>
    <w:p w14:paraId="5365427D" w14:textId="77777777" w:rsidR="00672DC4" w:rsidRDefault="00672DC4" w:rsidP="008C08FF">
      <w:pPr>
        <w:spacing w:after="0" w:line="324" w:lineRule="auto"/>
        <w:ind w:hanging="11"/>
        <w:rPr>
          <w:rFonts w:ascii="Open Sans" w:eastAsia="Open Sans" w:hAnsi="Open Sans" w:cs="Open Sans"/>
          <w:bCs/>
          <w:color w:val="4A4A4A"/>
          <w:sz w:val="18"/>
        </w:rPr>
      </w:pPr>
    </w:p>
    <w:p w14:paraId="74111973" w14:textId="777D7941" w:rsidR="008732B0" w:rsidRDefault="008732B0" w:rsidP="008C08FF">
      <w:pPr>
        <w:spacing w:after="0" w:line="324" w:lineRule="auto"/>
        <w:ind w:hanging="10"/>
        <w:rPr>
          <w:rFonts w:ascii="Open Sans" w:eastAsia="Open Sans" w:hAnsi="Open Sans" w:cs="Open Sans"/>
          <w:bCs/>
          <w:color w:val="4A4A4A"/>
          <w:sz w:val="18"/>
        </w:rPr>
      </w:pPr>
      <w:bookmarkStart w:id="1"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 xml:space="preserve">advise not on show in the </w:t>
      </w:r>
      <w:r w:rsidR="009A6DD6">
        <w:rPr>
          <w:rFonts w:ascii="Open Sans" w:eastAsia="Open Sans" w:hAnsi="Open Sans" w:cs="Open Sans"/>
          <w:bCs/>
          <w:color w:val="4A4A4A"/>
          <w:sz w:val="18"/>
        </w:rPr>
        <w:t>reception</w:t>
      </w:r>
      <w:r>
        <w:rPr>
          <w:rFonts w:ascii="Open Sans" w:eastAsia="Open Sans" w:hAnsi="Open Sans" w:cs="Open Sans"/>
          <w:bCs/>
          <w:color w:val="4A4A4A"/>
          <w:sz w:val="18"/>
        </w:rPr>
        <w:t xml:space="preserve"> but move to the admin office for privacy.</w:t>
      </w:r>
    </w:p>
    <w:p w14:paraId="32AF9F68" w14:textId="77777777" w:rsidR="009A6DD6" w:rsidRDefault="009A6DD6" w:rsidP="008C08FF">
      <w:pPr>
        <w:spacing w:after="0" w:line="324" w:lineRule="auto"/>
        <w:ind w:hanging="10"/>
        <w:rPr>
          <w:rFonts w:ascii="Open Sans" w:eastAsia="Open Sans" w:hAnsi="Open Sans" w:cs="Open Sans"/>
          <w:bCs/>
          <w:color w:val="4A4A4A"/>
          <w:sz w:val="18"/>
        </w:rPr>
      </w:pPr>
    </w:p>
    <w:p w14:paraId="548F62EB" w14:textId="1E6652F7" w:rsidR="009A6DD6" w:rsidRDefault="009A6DD6" w:rsidP="008C08FF">
      <w:pPr>
        <w:pBdr>
          <w:top w:val="nil"/>
          <w:left w:val="nil"/>
          <w:bottom w:val="nil"/>
          <w:right w:val="nil"/>
          <w:between w:val="nil"/>
        </w:pBdr>
        <w:spacing w:after="0"/>
        <w:rPr>
          <w:rFonts w:ascii="Open Sans" w:eastAsia="Open Sans" w:hAnsi="Open Sans" w:cs="Open Sans"/>
          <w:bCs/>
          <w:color w:val="4A4A4A"/>
          <w:sz w:val="18"/>
        </w:rPr>
      </w:pPr>
      <w:bookmarkStart w:id="2"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w:t>
      </w:r>
      <w:r>
        <w:rPr>
          <w:rFonts w:ascii="Open Sans" w:eastAsia="Open Sans" w:hAnsi="Open Sans" w:cs="Open Sans"/>
          <w:bCs/>
          <w:color w:val="4A4A4A"/>
          <w:sz w:val="18"/>
        </w:rPr>
        <w:t>confidential letters, parental consent forms with contact information</w:t>
      </w:r>
      <w:r>
        <w:rPr>
          <w:rFonts w:ascii="Open Sans" w:eastAsia="Open Sans" w:hAnsi="Open Sans" w:cs="Open Sans"/>
          <w:bCs/>
          <w:color w:val="4A4A4A"/>
          <w:sz w:val="18"/>
        </w:rPr>
        <w:t>, which in turn pose the risk of a data breach.  Remind staff to protect their personal data. Consider what external visitors may visit the staffroom.</w:t>
      </w:r>
    </w:p>
    <w:bookmarkEnd w:id="2"/>
    <w:p w14:paraId="714A9051" w14:textId="77777777" w:rsidR="009A6DD6" w:rsidRDefault="009A6DD6" w:rsidP="008C08FF">
      <w:pPr>
        <w:spacing w:after="0" w:line="324" w:lineRule="auto"/>
        <w:ind w:hanging="10"/>
        <w:rPr>
          <w:rFonts w:ascii="Open Sans" w:eastAsia="Open Sans" w:hAnsi="Open Sans" w:cs="Open Sans"/>
          <w:bCs/>
          <w:color w:val="4A4A4A"/>
          <w:sz w:val="18"/>
        </w:rPr>
      </w:pPr>
    </w:p>
    <w:p w14:paraId="17D00403" w14:textId="09099542" w:rsidR="009A6DD6" w:rsidRDefault="009A6DD6" w:rsidP="008C08FF">
      <w:pPr>
        <w:spacing w:after="0" w:line="324" w:lineRule="auto"/>
        <w:ind w:hanging="10"/>
        <w:rPr>
          <w:rFonts w:ascii="Open Sans" w:eastAsia="Open Sans" w:hAnsi="Open Sans" w:cs="Open Sans"/>
          <w:bCs/>
          <w:color w:val="4A4A4A"/>
          <w:sz w:val="18"/>
        </w:rPr>
      </w:pPr>
      <w:r w:rsidRPr="009A6DD6">
        <w:rPr>
          <w:rFonts w:ascii="Open Sans" w:eastAsia="Open Sans" w:hAnsi="Open Sans" w:cs="Open Sans"/>
          <w:b/>
          <w:color w:val="4A4A4A"/>
          <w:sz w:val="18"/>
        </w:rPr>
        <w:t>First Aid Book in the Hall</w:t>
      </w:r>
      <w:r>
        <w:rPr>
          <w:rFonts w:ascii="Open Sans" w:eastAsia="Open Sans" w:hAnsi="Open Sans" w:cs="Open Sans"/>
          <w:b/>
          <w:color w:val="4A4A4A"/>
          <w:sz w:val="18"/>
        </w:rPr>
        <w:t xml:space="preserve"> </w:t>
      </w:r>
      <w:r>
        <w:rPr>
          <w:rFonts w:ascii="Open Sans" w:eastAsia="Open Sans" w:hAnsi="Open Sans" w:cs="Open Sans"/>
          <w:bCs/>
          <w:color w:val="4A4A4A"/>
          <w:sz w:val="18"/>
        </w:rPr>
        <w:t>– as the hall is used for various lettings advise moving to a more secure location out of hours.  Also consider only keeping the current cohort information in the book, as it did contain information on pupils that had left and was left open on the side.</w:t>
      </w:r>
    </w:p>
    <w:p w14:paraId="0D05960A" w14:textId="77777777" w:rsidR="000A7FE4" w:rsidRPr="009A6DD6" w:rsidRDefault="000A7FE4" w:rsidP="008C08FF">
      <w:pPr>
        <w:spacing w:after="0" w:line="324" w:lineRule="auto"/>
        <w:ind w:hanging="10"/>
        <w:rPr>
          <w:rFonts w:ascii="Open Sans" w:eastAsia="Open Sans" w:hAnsi="Open Sans" w:cs="Open Sans"/>
          <w:bCs/>
          <w:color w:val="4A4A4A"/>
          <w:sz w:val="18"/>
        </w:rPr>
      </w:pPr>
    </w:p>
    <w:p w14:paraId="7E71F016" w14:textId="77777777" w:rsidR="009A6DD6" w:rsidRDefault="009A6DD6" w:rsidP="008C08FF">
      <w:pPr>
        <w:spacing w:after="0" w:line="324" w:lineRule="auto"/>
        <w:rPr>
          <w:rFonts w:ascii="Open Sans" w:eastAsia="Open Sans" w:hAnsi="Open Sans" w:cs="Open Sans"/>
          <w:bCs/>
          <w:color w:val="4A4A4A"/>
          <w:sz w:val="18"/>
        </w:rPr>
      </w:pPr>
      <w:bookmarkStart w:id="3"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4" w:name="_Hlk133396394"/>
    <w:p w14:paraId="74146FE7" w14:textId="77777777" w:rsidR="009A6DD6" w:rsidRDefault="009A6DD6" w:rsidP="008C08F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p w14:paraId="24C25A9D" w14:textId="77777777" w:rsidR="009A6DD6" w:rsidRDefault="009A6DD6" w:rsidP="008C08FF">
      <w:pPr>
        <w:spacing w:after="0" w:line="324" w:lineRule="auto"/>
        <w:rPr>
          <w:rFonts w:ascii="Open Sans" w:eastAsia="Open Sans" w:hAnsi="Open Sans" w:cs="Open Sans"/>
          <w:bCs/>
          <w:color w:val="4A4A4A"/>
          <w:sz w:val="18"/>
        </w:rPr>
      </w:pPr>
    </w:p>
    <w:p w14:paraId="1E77AAF4" w14:textId="5E6D70A7" w:rsidR="009A6DD6" w:rsidRDefault="009A6DD6" w:rsidP="008C08F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The Deaf Centre</w:t>
      </w:r>
      <w:r>
        <w:rPr>
          <w:rFonts w:ascii="Open Sans" w:eastAsia="Open Sans" w:hAnsi="Open Sans" w:cs="Open Sans"/>
          <w:bCs/>
          <w:color w:val="4A4A4A"/>
          <w:sz w:val="18"/>
        </w:rPr>
        <w:t xml:space="preserve"> – advise including this team in any reminders about clear desk policy:</w:t>
      </w:r>
    </w:p>
    <w:p w14:paraId="15BA7D07" w14:textId="4843D6BB" w:rsidR="009A6DD6" w:rsidRDefault="009A6DD6" w:rsidP="008C08FF">
      <w:pPr>
        <w:spacing w:after="0" w:line="324" w:lineRule="auto"/>
        <w:rPr>
          <w:rFonts w:ascii="Open Sans" w:eastAsia="Open Sans" w:hAnsi="Open Sans" w:cs="Open Sans"/>
          <w:bCs/>
          <w:color w:val="4A4A4A"/>
          <w:sz w:val="18"/>
        </w:rPr>
      </w:pPr>
      <w:hyperlink r:id="rId11" w:history="1">
        <w:r w:rsidRPr="00F94800">
          <w:rPr>
            <w:rStyle w:val="Hyperlink"/>
            <w:rFonts w:ascii="Open Sans" w:eastAsia="Open Sans" w:hAnsi="Open Sans" w:cs="Open Sans"/>
            <w:bCs/>
            <w:sz w:val="18"/>
          </w:rPr>
          <w:t>https://dataprotection.education/best-practice-library/documents/drip-feeds/172-a-clean-desk-is-a-secure-desk</w:t>
        </w:r>
      </w:hyperlink>
    </w:p>
    <w:p w14:paraId="2D0A8D83" w14:textId="20193AED" w:rsidR="009A6DD6" w:rsidRDefault="009A6DD6" w:rsidP="008C08FF">
      <w:pPr>
        <w:spacing w:after="0" w:line="324" w:lineRule="auto"/>
        <w:rPr>
          <w:rFonts w:ascii="Open Sans" w:eastAsia="Open Sans" w:hAnsi="Open Sans" w:cs="Open Sans"/>
          <w:bCs/>
          <w:color w:val="4A4A4A"/>
          <w:sz w:val="18"/>
        </w:rPr>
      </w:pPr>
      <w:hyperlink r:id="rId12" w:history="1">
        <w:r w:rsidRPr="00F94800">
          <w:rPr>
            <w:rStyle w:val="Hyperlink"/>
            <w:rFonts w:ascii="Open Sans" w:eastAsia="Open Sans" w:hAnsi="Open Sans" w:cs="Open Sans"/>
            <w:bCs/>
            <w:sz w:val="18"/>
          </w:rPr>
          <w:t>https://dataprotection.education/best-practice-library/documents/drip-feeds/173-before-you-leave-tidy-desk</w:t>
        </w:r>
      </w:hyperlink>
    </w:p>
    <w:p w14:paraId="210A0C0B" w14:textId="27834CA4" w:rsidR="008C08FF" w:rsidRDefault="008C08FF" w:rsidP="008C08FF">
      <w:pPr>
        <w:spacing w:after="0" w:line="324" w:lineRule="auto"/>
        <w:rPr>
          <w:rFonts w:ascii="Open Sans" w:eastAsia="Open Sans" w:hAnsi="Open Sans" w:cs="Open Sans"/>
          <w:bCs/>
          <w:color w:val="4A4A4A"/>
          <w:sz w:val="18"/>
        </w:rPr>
      </w:pPr>
      <w:hyperlink r:id="rId13" w:history="1">
        <w:r w:rsidRPr="00F94800">
          <w:rPr>
            <w:rStyle w:val="Hyperlink"/>
            <w:rFonts w:ascii="Open Sans" w:eastAsia="Open Sans" w:hAnsi="Open Sans" w:cs="Open Sans"/>
            <w:bCs/>
            <w:sz w:val="18"/>
          </w:rPr>
          <w:t>https://dataprotection.education/index.php/best-practice-library/best-practice/clear-desk</w:t>
        </w:r>
      </w:hyperlink>
    </w:p>
    <w:p w14:paraId="608292C4" w14:textId="77777777" w:rsidR="008C08FF" w:rsidRDefault="008C08FF" w:rsidP="008C08FF">
      <w:pPr>
        <w:spacing w:after="0" w:line="324" w:lineRule="auto"/>
        <w:rPr>
          <w:rFonts w:ascii="Open Sans" w:eastAsia="Open Sans" w:hAnsi="Open Sans" w:cs="Open Sans"/>
          <w:bCs/>
          <w:color w:val="4A4A4A"/>
          <w:sz w:val="18"/>
        </w:rPr>
      </w:pPr>
    </w:p>
    <w:p w14:paraId="5D6B1224" w14:textId="015F36EE" w:rsidR="008C08FF" w:rsidRDefault="008C08FF" w:rsidP="008C08F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Activate Room</w:t>
      </w:r>
      <w:r>
        <w:rPr>
          <w:rFonts w:ascii="Open Sans" w:eastAsia="Open Sans" w:hAnsi="Open Sans" w:cs="Open Sans"/>
          <w:bCs/>
          <w:color w:val="4A4A4A"/>
          <w:sz w:val="18"/>
        </w:rPr>
        <w:t xml:space="preserve"> – the Activate cupboard was unlocked which gives access to confidential folders which included private information, possibly including information about children that do not attend the school but the summer club.  Please see section in this document about physical security.</w:t>
      </w:r>
    </w:p>
    <w:p w14:paraId="513E82B9" w14:textId="77777777" w:rsidR="008C08FF" w:rsidRDefault="008C08FF" w:rsidP="008C08FF">
      <w:pPr>
        <w:spacing w:after="0" w:line="324" w:lineRule="auto"/>
        <w:rPr>
          <w:rFonts w:ascii="Open Sans" w:eastAsia="Open Sans" w:hAnsi="Open Sans" w:cs="Open Sans"/>
          <w:bCs/>
          <w:color w:val="4A4A4A"/>
          <w:sz w:val="18"/>
        </w:rPr>
      </w:pPr>
    </w:p>
    <w:p w14:paraId="6E752277" w14:textId="31B0C5CB" w:rsidR="008C08FF" w:rsidRPr="008C08FF" w:rsidRDefault="008C08FF" w:rsidP="008C08F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Ball Pit</w:t>
      </w:r>
      <w:r>
        <w:rPr>
          <w:rFonts w:ascii="Open Sans" w:eastAsia="Open Sans" w:hAnsi="Open Sans" w:cs="Open Sans"/>
          <w:bCs/>
          <w:color w:val="4A4A4A"/>
          <w:sz w:val="18"/>
        </w:rPr>
        <w:t xml:space="preserve"> – a reminder that the childminders have access to the rest of the school, which increases the risks when any data is left out or not secure.</w:t>
      </w:r>
    </w:p>
    <w:bookmarkEnd w:id="3"/>
    <w:bookmarkEnd w:id="4"/>
    <w:p w14:paraId="67445152" w14:textId="77777777" w:rsidR="009A6DD6" w:rsidRDefault="009A6DD6" w:rsidP="008C08FF">
      <w:pPr>
        <w:spacing w:after="0" w:line="324" w:lineRule="auto"/>
        <w:ind w:hanging="10"/>
        <w:rPr>
          <w:rFonts w:ascii="Open Sans" w:eastAsia="Open Sans" w:hAnsi="Open Sans" w:cs="Open Sans"/>
          <w:bCs/>
          <w:color w:val="4A4A4A"/>
          <w:sz w:val="18"/>
        </w:rPr>
      </w:pPr>
    </w:p>
    <w:p w14:paraId="3A830FA7" w14:textId="77777777" w:rsidR="00230678" w:rsidRDefault="00230678" w:rsidP="008C08F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4" w:history="1">
        <w:r w:rsidRPr="003967F8">
          <w:rPr>
            <w:rStyle w:val="Hyperlink"/>
            <w:rFonts w:ascii="Open Sans" w:eastAsia="Open Sans" w:hAnsi="Open Sans" w:cs="Open Sans"/>
            <w:bCs/>
            <w:sz w:val="18"/>
          </w:rPr>
          <w:t>https://dataprotection.education/index.php/best-practice-library/best-practice/cctv</w:t>
        </w:r>
      </w:hyperlink>
    </w:p>
    <w:p w14:paraId="50FC518F" w14:textId="77777777" w:rsidR="00230678" w:rsidRDefault="00230678" w:rsidP="008C08FF">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5"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15FC70C8" w14:textId="77777777" w:rsidR="00CE5731" w:rsidRDefault="00CE5731" w:rsidP="008C08FF">
      <w:pPr>
        <w:spacing w:after="0" w:line="324" w:lineRule="auto"/>
        <w:rPr>
          <w:rStyle w:val="Hyperlink"/>
          <w:rFonts w:ascii="Open Sans" w:eastAsia="Open Sans" w:hAnsi="Open Sans" w:cs="Open Sans"/>
          <w:bCs/>
          <w:sz w:val="18"/>
        </w:rPr>
      </w:pPr>
    </w:p>
    <w:p w14:paraId="1E44F8DE" w14:textId="77777777" w:rsidR="00CE5731" w:rsidRDefault="00CE5731" w:rsidP="008C08F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6"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8C08FF">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7"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994ACF9" w14:textId="77777777" w:rsidR="00CE5731" w:rsidRPr="00607A8D" w:rsidRDefault="00CE5731" w:rsidP="008C08FF">
      <w:pPr>
        <w:spacing w:after="0"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2C5171F2" w14:textId="77777777" w:rsidR="00CE5731" w:rsidRDefault="00CE5731" w:rsidP="008C08FF">
      <w:pPr>
        <w:spacing w:after="0" w:line="324" w:lineRule="auto"/>
        <w:rPr>
          <w:rFonts w:ascii="Open Sans" w:eastAsia="Open Sans" w:hAnsi="Open Sans" w:cs="Open Sans"/>
          <w:bCs/>
          <w:color w:val="4A4A4A"/>
          <w:sz w:val="18"/>
        </w:rPr>
      </w:pPr>
    </w:p>
    <w:p w14:paraId="08FDDD52" w14:textId="77777777" w:rsidR="00CE5731" w:rsidRDefault="00CE5731" w:rsidP="008C08F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ICT suites, SLT offices and admin offices when not in use.  Reminder to lock desks and drawers.</w:t>
      </w:r>
    </w:p>
    <w:p w14:paraId="0E204B70" w14:textId="77777777" w:rsidR="00CE5731" w:rsidRDefault="00CE5731" w:rsidP="008C08F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4CE0FCDF" w14:textId="4607E3D4" w:rsidR="000A7FE4" w:rsidRDefault="000A7FE4" w:rsidP="008C08F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whether teachers have access to lockable storage in their classrooms.</w:t>
      </w:r>
    </w:p>
    <w:p w14:paraId="2C679ED4" w14:textId="77777777" w:rsidR="00CE5731" w:rsidRDefault="00CE5731" w:rsidP="008C08FF">
      <w:pPr>
        <w:spacing w:after="0" w:line="324" w:lineRule="auto"/>
        <w:rPr>
          <w:rStyle w:val="Hyperlink"/>
          <w:rFonts w:ascii="Open Sans" w:eastAsia="Open Sans" w:hAnsi="Open Sans" w:cs="Open Sans"/>
          <w:bCs/>
          <w:sz w:val="18"/>
        </w:rPr>
      </w:pPr>
    </w:p>
    <w:p w14:paraId="318006E7" w14:textId="77777777" w:rsidR="00CE5731" w:rsidRDefault="00CE5731" w:rsidP="008C08FF">
      <w:pPr>
        <w:spacing w:after="0" w:line="324" w:lineRule="auto"/>
        <w:rPr>
          <w:rFonts w:ascii="Open Sans" w:eastAsia="Open Sans" w:hAnsi="Open Sans" w:cs="Open Sans"/>
          <w:bCs/>
          <w:color w:val="4A4A4A"/>
          <w:sz w:val="18"/>
        </w:rPr>
      </w:pPr>
    </w:p>
    <w:p w14:paraId="17959114" w14:textId="5851489B" w:rsidR="00CE5731" w:rsidRDefault="00CE5731" w:rsidP="008C08FF">
      <w:pPr>
        <w:spacing w:after="0" w:line="324" w:lineRule="auto"/>
        <w:rPr>
          <w:rFonts w:ascii="Open Sans" w:eastAsia="Open Sans" w:hAnsi="Open Sans" w:cs="Open Sans"/>
          <w:bCs/>
          <w:color w:val="4A4A4A"/>
          <w:sz w:val="18"/>
        </w:rPr>
      </w:pPr>
      <w:bookmarkStart w:id="5" w:name="_Hlk132963635"/>
      <w:r>
        <w:rPr>
          <w:rFonts w:ascii="Open Sans" w:eastAsia="Open Sans" w:hAnsi="Open Sans" w:cs="Open Sans"/>
          <w:b/>
          <w:color w:val="4A4A4A"/>
          <w:sz w:val="18"/>
        </w:rPr>
        <w:lastRenderedPageBreak/>
        <w:t>Kitchen</w:t>
      </w:r>
      <w:r w:rsidR="000A7FE4">
        <w:rPr>
          <w:rFonts w:ascii="Open Sans" w:eastAsia="Open Sans" w:hAnsi="Open Sans" w:cs="Open Sans"/>
          <w:b/>
          <w:color w:val="4A4A4A"/>
          <w:sz w:val="18"/>
        </w:rPr>
        <w:t xml:space="preserve"> (Dining Area)</w:t>
      </w:r>
      <w:r>
        <w:rPr>
          <w:rFonts w:ascii="Open Sans" w:eastAsia="Open Sans" w:hAnsi="Open Sans" w:cs="Open Sans"/>
          <w:b/>
          <w:color w:val="4A4A4A"/>
          <w:sz w:val="18"/>
        </w:rPr>
        <w:t xml:space="preserve"> : </w:t>
      </w:r>
      <w:r>
        <w:rPr>
          <w:rFonts w:ascii="Open Sans" w:eastAsia="Open Sans" w:hAnsi="Open Sans" w:cs="Open Sans"/>
          <w:bCs/>
          <w:color w:val="4A4A4A"/>
          <w:sz w:val="18"/>
        </w:rPr>
        <w:t>sharing of allergy and dietary information with the kitchen staff should be done in a confidential way. The ICO states that special category data is personal data that needs more protection because it is sensitive:</w:t>
      </w:r>
    </w:p>
    <w:p w14:paraId="203342B1" w14:textId="63D208EF" w:rsidR="00CE5731" w:rsidRDefault="00000000" w:rsidP="008C08FF">
      <w:pPr>
        <w:spacing w:after="0" w:line="324" w:lineRule="auto"/>
        <w:rPr>
          <w:rStyle w:val="Hyperlink"/>
          <w:rFonts w:ascii="Open Sans" w:eastAsia="Open Sans" w:hAnsi="Open Sans" w:cs="Open Sans"/>
          <w:bCs/>
          <w:sz w:val="18"/>
        </w:rPr>
      </w:pPr>
      <w:hyperlink r:id="rId18"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82EA6BE" w14:textId="77777777" w:rsidR="000A7FE4" w:rsidRDefault="000A7FE4" w:rsidP="008C08FF">
      <w:pPr>
        <w:spacing w:after="0" w:line="324" w:lineRule="auto"/>
        <w:rPr>
          <w:rStyle w:val="Hyperlink"/>
          <w:rFonts w:ascii="Open Sans" w:eastAsia="Open Sans" w:hAnsi="Open Sans" w:cs="Open Sans"/>
          <w:bCs/>
          <w:sz w:val="18"/>
        </w:rPr>
      </w:pPr>
    </w:p>
    <w:bookmarkEnd w:id="5"/>
    <w:p w14:paraId="7E80E28C" w14:textId="7A9A027D" w:rsidR="00CE5731" w:rsidRDefault="00CE5731" w:rsidP="008C08F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20B685AA" w14:textId="77777777" w:rsidR="00CE5731" w:rsidRDefault="00CE5731" w:rsidP="008C08FF">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8C08FF">
      <w:pPr>
        <w:spacing w:after="0" w:line="324" w:lineRule="auto"/>
        <w:ind w:hanging="11"/>
        <w:rPr>
          <w:rStyle w:val="Hyperlink"/>
          <w:rFonts w:ascii="Open Sans" w:eastAsia="Open Sans" w:hAnsi="Open Sans" w:cs="Open Sans"/>
          <w:bCs/>
          <w:sz w:val="18"/>
        </w:rPr>
      </w:pPr>
      <w:hyperlink r:id="rId19"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8C08FF">
      <w:pPr>
        <w:spacing w:after="0" w:line="324" w:lineRule="auto"/>
        <w:ind w:hanging="11"/>
        <w:rPr>
          <w:rStyle w:val="Hyperlink"/>
          <w:rFonts w:ascii="Open Sans" w:eastAsia="Open Sans" w:hAnsi="Open Sans" w:cs="Open Sans"/>
          <w:bCs/>
          <w:sz w:val="18"/>
        </w:rPr>
      </w:pPr>
    </w:p>
    <w:p w14:paraId="71662012" w14:textId="77777777" w:rsidR="00CE5731" w:rsidRDefault="00CE5731" w:rsidP="008C08FF">
      <w:pPr>
        <w:spacing w:after="0" w:line="324" w:lineRule="auto"/>
        <w:rPr>
          <w:rFonts w:ascii="Open Sans" w:eastAsia="Open Sans" w:hAnsi="Open Sans" w:cs="Open Sans"/>
          <w:bCs/>
          <w:color w:val="4A4A4A"/>
          <w:sz w:val="18"/>
        </w:rPr>
      </w:pPr>
      <w:bookmarkStart w:id="6"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20"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6"/>
    <w:p w14:paraId="1054F496" w14:textId="77777777" w:rsidR="00CE5731" w:rsidRDefault="00CE5731" w:rsidP="008C08FF">
      <w:pPr>
        <w:spacing w:after="0" w:line="324" w:lineRule="auto"/>
        <w:ind w:hanging="11"/>
        <w:rPr>
          <w:rFonts w:ascii="Open Sans" w:eastAsia="Open Sans" w:hAnsi="Open Sans" w:cs="Open Sans"/>
          <w:bCs/>
          <w:color w:val="4A4A4A"/>
          <w:sz w:val="18"/>
        </w:rPr>
      </w:pPr>
    </w:p>
    <w:p w14:paraId="2637E8E6" w14:textId="77777777" w:rsidR="00CE5731" w:rsidRDefault="00CE5731" w:rsidP="008C08FF">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8C08FF">
      <w:pPr>
        <w:spacing w:after="0" w:line="324" w:lineRule="auto"/>
        <w:ind w:hanging="11"/>
        <w:rPr>
          <w:rFonts w:ascii="Open Sans" w:eastAsia="Open Sans" w:hAnsi="Open Sans" w:cs="Open Sans"/>
          <w:bCs/>
          <w:color w:val="4A4A4A"/>
          <w:sz w:val="18"/>
        </w:rPr>
      </w:pPr>
      <w:hyperlink r:id="rId21"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8C08FF">
      <w:pPr>
        <w:spacing w:after="0" w:line="324" w:lineRule="auto"/>
        <w:ind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8C08FF">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8C08FF">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8C08FF">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8C08FF">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8C08FF">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8C08FF">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8C08FF">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8C08FF">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8C08FF">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8C08FF">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8C08FF">
            <w:pPr>
              <w:spacing w:after="0" w:line="324" w:lineRule="auto"/>
              <w:ind w:hanging="11"/>
              <w:rPr>
                <w:rFonts w:ascii="Open Sans" w:eastAsia="Open Sans" w:hAnsi="Open Sans" w:cs="Open Sans"/>
                <w:bCs/>
                <w:color w:val="4A4A4A"/>
                <w:sz w:val="18"/>
              </w:rPr>
            </w:pPr>
          </w:p>
        </w:tc>
        <w:tc>
          <w:tcPr>
            <w:tcW w:w="6063" w:type="dxa"/>
          </w:tcPr>
          <w:p w14:paraId="4952CCB8" w14:textId="77777777" w:rsidR="00CE5731" w:rsidRPr="00F20429" w:rsidRDefault="00CE5731" w:rsidP="008C08FF">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8C08FF">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8C08FF">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8C08FF">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8C08FF">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8C08FF">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Do your displays align with your schools consent form?</w:t>
            </w:r>
          </w:p>
          <w:p w14:paraId="4BE3DFAC" w14:textId="77777777" w:rsidR="00CE5731" w:rsidRPr="00F20429" w:rsidRDefault="00000000" w:rsidP="008C08FF">
            <w:pPr>
              <w:numPr>
                <w:ilvl w:val="0"/>
                <w:numId w:val="1"/>
              </w:numPr>
              <w:spacing w:after="0" w:line="324" w:lineRule="auto"/>
              <w:ind w:left="0"/>
              <w:rPr>
                <w:rFonts w:ascii="Open Sans" w:eastAsia="Open Sans" w:hAnsi="Open Sans" w:cs="Open Sans"/>
                <w:bCs/>
                <w:color w:val="4A4A4A"/>
                <w:sz w:val="18"/>
              </w:rPr>
            </w:pPr>
            <w:hyperlink r:id="rId22"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8C08FF">
      <w:pPr>
        <w:spacing w:after="0" w:line="324" w:lineRule="auto"/>
        <w:ind w:hanging="11"/>
        <w:rPr>
          <w:rFonts w:ascii="Open Sans" w:eastAsia="Open Sans" w:hAnsi="Open Sans" w:cs="Open Sans"/>
          <w:bCs/>
          <w:color w:val="4A4A4A"/>
          <w:sz w:val="18"/>
        </w:rPr>
      </w:pPr>
    </w:p>
    <w:p w14:paraId="4A9F6D1C" w14:textId="77777777" w:rsidR="00CE5731" w:rsidRDefault="00CE5731" w:rsidP="008C08FF">
      <w:pPr>
        <w:spacing w:after="0" w:line="324" w:lineRule="auto"/>
        <w:ind w:hanging="11"/>
        <w:rPr>
          <w:rFonts w:ascii="Open Sans" w:eastAsia="Open Sans" w:hAnsi="Open Sans" w:cs="Open Sans"/>
          <w:bCs/>
          <w:color w:val="4A4A4A"/>
          <w:sz w:val="18"/>
        </w:rPr>
      </w:pPr>
    </w:p>
    <w:p w14:paraId="716466D8" w14:textId="77777777" w:rsidR="00CE5731" w:rsidRDefault="00CE5731" w:rsidP="008C08F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8C08FF">
      <w:pPr>
        <w:spacing w:after="0" w:line="324" w:lineRule="auto"/>
        <w:ind w:hanging="11"/>
        <w:rPr>
          <w:rStyle w:val="Hyperlink"/>
          <w:rFonts w:ascii="Open Sans" w:eastAsia="Open Sans" w:hAnsi="Open Sans" w:cs="Open Sans"/>
          <w:bCs/>
          <w:sz w:val="18"/>
        </w:rPr>
      </w:pPr>
      <w:hyperlink r:id="rId23"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8C08FF">
      <w:pPr>
        <w:spacing w:after="0" w:line="324" w:lineRule="auto"/>
        <w:rPr>
          <w:rFonts w:ascii="Open Sans" w:eastAsia="Open Sans" w:hAnsi="Open Sans" w:cs="Open Sans"/>
          <w:bCs/>
          <w:color w:val="4A4A4A"/>
          <w:sz w:val="18"/>
        </w:rPr>
      </w:pPr>
    </w:p>
    <w:p w14:paraId="038B7F6B" w14:textId="77777777" w:rsidR="00AB5290" w:rsidRPr="00CE6D57" w:rsidRDefault="00AB5290" w:rsidP="008C08FF">
      <w:pPr>
        <w:spacing w:after="0" w:line="324" w:lineRule="auto"/>
        <w:rPr>
          <w:rFonts w:ascii="Open Sans" w:eastAsia="Open Sans" w:hAnsi="Open Sans" w:cs="Open Sans"/>
          <w:bCs/>
          <w:color w:val="4A4A4A"/>
          <w:sz w:val="18"/>
        </w:rPr>
      </w:pPr>
      <w:bookmarkStart w:id="7"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7"/>
    <w:p w14:paraId="6C2D2CE8" w14:textId="77777777" w:rsidR="00CE5731" w:rsidRPr="00672DC4" w:rsidRDefault="00CE5731" w:rsidP="008C08FF">
      <w:pPr>
        <w:spacing w:after="0" w:line="324" w:lineRule="auto"/>
        <w:rPr>
          <w:rFonts w:ascii="Open Sans" w:eastAsia="Open Sans" w:hAnsi="Open Sans" w:cs="Open Sans"/>
          <w:bCs/>
          <w:color w:val="4A4A4A"/>
          <w:sz w:val="18"/>
        </w:rPr>
      </w:pPr>
    </w:p>
    <w:p w14:paraId="1C20B7A5" w14:textId="77777777" w:rsidR="00CE5731" w:rsidRDefault="00CE5731" w:rsidP="008C08FF">
      <w:pPr>
        <w:spacing w:after="0" w:line="324" w:lineRule="auto"/>
        <w:rPr>
          <w:rFonts w:ascii="Open Sans" w:eastAsia="Open Sans" w:hAnsi="Open Sans" w:cs="Open Sans"/>
          <w:bCs/>
          <w:color w:val="4A4A4A"/>
          <w:sz w:val="18"/>
        </w:rPr>
      </w:pPr>
      <w:bookmarkStart w:id="8"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8C08FF">
      <w:pPr>
        <w:spacing w:after="0" w:line="324" w:lineRule="auto"/>
        <w:rPr>
          <w:rStyle w:val="Hyperlink"/>
          <w:rFonts w:ascii="Open Sans" w:eastAsia="Open Sans" w:hAnsi="Open Sans" w:cs="Open Sans"/>
          <w:bCs/>
          <w:sz w:val="18"/>
        </w:rPr>
      </w:pPr>
      <w:hyperlink r:id="rId24"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8C08FF">
      <w:pPr>
        <w:spacing w:after="0" w:line="324" w:lineRule="auto"/>
        <w:rPr>
          <w:rStyle w:val="Hyperlink"/>
          <w:rFonts w:ascii="Open Sans" w:eastAsia="Open Sans" w:hAnsi="Open Sans" w:cs="Open Sans"/>
          <w:bCs/>
          <w:sz w:val="18"/>
        </w:rPr>
      </w:pPr>
    </w:p>
    <w:p w14:paraId="587F4FFC" w14:textId="77777777" w:rsidR="00CE5731" w:rsidRDefault="00CE5731" w:rsidP="008C08FF">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25"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8C08FF">
      <w:pPr>
        <w:spacing w:after="0" w:line="324" w:lineRule="auto"/>
        <w:rPr>
          <w:rStyle w:val="Hyperlink"/>
          <w:rFonts w:ascii="Open Sans" w:eastAsia="Open Sans" w:hAnsi="Open Sans" w:cs="Open Sans"/>
          <w:bCs/>
          <w:sz w:val="18"/>
        </w:rPr>
      </w:pPr>
    </w:p>
    <w:bookmarkEnd w:id="8"/>
    <w:p w14:paraId="5BB1C588" w14:textId="77777777" w:rsidR="008769F7" w:rsidRDefault="008769F7" w:rsidP="008C08FF">
      <w:pPr>
        <w:spacing w:after="0"/>
        <w:rPr>
          <w:rStyle w:val="Hyperlink"/>
          <w:rFonts w:ascii="Open Sans" w:eastAsia="Open Sans" w:hAnsi="Open Sans" w:cs="Open Sans"/>
          <w:bCs/>
          <w:color w:val="auto"/>
          <w:sz w:val="18"/>
          <w:u w:val="none"/>
        </w:rPr>
      </w:pPr>
      <w:r w:rsidRPr="00CC24D6">
        <w:rPr>
          <w:rStyle w:val="Hyperlink"/>
          <w:rFonts w:ascii="Open Sans" w:eastAsia="Open Sans" w:hAnsi="Open Sans" w:cs="Open Sans"/>
          <w:bCs/>
          <w:color w:val="auto"/>
          <w:sz w:val="18"/>
          <w:u w:val="none"/>
        </w:rPr>
        <w:t>Further information about publishing and sharing Safeguarding data has recently been published by the ICO:</w:t>
      </w:r>
      <w:r>
        <w:rPr>
          <w:rStyle w:val="Hyperlink"/>
          <w:rFonts w:ascii="Open Sans" w:eastAsia="Open Sans" w:hAnsi="Open Sans" w:cs="Open Sans"/>
          <w:bCs/>
          <w:color w:val="auto"/>
          <w:sz w:val="18"/>
          <w:u w:val="none"/>
        </w:rPr>
        <w:t xml:space="preserve"> </w:t>
      </w:r>
      <w:hyperlink r:id="rId26"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4DF3CEF1" w14:textId="77777777" w:rsidR="008769F7" w:rsidRDefault="008769F7" w:rsidP="008C08FF">
      <w:pPr>
        <w:spacing w:after="0"/>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DPE has published an article about Displaying special category information in Schools : </w:t>
      </w:r>
      <w:hyperlink r:id="rId27" w:history="1">
        <w:r w:rsidRPr="009943B3">
          <w:rPr>
            <w:rStyle w:val="Hyperlink"/>
            <w:rFonts w:ascii="Open Sans" w:eastAsia="Open Sans" w:hAnsi="Open Sans" w:cs="Open Sans"/>
            <w:bCs/>
            <w:sz w:val="18"/>
          </w:rPr>
          <w:t>https://dataprotection.education/best-practice-update/388-displaying-special-category-information-in-schools</w:t>
        </w:r>
      </w:hyperlink>
    </w:p>
    <w:bookmarkEnd w:id="1"/>
    <w:p w14:paraId="4AD2B744" w14:textId="77777777" w:rsidR="00CE5731" w:rsidRDefault="00CE5731" w:rsidP="008C08FF">
      <w:pPr>
        <w:spacing w:after="0" w:line="324" w:lineRule="auto"/>
        <w:ind w:hanging="10"/>
        <w:rPr>
          <w:rStyle w:val="Hyperlink"/>
          <w:rFonts w:ascii="Open Sans" w:eastAsia="Open Sans" w:hAnsi="Open Sans" w:cs="Open Sans"/>
          <w:bCs/>
          <w:sz w:val="18"/>
        </w:rPr>
      </w:pPr>
    </w:p>
    <w:p w14:paraId="1464B4BF" w14:textId="5A3E2EFC" w:rsidR="00CE5731" w:rsidRDefault="00CE5731" w:rsidP="008C08FF">
      <w:pPr>
        <w:pBdr>
          <w:top w:val="nil"/>
          <w:left w:val="nil"/>
          <w:bottom w:val="nil"/>
          <w:right w:val="nil"/>
          <w:between w:val="nil"/>
        </w:pBdr>
        <w:spacing w:after="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28"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8C08FF">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7676D0C9" w14:textId="77777777" w:rsidR="00CE5731" w:rsidRDefault="00CE5731" w:rsidP="008C08FF">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Also view our Information/Cyber Security checklist: </w:t>
      </w:r>
      <w:hyperlink r:id="rId29" w:history="1">
        <w:r w:rsidRPr="00CC0B9C">
          <w:rPr>
            <w:rStyle w:val="Hyperlink"/>
            <w:rFonts w:ascii="Open Sans" w:eastAsia="Open Sans" w:hAnsi="Open Sans" w:cs="Open Sans"/>
            <w:bCs/>
            <w:sz w:val="18"/>
          </w:rPr>
          <w:t>https://dataprotection.education/component/tjucm/itemform/cyber-security?id=90881&amp;cluster_id=114</w:t>
        </w:r>
      </w:hyperlink>
    </w:p>
    <w:p w14:paraId="092AC96A" w14:textId="77777777" w:rsidR="006E16E9" w:rsidRPr="00F47117" w:rsidRDefault="006E16E9" w:rsidP="008C08FF">
      <w:pPr>
        <w:spacing w:after="0" w:line="324" w:lineRule="auto"/>
        <w:ind w:hanging="11"/>
        <w:rPr>
          <w:rFonts w:ascii="Open Sans" w:eastAsia="Open Sans" w:hAnsi="Open Sans" w:cs="Open Sans"/>
          <w:bCs/>
          <w:color w:val="4A4A4A"/>
          <w:sz w:val="18"/>
        </w:rPr>
      </w:pPr>
    </w:p>
    <w:p w14:paraId="497D9B48" w14:textId="3BECBECB" w:rsidR="006E16E9" w:rsidRDefault="006E16E9" w:rsidP="008C08FF">
      <w:pPr>
        <w:pBdr>
          <w:top w:val="nil"/>
          <w:left w:val="nil"/>
          <w:bottom w:val="nil"/>
          <w:right w:val="nil"/>
          <w:between w:val="nil"/>
        </w:pBdr>
        <w:spacing w:after="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30"/>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31" w:history="1">
        <w:r w:rsidRPr="004C4CD3">
          <w:rPr>
            <w:rStyle w:val="Hyperlink"/>
          </w:rPr>
          <w:t>https://dataprotection.education/best-practice-library/documents/drip-feeds/19-leave-it-lock-it-computer</w:t>
        </w:r>
      </w:hyperlink>
    </w:p>
    <w:p w14:paraId="019B636A" w14:textId="26D79CB4" w:rsidR="006E16E9" w:rsidRDefault="006E16E9" w:rsidP="008C08FF">
      <w:pPr>
        <w:pBdr>
          <w:top w:val="nil"/>
          <w:left w:val="nil"/>
          <w:bottom w:val="nil"/>
          <w:right w:val="nil"/>
          <w:between w:val="nil"/>
        </w:pBdr>
        <w:spacing w:after="0"/>
        <w:rPr>
          <w:rFonts w:ascii="Open Sans" w:eastAsia="Open Sans" w:hAnsi="Open Sans" w:cs="Open Sans"/>
          <w:bCs/>
          <w:color w:val="4A4A4A"/>
          <w:sz w:val="18"/>
        </w:rPr>
      </w:pPr>
    </w:p>
    <w:p w14:paraId="38A37963" w14:textId="086525F4" w:rsidR="007E5C3C" w:rsidRDefault="007E5C3C" w:rsidP="008C08FF">
      <w:pPr>
        <w:pBdr>
          <w:top w:val="nil"/>
          <w:left w:val="nil"/>
          <w:bottom w:val="nil"/>
          <w:right w:val="nil"/>
          <w:between w:val="nil"/>
        </w:pBdr>
        <w:spacing w:after="0"/>
        <w:rPr>
          <w:rFonts w:ascii="Open Sans" w:eastAsia="Open Sans" w:hAnsi="Open Sans" w:cs="Open Sans"/>
          <w:bCs/>
          <w:color w:val="4A4A4A"/>
          <w:sz w:val="18"/>
        </w:rPr>
      </w:pPr>
    </w:p>
    <w:p w14:paraId="414177C7" w14:textId="77777777" w:rsidR="006E16E9" w:rsidRDefault="006E16E9" w:rsidP="008C08FF">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8C08FF">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8C08FF">
      <w:pPr>
        <w:spacing w:after="0" w:line="324" w:lineRule="auto"/>
        <w:ind w:hanging="11"/>
        <w:rPr>
          <w:rFonts w:ascii="Open Sans" w:eastAsia="Open Sans" w:hAnsi="Open Sans" w:cs="Open Sans"/>
          <w:bCs/>
          <w:color w:val="4A4A4A"/>
          <w:sz w:val="18"/>
        </w:rPr>
      </w:pPr>
      <w:hyperlink r:id="rId32"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8C08FF">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8C08FF">
      <w:pPr>
        <w:spacing w:after="0" w:line="324" w:lineRule="auto"/>
        <w:ind w:hanging="11"/>
        <w:rPr>
          <w:rStyle w:val="Hyperlink"/>
          <w:rFonts w:ascii="Open Sans" w:eastAsia="Open Sans" w:hAnsi="Open Sans" w:cs="Open Sans"/>
          <w:bCs/>
          <w:sz w:val="18"/>
        </w:rPr>
      </w:pPr>
      <w:hyperlink r:id="rId33"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6E16E9">
      <w:headerReference w:type="default" r:id="rId34"/>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133A9" w14:textId="77777777" w:rsidR="00B02E53" w:rsidRDefault="00B02E53" w:rsidP="00B40AEE">
      <w:pPr>
        <w:spacing w:after="0" w:line="240" w:lineRule="auto"/>
      </w:pPr>
      <w:r>
        <w:separator/>
      </w:r>
    </w:p>
  </w:endnote>
  <w:endnote w:type="continuationSeparator" w:id="0">
    <w:p w14:paraId="3479AADD" w14:textId="77777777" w:rsidR="00B02E53" w:rsidRDefault="00B02E53"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75D7F" w14:textId="77777777" w:rsidR="00B02E53" w:rsidRDefault="00B02E53" w:rsidP="00B40AEE">
      <w:pPr>
        <w:spacing w:after="0" w:line="240" w:lineRule="auto"/>
      </w:pPr>
      <w:r>
        <w:separator/>
      </w:r>
    </w:p>
  </w:footnote>
  <w:footnote w:type="continuationSeparator" w:id="0">
    <w:p w14:paraId="737BD6C2" w14:textId="77777777" w:rsidR="00B02E53" w:rsidRDefault="00B02E53"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487F"/>
    <w:rsid w:val="000A7FE4"/>
    <w:rsid w:val="000C50CB"/>
    <w:rsid w:val="00116357"/>
    <w:rsid w:val="001363DC"/>
    <w:rsid w:val="00163D31"/>
    <w:rsid w:val="00180FF6"/>
    <w:rsid w:val="001D64EB"/>
    <w:rsid w:val="00230678"/>
    <w:rsid w:val="002C5E45"/>
    <w:rsid w:val="002D7AF7"/>
    <w:rsid w:val="00372BFC"/>
    <w:rsid w:val="003B3778"/>
    <w:rsid w:val="003C36B7"/>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769F7"/>
    <w:rsid w:val="008826EB"/>
    <w:rsid w:val="008907E8"/>
    <w:rsid w:val="008B5DFA"/>
    <w:rsid w:val="008C08FF"/>
    <w:rsid w:val="00977420"/>
    <w:rsid w:val="009A6DD6"/>
    <w:rsid w:val="009A7892"/>
    <w:rsid w:val="00A67A3A"/>
    <w:rsid w:val="00A8323D"/>
    <w:rsid w:val="00AB5290"/>
    <w:rsid w:val="00AF44BA"/>
    <w:rsid w:val="00B02E53"/>
    <w:rsid w:val="00B40AEE"/>
    <w:rsid w:val="00B576F8"/>
    <w:rsid w:val="00BC1BC7"/>
    <w:rsid w:val="00BF49E1"/>
    <w:rsid w:val="00C31D42"/>
    <w:rsid w:val="00C80DDB"/>
    <w:rsid w:val="00C9091F"/>
    <w:rsid w:val="00CA6281"/>
    <w:rsid w:val="00CB735F"/>
    <w:rsid w:val="00CE01DE"/>
    <w:rsid w:val="00CE5731"/>
    <w:rsid w:val="00CE69C0"/>
    <w:rsid w:val="00CE6D57"/>
    <w:rsid w:val="00D37472"/>
    <w:rsid w:val="00D6201F"/>
    <w:rsid w:val="00F144CC"/>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9A6DD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A6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346783">
      <w:bodyDiv w:val="1"/>
      <w:marLeft w:val="0"/>
      <w:marRight w:val="0"/>
      <w:marTop w:val="0"/>
      <w:marBottom w:val="0"/>
      <w:divBdr>
        <w:top w:val="none" w:sz="0" w:space="0" w:color="auto"/>
        <w:left w:val="none" w:sz="0" w:space="0" w:color="auto"/>
        <w:bottom w:val="none" w:sz="0" w:space="0" w:color="auto"/>
        <w:right w:val="none" w:sz="0" w:space="0" w:color="auto"/>
      </w:divBdr>
      <w:divsChild>
        <w:div w:id="1621914943">
          <w:marLeft w:val="0"/>
          <w:marRight w:val="0"/>
          <w:marTop w:val="0"/>
          <w:marBottom w:val="0"/>
          <w:divBdr>
            <w:top w:val="none" w:sz="0" w:space="0" w:color="auto"/>
            <w:left w:val="none" w:sz="0" w:space="0" w:color="auto"/>
            <w:bottom w:val="none" w:sz="0" w:space="0" w:color="auto"/>
            <w:right w:val="none" w:sz="0" w:space="0" w:color="auto"/>
          </w:divBdr>
          <w:divsChild>
            <w:div w:id="733545938">
              <w:marLeft w:val="0"/>
              <w:marRight w:val="0"/>
              <w:marTop w:val="0"/>
              <w:marBottom w:val="0"/>
              <w:divBdr>
                <w:top w:val="none" w:sz="0" w:space="0" w:color="auto"/>
                <w:left w:val="none" w:sz="0" w:space="0" w:color="auto"/>
                <w:bottom w:val="none" w:sz="0" w:space="0" w:color="auto"/>
                <w:right w:val="none" w:sz="0" w:space="0" w:color="auto"/>
              </w:divBdr>
              <w:divsChild>
                <w:div w:id="1223520285">
                  <w:marLeft w:val="0"/>
                  <w:marRight w:val="0"/>
                  <w:marTop w:val="0"/>
                  <w:marBottom w:val="0"/>
                  <w:divBdr>
                    <w:top w:val="none" w:sz="0" w:space="0" w:color="auto"/>
                    <w:left w:val="none" w:sz="0" w:space="0" w:color="auto"/>
                    <w:bottom w:val="none" w:sz="0" w:space="0" w:color="auto"/>
                    <w:right w:val="none" w:sz="0" w:space="0" w:color="auto"/>
                  </w:divBdr>
                  <w:divsChild>
                    <w:div w:id="1270238812">
                      <w:marLeft w:val="-225"/>
                      <w:marRight w:val="-225"/>
                      <w:marTop w:val="0"/>
                      <w:marBottom w:val="225"/>
                      <w:divBdr>
                        <w:top w:val="none" w:sz="0" w:space="0" w:color="auto"/>
                        <w:left w:val="none" w:sz="0" w:space="0" w:color="auto"/>
                        <w:bottom w:val="none" w:sz="0" w:space="0" w:color="auto"/>
                        <w:right w:val="none" w:sz="0" w:space="0" w:color="auto"/>
                      </w:divBdr>
                      <w:divsChild>
                        <w:div w:id="727731269">
                          <w:marLeft w:val="0"/>
                          <w:marRight w:val="0"/>
                          <w:marTop w:val="0"/>
                          <w:marBottom w:val="0"/>
                          <w:divBdr>
                            <w:top w:val="none" w:sz="0" w:space="0" w:color="auto"/>
                            <w:left w:val="none" w:sz="0" w:space="0" w:color="auto"/>
                            <w:bottom w:val="none" w:sz="0" w:space="0" w:color="auto"/>
                            <w:right w:val="none" w:sz="0" w:space="0" w:color="auto"/>
                          </w:divBdr>
                        </w:div>
                        <w:div w:id="1604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46922">
          <w:marLeft w:val="0"/>
          <w:marRight w:val="0"/>
          <w:marTop w:val="0"/>
          <w:marBottom w:val="0"/>
          <w:divBdr>
            <w:top w:val="none" w:sz="0" w:space="0" w:color="auto"/>
            <w:left w:val="none" w:sz="0" w:space="0" w:color="auto"/>
            <w:bottom w:val="none" w:sz="0" w:space="0" w:color="auto"/>
            <w:right w:val="none" w:sz="0" w:space="0" w:color="auto"/>
          </w:divBdr>
          <w:divsChild>
            <w:div w:id="1226645758">
              <w:marLeft w:val="0"/>
              <w:marRight w:val="0"/>
              <w:marTop w:val="0"/>
              <w:marBottom w:val="0"/>
              <w:divBdr>
                <w:top w:val="none" w:sz="0" w:space="0" w:color="auto"/>
                <w:left w:val="none" w:sz="0" w:space="0" w:color="auto"/>
                <w:bottom w:val="none" w:sz="0" w:space="0" w:color="auto"/>
                <w:right w:val="none" w:sz="0" w:space="0" w:color="auto"/>
              </w:divBdr>
              <w:divsChild>
                <w:div w:id="605231621">
                  <w:marLeft w:val="0"/>
                  <w:marRight w:val="0"/>
                  <w:marTop w:val="0"/>
                  <w:marBottom w:val="0"/>
                  <w:divBdr>
                    <w:top w:val="none" w:sz="0" w:space="0" w:color="auto"/>
                    <w:left w:val="none" w:sz="0" w:space="0" w:color="auto"/>
                    <w:bottom w:val="none" w:sz="0" w:space="0" w:color="auto"/>
                    <w:right w:val="none" w:sz="0" w:space="0" w:color="auto"/>
                  </w:divBdr>
                  <w:divsChild>
                    <w:div w:id="1600334505">
                      <w:marLeft w:val="-225"/>
                      <w:marRight w:val="-225"/>
                      <w:marTop w:val="0"/>
                      <w:marBottom w:val="225"/>
                      <w:divBdr>
                        <w:top w:val="none" w:sz="0" w:space="0" w:color="auto"/>
                        <w:left w:val="none" w:sz="0" w:space="0" w:color="auto"/>
                        <w:bottom w:val="none" w:sz="0" w:space="0" w:color="auto"/>
                        <w:right w:val="none" w:sz="0" w:space="0" w:color="auto"/>
                      </w:divBdr>
                      <w:divsChild>
                        <w:div w:id="294875919">
                          <w:marLeft w:val="0"/>
                          <w:marRight w:val="0"/>
                          <w:marTop w:val="0"/>
                          <w:marBottom w:val="0"/>
                          <w:divBdr>
                            <w:top w:val="none" w:sz="0" w:space="0" w:color="auto"/>
                            <w:left w:val="none" w:sz="0" w:space="0" w:color="auto"/>
                            <w:bottom w:val="none" w:sz="0" w:space="0" w:color="auto"/>
                            <w:right w:val="none" w:sz="0" w:space="0" w:color="auto"/>
                          </w:divBdr>
                        </w:div>
                        <w:div w:id="64535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4210">
          <w:marLeft w:val="0"/>
          <w:marRight w:val="0"/>
          <w:marTop w:val="0"/>
          <w:marBottom w:val="0"/>
          <w:divBdr>
            <w:top w:val="none" w:sz="0" w:space="0" w:color="auto"/>
            <w:left w:val="none" w:sz="0" w:space="0" w:color="auto"/>
            <w:bottom w:val="none" w:sz="0" w:space="0" w:color="auto"/>
            <w:right w:val="none" w:sz="0" w:space="0" w:color="auto"/>
          </w:divBdr>
          <w:divsChild>
            <w:div w:id="1600258937">
              <w:marLeft w:val="0"/>
              <w:marRight w:val="0"/>
              <w:marTop w:val="0"/>
              <w:marBottom w:val="0"/>
              <w:divBdr>
                <w:top w:val="none" w:sz="0" w:space="0" w:color="auto"/>
                <w:left w:val="none" w:sz="0" w:space="0" w:color="auto"/>
                <w:bottom w:val="none" w:sz="0" w:space="0" w:color="auto"/>
                <w:right w:val="none" w:sz="0" w:space="0" w:color="auto"/>
              </w:divBdr>
              <w:divsChild>
                <w:div w:id="978846869">
                  <w:marLeft w:val="0"/>
                  <w:marRight w:val="0"/>
                  <w:marTop w:val="0"/>
                  <w:marBottom w:val="0"/>
                  <w:divBdr>
                    <w:top w:val="none" w:sz="0" w:space="0" w:color="auto"/>
                    <w:left w:val="none" w:sz="0" w:space="0" w:color="auto"/>
                    <w:bottom w:val="none" w:sz="0" w:space="0" w:color="auto"/>
                    <w:right w:val="none" w:sz="0" w:space="0" w:color="auto"/>
                  </w:divBdr>
                  <w:divsChild>
                    <w:div w:id="687415873">
                      <w:marLeft w:val="-225"/>
                      <w:marRight w:val="-225"/>
                      <w:marTop w:val="0"/>
                      <w:marBottom w:val="225"/>
                      <w:divBdr>
                        <w:top w:val="none" w:sz="0" w:space="0" w:color="auto"/>
                        <w:left w:val="none" w:sz="0" w:space="0" w:color="auto"/>
                        <w:bottom w:val="none" w:sz="0" w:space="0" w:color="auto"/>
                        <w:right w:val="none" w:sz="0" w:space="0" w:color="auto"/>
                      </w:divBdr>
                      <w:divsChild>
                        <w:div w:id="333189083">
                          <w:marLeft w:val="0"/>
                          <w:marRight w:val="0"/>
                          <w:marTop w:val="0"/>
                          <w:marBottom w:val="0"/>
                          <w:divBdr>
                            <w:top w:val="none" w:sz="0" w:space="0" w:color="auto"/>
                            <w:left w:val="none" w:sz="0" w:space="0" w:color="auto"/>
                            <w:bottom w:val="none" w:sz="0" w:space="0" w:color="auto"/>
                            <w:right w:val="none" w:sz="0" w:space="0" w:color="auto"/>
                          </w:divBdr>
                        </w:div>
                        <w:div w:id="16487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09023">
          <w:marLeft w:val="0"/>
          <w:marRight w:val="0"/>
          <w:marTop w:val="0"/>
          <w:marBottom w:val="0"/>
          <w:divBdr>
            <w:top w:val="none" w:sz="0" w:space="0" w:color="auto"/>
            <w:left w:val="none" w:sz="0" w:space="0" w:color="auto"/>
            <w:bottom w:val="none" w:sz="0" w:space="0" w:color="auto"/>
            <w:right w:val="none" w:sz="0" w:space="0" w:color="auto"/>
          </w:divBdr>
          <w:divsChild>
            <w:div w:id="204097475">
              <w:marLeft w:val="0"/>
              <w:marRight w:val="0"/>
              <w:marTop w:val="0"/>
              <w:marBottom w:val="0"/>
              <w:divBdr>
                <w:top w:val="none" w:sz="0" w:space="0" w:color="auto"/>
                <w:left w:val="none" w:sz="0" w:space="0" w:color="auto"/>
                <w:bottom w:val="none" w:sz="0" w:space="0" w:color="auto"/>
                <w:right w:val="none" w:sz="0" w:space="0" w:color="auto"/>
              </w:divBdr>
              <w:divsChild>
                <w:div w:id="1385183329">
                  <w:marLeft w:val="0"/>
                  <w:marRight w:val="0"/>
                  <w:marTop w:val="0"/>
                  <w:marBottom w:val="0"/>
                  <w:divBdr>
                    <w:top w:val="none" w:sz="0" w:space="0" w:color="auto"/>
                    <w:left w:val="none" w:sz="0" w:space="0" w:color="auto"/>
                    <w:bottom w:val="none" w:sz="0" w:space="0" w:color="auto"/>
                    <w:right w:val="none" w:sz="0" w:space="0" w:color="auto"/>
                  </w:divBdr>
                  <w:divsChild>
                    <w:div w:id="1019351293">
                      <w:marLeft w:val="-225"/>
                      <w:marRight w:val="-225"/>
                      <w:marTop w:val="0"/>
                      <w:marBottom w:val="225"/>
                      <w:divBdr>
                        <w:top w:val="none" w:sz="0" w:space="0" w:color="auto"/>
                        <w:left w:val="none" w:sz="0" w:space="0" w:color="auto"/>
                        <w:bottom w:val="none" w:sz="0" w:space="0" w:color="auto"/>
                        <w:right w:val="none" w:sz="0" w:space="0" w:color="auto"/>
                      </w:divBdr>
                      <w:divsChild>
                        <w:div w:id="1427574893">
                          <w:marLeft w:val="0"/>
                          <w:marRight w:val="0"/>
                          <w:marTop w:val="0"/>
                          <w:marBottom w:val="0"/>
                          <w:divBdr>
                            <w:top w:val="none" w:sz="0" w:space="0" w:color="auto"/>
                            <w:left w:val="none" w:sz="0" w:space="0" w:color="auto"/>
                            <w:bottom w:val="none" w:sz="0" w:space="0" w:color="auto"/>
                            <w:right w:val="none" w:sz="0" w:space="0" w:color="auto"/>
                          </w:divBdr>
                        </w:div>
                        <w:div w:id="10499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04144">
          <w:marLeft w:val="0"/>
          <w:marRight w:val="0"/>
          <w:marTop w:val="0"/>
          <w:marBottom w:val="0"/>
          <w:divBdr>
            <w:top w:val="none" w:sz="0" w:space="0" w:color="auto"/>
            <w:left w:val="none" w:sz="0" w:space="0" w:color="auto"/>
            <w:bottom w:val="none" w:sz="0" w:space="0" w:color="auto"/>
            <w:right w:val="none" w:sz="0" w:space="0" w:color="auto"/>
          </w:divBdr>
          <w:divsChild>
            <w:div w:id="1241914821">
              <w:marLeft w:val="0"/>
              <w:marRight w:val="0"/>
              <w:marTop w:val="0"/>
              <w:marBottom w:val="0"/>
              <w:divBdr>
                <w:top w:val="none" w:sz="0" w:space="0" w:color="auto"/>
                <w:left w:val="none" w:sz="0" w:space="0" w:color="auto"/>
                <w:bottom w:val="none" w:sz="0" w:space="0" w:color="auto"/>
                <w:right w:val="none" w:sz="0" w:space="0" w:color="auto"/>
              </w:divBdr>
              <w:divsChild>
                <w:div w:id="269312793">
                  <w:marLeft w:val="0"/>
                  <w:marRight w:val="0"/>
                  <w:marTop w:val="0"/>
                  <w:marBottom w:val="0"/>
                  <w:divBdr>
                    <w:top w:val="none" w:sz="0" w:space="0" w:color="auto"/>
                    <w:left w:val="none" w:sz="0" w:space="0" w:color="auto"/>
                    <w:bottom w:val="none" w:sz="0" w:space="0" w:color="auto"/>
                    <w:right w:val="none" w:sz="0" w:space="0" w:color="auto"/>
                  </w:divBdr>
                  <w:divsChild>
                    <w:div w:id="308096193">
                      <w:marLeft w:val="-225"/>
                      <w:marRight w:val="-225"/>
                      <w:marTop w:val="0"/>
                      <w:marBottom w:val="225"/>
                      <w:divBdr>
                        <w:top w:val="none" w:sz="0" w:space="0" w:color="auto"/>
                        <w:left w:val="none" w:sz="0" w:space="0" w:color="auto"/>
                        <w:bottom w:val="none" w:sz="0" w:space="0" w:color="auto"/>
                        <w:right w:val="none" w:sz="0" w:space="0" w:color="auto"/>
                      </w:divBdr>
                      <w:divsChild>
                        <w:div w:id="1675263975">
                          <w:marLeft w:val="0"/>
                          <w:marRight w:val="0"/>
                          <w:marTop w:val="0"/>
                          <w:marBottom w:val="0"/>
                          <w:divBdr>
                            <w:top w:val="none" w:sz="0" w:space="0" w:color="auto"/>
                            <w:left w:val="none" w:sz="0" w:space="0" w:color="auto"/>
                            <w:bottom w:val="none" w:sz="0" w:space="0" w:color="auto"/>
                            <w:right w:val="none" w:sz="0" w:space="0" w:color="auto"/>
                          </w:divBdr>
                        </w:div>
                        <w:div w:id="1286622597">
                          <w:marLeft w:val="0"/>
                          <w:marRight w:val="0"/>
                          <w:marTop w:val="0"/>
                          <w:marBottom w:val="0"/>
                          <w:divBdr>
                            <w:top w:val="none" w:sz="0" w:space="0" w:color="auto"/>
                            <w:left w:val="none" w:sz="0" w:space="0" w:color="auto"/>
                            <w:bottom w:val="none" w:sz="0" w:space="0" w:color="auto"/>
                            <w:right w:val="none" w:sz="0" w:space="0" w:color="auto"/>
                          </w:divBdr>
                          <w:divsChild>
                            <w:div w:id="19570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007989">
          <w:marLeft w:val="0"/>
          <w:marRight w:val="0"/>
          <w:marTop w:val="0"/>
          <w:marBottom w:val="0"/>
          <w:divBdr>
            <w:top w:val="none" w:sz="0" w:space="0" w:color="auto"/>
            <w:left w:val="none" w:sz="0" w:space="0" w:color="auto"/>
            <w:bottom w:val="none" w:sz="0" w:space="0" w:color="auto"/>
            <w:right w:val="none" w:sz="0" w:space="0" w:color="auto"/>
          </w:divBdr>
          <w:divsChild>
            <w:div w:id="1176572211">
              <w:marLeft w:val="0"/>
              <w:marRight w:val="0"/>
              <w:marTop w:val="0"/>
              <w:marBottom w:val="0"/>
              <w:divBdr>
                <w:top w:val="none" w:sz="0" w:space="0" w:color="auto"/>
                <w:left w:val="none" w:sz="0" w:space="0" w:color="auto"/>
                <w:bottom w:val="none" w:sz="0" w:space="0" w:color="auto"/>
                <w:right w:val="none" w:sz="0" w:space="0" w:color="auto"/>
              </w:divBdr>
              <w:divsChild>
                <w:div w:id="462769449">
                  <w:marLeft w:val="0"/>
                  <w:marRight w:val="0"/>
                  <w:marTop w:val="0"/>
                  <w:marBottom w:val="0"/>
                  <w:divBdr>
                    <w:top w:val="none" w:sz="0" w:space="0" w:color="auto"/>
                    <w:left w:val="none" w:sz="0" w:space="0" w:color="auto"/>
                    <w:bottom w:val="none" w:sz="0" w:space="0" w:color="auto"/>
                    <w:right w:val="none" w:sz="0" w:space="0" w:color="auto"/>
                  </w:divBdr>
                  <w:divsChild>
                    <w:div w:id="1035889432">
                      <w:marLeft w:val="-225"/>
                      <w:marRight w:val="-225"/>
                      <w:marTop w:val="0"/>
                      <w:marBottom w:val="225"/>
                      <w:divBdr>
                        <w:top w:val="none" w:sz="0" w:space="0" w:color="auto"/>
                        <w:left w:val="none" w:sz="0" w:space="0" w:color="auto"/>
                        <w:bottom w:val="none" w:sz="0" w:space="0" w:color="auto"/>
                        <w:right w:val="none" w:sz="0" w:space="0" w:color="auto"/>
                      </w:divBdr>
                      <w:divsChild>
                        <w:div w:id="39952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86393">
          <w:marLeft w:val="0"/>
          <w:marRight w:val="0"/>
          <w:marTop w:val="0"/>
          <w:marBottom w:val="0"/>
          <w:divBdr>
            <w:top w:val="none" w:sz="0" w:space="0" w:color="auto"/>
            <w:left w:val="none" w:sz="0" w:space="0" w:color="auto"/>
            <w:bottom w:val="none" w:sz="0" w:space="0" w:color="auto"/>
            <w:right w:val="none" w:sz="0" w:space="0" w:color="auto"/>
          </w:divBdr>
          <w:divsChild>
            <w:div w:id="948196837">
              <w:marLeft w:val="0"/>
              <w:marRight w:val="0"/>
              <w:marTop w:val="0"/>
              <w:marBottom w:val="0"/>
              <w:divBdr>
                <w:top w:val="none" w:sz="0" w:space="0" w:color="auto"/>
                <w:left w:val="none" w:sz="0" w:space="0" w:color="auto"/>
                <w:bottom w:val="none" w:sz="0" w:space="0" w:color="auto"/>
                <w:right w:val="none" w:sz="0" w:space="0" w:color="auto"/>
              </w:divBdr>
              <w:divsChild>
                <w:div w:id="1508524505">
                  <w:marLeft w:val="0"/>
                  <w:marRight w:val="0"/>
                  <w:marTop w:val="0"/>
                  <w:marBottom w:val="0"/>
                  <w:divBdr>
                    <w:top w:val="none" w:sz="0" w:space="0" w:color="auto"/>
                    <w:left w:val="none" w:sz="0" w:space="0" w:color="auto"/>
                    <w:bottom w:val="none" w:sz="0" w:space="0" w:color="auto"/>
                    <w:right w:val="none" w:sz="0" w:space="0" w:color="auto"/>
                  </w:divBdr>
                  <w:divsChild>
                    <w:div w:id="1125733771">
                      <w:marLeft w:val="-225"/>
                      <w:marRight w:val="-225"/>
                      <w:marTop w:val="0"/>
                      <w:marBottom w:val="225"/>
                      <w:divBdr>
                        <w:top w:val="none" w:sz="0" w:space="0" w:color="auto"/>
                        <w:left w:val="none" w:sz="0" w:space="0" w:color="auto"/>
                        <w:bottom w:val="none" w:sz="0" w:space="0" w:color="auto"/>
                        <w:right w:val="none" w:sz="0" w:space="0" w:color="auto"/>
                      </w:divBdr>
                      <w:divsChild>
                        <w:div w:id="1646622093">
                          <w:marLeft w:val="0"/>
                          <w:marRight w:val="0"/>
                          <w:marTop w:val="0"/>
                          <w:marBottom w:val="0"/>
                          <w:divBdr>
                            <w:top w:val="none" w:sz="0" w:space="0" w:color="auto"/>
                            <w:left w:val="none" w:sz="0" w:space="0" w:color="auto"/>
                            <w:bottom w:val="none" w:sz="0" w:space="0" w:color="auto"/>
                            <w:right w:val="none" w:sz="0" w:space="0" w:color="auto"/>
                          </w:divBdr>
                        </w:div>
                        <w:div w:id="10114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835426">
          <w:marLeft w:val="0"/>
          <w:marRight w:val="0"/>
          <w:marTop w:val="0"/>
          <w:marBottom w:val="0"/>
          <w:divBdr>
            <w:top w:val="none" w:sz="0" w:space="0" w:color="auto"/>
            <w:left w:val="none" w:sz="0" w:space="0" w:color="auto"/>
            <w:bottom w:val="none" w:sz="0" w:space="0" w:color="auto"/>
            <w:right w:val="none" w:sz="0" w:space="0" w:color="auto"/>
          </w:divBdr>
          <w:divsChild>
            <w:div w:id="1268586275">
              <w:marLeft w:val="0"/>
              <w:marRight w:val="0"/>
              <w:marTop w:val="0"/>
              <w:marBottom w:val="0"/>
              <w:divBdr>
                <w:top w:val="none" w:sz="0" w:space="0" w:color="auto"/>
                <w:left w:val="none" w:sz="0" w:space="0" w:color="auto"/>
                <w:bottom w:val="none" w:sz="0" w:space="0" w:color="auto"/>
                <w:right w:val="none" w:sz="0" w:space="0" w:color="auto"/>
              </w:divBdr>
              <w:divsChild>
                <w:div w:id="1069495028">
                  <w:marLeft w:val="0"/>
                  <w:marRight w:val="0"/>
                  <w:marTop w:val="0"/>
                  <w:marBottom w:val="0"/>
                  <w:divBdr>
                    <w:top w:val="none" w:sz="0" w:space="0" w:color="auto"/>
                    <w:left w:val="none" w:sz="0" w:space="0" w:color="auto"/>
                    <w:bottom w:val="none" w:sz="0" w:space="0" w:color="auto"/>
                    <w:right w:val="none" w:sz="0" w:space="0" w:color="auto"/>
                  </w:divBdr>
                  <w:divsChild>
                    <w:div w:id="1898122940">
                      <w:marLeft w:val="-225"/>
                      <w:marRight w:val="-225"/>
                      <w:marTop w:val="0"/>
                      <w:marBottom w:val="225"/>
                      <w:divBdr>
                        <w:top w:val="none" w:sz="0" w:space="0" w:color="auto"/>
                        <w:left w:val="none" w:sz="0" w:space="0" w:color="auto"/>
                        <w:bottom w:val="none" w:sz="0" w:space="0" w:color="auto"/>
                        <w:right w:val="none" w:sz="0" w:space="0" w:color="auto"/>
                      </w:divBdr>
                      <w:divsChild>
                        <w:div w:id="2049180345">
                          <w:marLeft w:val="0"/>
                          <w:marRight w:val="0"/>
                          <w:marTop w:val="0"/>
                          <w:marBottom w:val="0"/>
                          <w:divBdr>
                            <w:top w:val="none" w:sz="0" w:space="0" w:color="auto"/>
                            <w:left w:val="none" w:sz="0" w:space="0" w:color="auto"/>
                            <w:bottom w:val="none" w:sz="0" w:space="0" w:color="auto"/>
                            <w:right w:val="none" w:sz="0" w:space="0" w:color="auto"/>
                          </w:divBdr>
                        </w:div>
                        <w:div w:id="1762872071">
                          <w:marLeft w:val="0"/>
                          <w:marRight w:val="0"/>
                          <w:marTop w:val="0"/>
                          <w:marBottom w:val="0"/>
                          <w:divBdr>
                            <w:top w:val="none" w:sz="0" w:space="0" w:color="auto"/>
                            <w:left w:val="none" w:sz="0" w:space="0" w:color="auto"/>
                            <w:bottom w:val="none" w:sz="0" w:space="0" w:color="auto"/>
                            <w:right w:val="none" w:sz="0" w:space="0" w:color="auto"/>
                          </w:divBdr>
                          <w:divsChild>
                            <w:div w:id="1943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463165">
          <w:marLeft w:val="0"/>
          <w:marRight w:val="0"/>
          <w:marTop w:val="0"/>
          <w:marBottom w:val="0"/>
          <w:divBdr>
            <w:top w:val="none" w:sz="0" w:space="0" w:color="auto"/>
            <w:left w:val="none" w:sz="0" w:space="0" w:color="auto"/>
            <w:bottom w:val="none" w:sz="0" w:space="0" w:color="auto"/>
            <w:right w:val="none" w:sz="0" w:space="0" w:color="auto"/>
          </w:divBdr>
          <w:divsChild>
            <w:div w:id="2008366456">
              <w:marLeft w:val="0"/>
              <w:marRight w:val="0"/>
              <w:marTop w:val="0"/>
              <w:marBottom w:val="0"/>
              <w:divBdr>
                <w:top w:val="none" w:sz="0" w:space="0" w:color="auto"/>
                <w:left w:val="none" w:sz="0" w:space="0" w:color="auto"/>
                <w:bottom w:val="none" w:sz="0" w:space="0" w:color="auto"/>
                <w:right w:val="none" w:sz="0" w:space="0" w:color="auto"/>
              </w:divBdr>
              <w:divsChild>
                <w:div w:id="413207659">
                  <w:marLeft w:val="0"/>
                  <w:marRight w:val="0"/>
                  <w:marTop w:val="0"/>
                  <w:marBottom w:val="0"/>
                  <w:divBdr>
                    <w:top w:val="none" w:sz="0" w:space="0" w:color="auto"/>
                    <w:left w:val="none" w:sz="0" w:space="0" w:color="auto"/>
                    <w:bottom w:val="none" w:sz="0" w:space="0" w:color="auto"/>
                    <w:right w:val="none" w:sz="0" w:space="0" w:color="auto"/>
                  </w:divBdr>
                  <w:divsChild>
                    <w:div w:id="222639729">
                      <w:marLeft w:val="-225"/>
                      <w:marRight w:val="-225"/>
                      <w:marTop w:val="0"/>
                      <w:marBottom w:val="225"/>
                      <w:divBdr>
                        <w:top w:val="none" w:sz="0" w:space="0" w:color="auto"/>
                        <w:left w:val="none" w:sz="0" w:space="0" w:color="auto"/>
                        <w:bottom w:val="none" w:sz="0" w:space="0" w:color="auto"/>
                        <w:right w:val="none" w:sz="0" w:space="0" w:color="auto"/>
                      </w:divBdr>
                      <w:divsChild>
                        <w:div w:id="3366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04028">
          <w:marLeft w:val="0"/>
          <w:marRight w:val="0"/>
          <w:marTop w:val="0"/>
          <w:marBottom w:val="0"/>
          <w:divBdr>
            <w:top w:val="none" w:sz="0" w:space="0" w:color="auto"/>
            <w:left w:val="none" w:sz="0" w:space="0" w:color="auto"/>
            <w:bottom w:val="none" w:sz="0" w:space="0" w:color="auto"/>
            <w:right w:val="none" w:sz="0" w:space="0" w:color="auto"/>
          </w:divBdr>
          <w:divsChild>
            <w:div w:id="1847939456">
              <w:marLeft w:val="0"/>
              <w:marRight w:val="0"/>
              <w:marTop w:val="0"/>
              <w:marBottom w:val="0"/>
              <w:divBdr>
                <w:top w:val="none" w:sz="0" w:space="0" w:color="auto"/>
                <w:left w:val="none" w:sz="0" w:space="0" w:color="auto"/>
                <w:bottom w:val="none" w:sz="0" w:space="0" w:color="auto"/>
                <w:right w:val="none" w:sz="0" w:space="0" w:color="auto"/>
              </w:divBdr>
              <w:divsChild>
                <w:div w:id="1310286944">
                  <w:marLeft w:val="0"/>
                  <w:marRight w:val="0"/>
                  <w:marTop w:val="0"/>
                  <w:marBottom w:val="0"/>
                  <w:divBdr>
                    <w:top w:val="none" w:sz="0" w:space="0" w:color="auto"/>
                    <w:left w:val="none" w:sz="0" w:space="0" w:color="auto"/>
                    <w:bottom w:val="none" w:sz="0" w:space="0" w:color="auto"/>
                    <w:right w:val="none" w:sz="0" w:space="0" w:color="auto"/>
                  </w:divBdr>
                  <w:divsChild>
                    <w:div w:id="1601142054">
                      <w:marLeft w:val="-225"/>
                      <w:marRight w:val="-225"/>
                      <w:marTop w:val="0"/>
                      <w:marBottom w:val="225"/>
                      <w:divBdr>
                        <w:top w:val="none" w:sz="0" w:space="0" w:color="auto"/>
                        <w:left w:val="none" w:sz="0" w:space="0" w:color="auto"/>
                        <w:bottom w:val="none" w:sz="0" w:space="0" w:color="auto"/>
                        <w:right w:val="none" w:sz="0" w:space="0" w:color="auto"/>
                      </w:divBdr>
                      <w:divsChild>
                        <w:div w:id="381372712">
                          <w:marLeft w:val="0"/>
                          <w:marRight w:val="0"/>
                          <w:marTop w:val="0"/>
                          <w:marBottom w:val="0"/>
                          <w:divBdr>
                            <w:top w:val="none" w:sz="0" w:space="0" w:color="auto"/>
                            <w:left w:val="none" w:sz="0" w:space="0" w:color="auto"/>
                            <w:bottom w:val="none" w:sz="0" w:space="0" w:color="auto"/>
                            <w:right w:val="none" w:sz="0" w:space="0" w:color="auto"/>
                          </w:divBdr>
                        </w:div>
                        <w:div w:id="1855074753">
                          <w:marLeft w:val="0"/>
                          <w:marRight w:val="0"/>
                          <w:marTop w:val="0"/>
                          <w:marBottom w:val="0"/>
                          <w:divBdr>
                            <w:top w:val="none" w:sz="0" w:space="0" w:color="auto"/>
                            <w:left w:val="none" w:sz="0" w:space="0" w:color="auto"/>
                            <w:bottom w:val="none" w:sz="0" w:space="0" w:color="auto"/>
                            <w:right w:val="none" w:sz="0" w:space="0" w:color="auto"/>
                          </w:divBdr>
                          <w:divsChild>
                            <w:div w:id="3349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457292">
      <w:bodyDiv w:val="1"/>
      <w:marLeft w:val="0"/>
      <w:marRight w:val="0"/>
      <w:marTop w:val="0"/>
      <w:marBottom w:val="0"/>
      <w:divBdr>
        <w:top w:val="none" w:sz="0" w:space="0" w:color="auto"/>
        <w:left w:val="none" w:sz="0" w:space="0" w:color="auto"/>
        <w:bottom w:val="none" w:sz="0" w:space="0" w:color="auto"/>
        <w:right w:val="none" w:sz="0" w:space="0" w:color="auto"/>
      </w:divBdr>
      <w:divsChild>
        <w:div w:id="1911035296">
          <w:marLeft w:val="0"/>
          <w:marRight w:val="0"/>
          <w:marTop w:val="0"/>
          <w:marBottom w:val="0"/>
          <w:divBdr>
            <w:top w:val="none" w:sz="0" w:space="0" w:color="auto"/>
            <w:left w:val="none" w:sz="0" w:space="0" w:color="auto"/>
            <w:bottom w:val="none" w:sz="0" w:space="0" w:color="auto"/>
            <w:right w:val="none" w:sz="0" w:space="0" w:color="auto"/>
          </w:divBdr>
          <w:divsChild>
            <w:div w:id="1121874188">
              <w:marLeft w:val="0"/>
              <w:marRight w:val="0"/>
              <w:marTop w:val="0"/>
              <w:marBottom w:val="0"/>
              <w:divBdr>
                <w:top w:val="none" w:sz="0" w:space="0" w:color="auto"/>
                <w:left w:val="none" w:sz="0" w:space="0" w:color="auto"/>
                <w:bottom w:val="none" w:sz="0" w:space="0" w:color="auto"/>
                <w:right w:val="none" w:sz="0" w:space="0" w:color="auto"/>
              </w:divBdr>
              <w:divsChild>
                <w:div w:id="596906981">
                  <w:marLeft w:val="0"/>
                  <w:marRight w:val="0"/>
                  <w:marTop w:val="0"/>
                  <w:marBottom w:val="0"/>
                  <w:divBdr>
                    <w:top w:val="none" w:sz="0" w:space="0" w:color="auto"/>
                    <w:left w:val="none" w:sz="0" w:space="0" w:color="auto"/>
                    <w:bottom w:val="none" w:sz="0" w:space="0" w:color="auto"/>
                    <w:right w:val="none" w:sz="0" w:space="0" w:color="auto"/>
                  </w:divBdr>
                  <w:divsChild>
                    <w:div w:id="182980727">
                      <w:marLeft w:val="-225"/>
                      <w:marRight w:val="-225"/>
                      <w:marTop w:val="0"/>
                      <w:marBottom w:val="225"/>
                      <w:divBdr>
                        <w:top w:val="none" w:sz="0" w:space="0" w:color="auto"/>
                        <w:left w:val="none" w:sz="0" w:space="0" w:color="auto"/>
                        <w:bottom w:val="none" w:sz="0" w:space="0" w:color="auto"/>
                        <w:right w:val="none" w:sz="0" w:space="0" w:color="auto"/>
                      </w:divBdr>
                      <w:divsChild>
                        <w:div w:id="150098212">
                          <w:marLeft w:val="0"/>
                          <w:marRight w:val="0"/>
                          <w:marTop w:val="0"/>
                          <w:marBottom w:val="0"/>
                          <w:divBdr>
                            <w:top w:val="none" w:sz="0" w:space="0" w:color="auto"/>
                            <w:left w:val="none" w:sz="0" w:space="0" w:color="auto"/>
                            <w:bottom w:val="none" w:sz="0" w:space="0" w:color="auto"/>
                            <w:right w:val="none" w:sz="0" w:space="0" w:color="auto"/>
                          </w:divBdr>
                        </w:div>
                        <w:div w:id="18552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978008">
          <w:marLeft w:val="0"/>
          <w:marRight w:val="0"/>
          <w:marTop w:val="0"/>
          <w:marBottom w:val="0"/>
          <w:divBdr>
            <w:top w:val="none" w:sz="0" w:space="0" w:color="auto"/>
            <w:left w:val="none" w:sz="0" w:space="0" w:color="auto"/>
            <w:bottom w:val="none" w:sz="0" w:space="0" w:color="auto"/>
            <w:right w:val="none" w:sz="0" w:space="0" w:color="auto"/>
          </w:divBdr>
          <w:divsChild>
            <w:div w:id="361243681">
              <w:marLeft w:val="0"/>
              <w:marRight w:val="0"/>
              <w:marTop w:val="0"/>
              <w:marBottom w:val="0"/>
              <w:divBdr>
                <w:top w:val="none" w:sz="0" w:space="0" w:color="auto"/>
                <w:left w:val="none" w:sz="0" w:space="0" w:color="auto"/>
                <w:bottom w:val="none" w:sz="0" w:space="0" w:color="auto"/>
                <w:right w:val="none" w:sz="0" w:space="0" w:color="auto"/>
              </w:divBdr>
              <w:divsChild>
                <w:div w:id="1624538832">
                  <w:marLeft w:val="0"/>
                  <w:marRight w:val="0"/>
                  <w:marTop w:val="0"/>
                  <w:marBottom w:val="0"/>
                  <w:divBdr>
                    <w:top w:val="none" w:sz="0" w:space="0" w:color="auto"/>
                    <w:left w:val="none" w:sz="0" w:space="0" w:color="auto"/>
                    <w:bottom w:val="none" w:sz="0" w:space="0" w:color="auto"/>
                    <w:right w:val="none" w:sz="0" w:space="0" w:color="auto"/>
                  </w:divBdr>
                  <w:divsChild>
                    <w:div w:id="1709842630">
                      <w:marLeft w:val="-225"/>
                      <w:marRight w:val="-225"/>
                      <w:marTop w:val="0"/>
                      <w:marBottom w:val="225"/>
                      <w:divBdr>
                        <w:top w:val="none" w:sz="0" w:space="0" w:color="auto"/>
                        <w:left w:val="none" w:sz="0" w:space="0" w:color="auto"/>
                        <w:bottom w:val="none" w:sz="0" w:space="0" w:color="auto"/>
                        <w:right w:val="none" w:sz="0" w:space="0" w:color="auto"/>
                      </w:divBdr>
                      <w:divsChild>
                        <w:div w:id="824199797">
                          <w:marLeft w:val="0"/>
                          <w:marRight w:val="0"/>
                          <w:marTop w:val="0"/>
                          <w:marBottom w:val="0"/>
                          <w:divBdr>
                            <w:top w:val="none" w:sz="0" w:space="0" w:color="auto"/>
                            <w:left w:val="none" w:sz="0" w:space="0" w:color="auto"/>
                            <w:bottom w:val="none" w:sz="0" w:space="0" w:color="auto"/>
                            <w:right w:val="none" w:sz="0" w:space="0" w:color="auto"/>
                          </w:divBdr>
                        </w:div>
                        <w:div w:id="1252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280699">
          <w:marLeft w:val="0"/>
          <w:marRight w:val="0"/>
          <w:marTop w:val="0"/>
          <w:marBottom w:val="0"/>
          <w:divBdr>
            <w:top w:val="none" w:sz="0" w:space="0" w:color="auto"/>
            <w:left w:val="none" w:sz="0" w:space="0" w:color="auto"/>
            <w:bottom w:val="none" w:sz="0" w:space="0" w:color="auto"/>
            <w:right w:val="none" w:sz="0" w:space="0" w:color="auto"/>
          </w:divBdr>
          <w:divsChild>
            <w:div w:id="2003968563">
              <w:marLeft w:val="0"/>
              <w:marRight w:val="0"/>
              <w:marTop w:val="0"/>
              <w:marBottom w:val="0"/>
              <w:divBdr>
                <w:top w:val="none" w:sz="0" w:space="0" w:color="auto"/>
                <w:left w:val="none" w:sz="0" w:space="0" w:color="auto"/>
                <w:bottom w:val="none" w:sz="0" w:space="0" w:color="auto"/>
                <w:right w:val="none" w:sz="0" w:space="0" w:color="auto"/>
              </w:divBdr>
              <w:divsChild>
                <w:div w:id="57173429">
                  <w:marLeft w:val="0"/>
                  <w:marRight w:val="0"/>
                  <w:marTop w:val="0"/>
                  <w:marBottom w:val="0"/>
                  <w:divBdr>
                    <w:top w:val="none" w:sz="0" w:space="0" w:color="auto"/>
                    <w:left w:val="none" w:sz="0" w:space="0" w:color="auto"/>
                    <w:bottom w:val="none" w:sz="0" w:space="0" w:color="auto"/>
                    <w:right w:val="none" w:sz="0" w:space="0" w:color="auto"/>
                  </w:divBdr>
                  <w:divsChild>
                    <w:div w:id="692458624">
                      <w:marLeft w:val="-225"/>
                      <w:marRight w:val="-225"/>
                      <w:marTop w:val="0"/>
                      <w:marBottom w:val="225"/>
                      <w:divBdr>
                        <w:top w:val="none" w:sz="0" w:space="0" w:color="auto"/>
                        <w:left w:val="none" w:sz="0" w:space="0" w:color="auto"/>
                        <w:bottom w:val="none" w:sz="0" w:space="0" w:color="auto"/>
                        <w:right w:val="none" w:sz="0" w:space="0" w:color="auto"/>
                      </w:divBdr>
                      <w:divsChild>
                        <w:div w:id="298801168">
                          <w:marLeft w:val="0"/>
                          <w:marRight w:val="0"/>
                          <w:marTop w:val="0"/>
                          <w:marBottom w:val="0"/>
                          <w:divBdr>
                            <w:top w:val="none" w:sz="0" w:space="0" w:color="auto"/>
                            <w:left w:val="none" w:sz="0" w:space="0" w:color="auto"/>
                            <w:bottom w:val="none" w:sz="0" w:space="0" w:color="auto"/>
                            <w:right w:val="none" w:sz="0" w:space="0" w:color="auto"/>
                          </w:divBdr>
                        </w:div>
                        <w:div w:id="867134349">
                          <w:marLeft w:val="0"/>
                          <w:marRight w:val="0"/>
                          <w:marTop w:val="0"/>
                          <w:marBottom w:val="0"/>
                          <w:divBdr>
                            <w:top w:val="none" w:sz="0" w:space="0" w:color="auto"/>
                            <w:left w:val="none" w:sz="0" w:space="0" w:color="auto"/>
                            <w:bottom w:val="none" w:sz="0" w:space="0" w:color="auto"/>
                            <w:right w:val="none" w:sz="0" w:space="0" w:color="auto"/>
                          </w:divBdr>
                          <w:divsChild>
                            <w:div w:id="21073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317693">
          <w:marLeft w:val="0"/>
          <w:marRight w:val="0"/>
          <w:marTop w:val="0"/>
          <w:marBottom w:val="0"/>
          <w:divBdr>
            <w:top w:val="none" w:sz="0" w:space="0" w:color="auto"/>
            <w:left w:val="none" w:sz="0" w:space="0" w:color="auto"/>
            <w:bottom w:val="none" w:sz="0" w:space="0" w:color="auto"/>
            <w:right w:val="none" w:sz="0" w:space="0" w:color="auto"/>
          </w:divBdr>
          <w:divsChild>
            <w:div w:id="851384306">
              <w:marLeft w:val="0"/>
              <w:marRight w:val="0"/>
              <w:marTop w:val="0"/>
              <w:marBottom w:val="0"/>
              <w:divBdr>
                <w:top w:val="none" w:sz="0" w:space="0" w:color="auto"/>
                <w:left w:val="none" w:sz="0" w:space="0" w:color="auto"/>
                <w:bottom w:val="none" w:sz="0" w:space="0" w:color="auto"/>
                <w:right w:val="none" w:sz="0" w:space="0" w:color="auto"/>
              </w:divBdr>
              <w:divsChild>
                <w:div w:id="390537443">
                  <w:marLeft w:val="0"/>
                  <w:marRight w:val="0"/>
                  <w:marTop w:val="0"/>
                  <w:marBottom w:val="0"/>
                  <w:divBdr>
                    <w:top w:val="none" w:sz="0" w:space="0" w:color="auto"/>
                    <w:left w:val="none" w:sz="0" w:space="0" w:color="auto"/>
                    <w:bottom w:val="none" w:sz="0" w:space="0" w:color="auto"/>
                    <w:right w:val="none" w:sz="0" w:space="0" w:color="auto"/>
                  </w:divBdr>
                  <w:divsChild>
                    <w:div w:id="1234196710">
                      <w:marLeft w:val="-225"/>
                      <w:marRight w:val="-225"/>
                      <w:marTop w:val="0"/>
                      <w:marBottom w:val="225"/>
                      <w:divBdr>
                        <w:top w:val="none" w:sz="0" w:space="0" w:color="auto"/>
                        <w:left w:val="none" w:sz="0" w:space="0" w:color="auto"/>
                        <w:bottom w:val="none" w:sz="0" w:space="0" w:color="auto"/>
                        <w:right w:val="none" w:sz="0" w:space="0" w:color="auto"/>
                      </w:divBdr>
                      <w:divsChild>
                        <w:div w:id="344871284">
                          <w:marLeft w:val="0"/>
                          <w:marRight w:val="0"/>
                          <w:marTop w:val="0"/>
                          <w:marBottom w:val="0"/>
                          <w:divBdr>
                            <w:top w:val="none" w:sz="0" w:space="0" w:color="auto"/>
                            <w:left w:val="none" w:sz="0" w:space="0" w:color="auto"/>
                            <w:bottom w:val="none" w:sz="0" w:space="0" w:color="auto"/>
                            <w:right w:val="none" w:sz="0" w:space="0" w:color="auto"/>
                          </w:divBdr>
                        </w:div>
                        <w:div w:id="234557289">
                          <w:marLeft w:val="0"/>
                          <w:marRight w:val="0"/>
                          <w:marTop w:val="0"/>
                          <w:marBottom w:val="0"/>
                          <w:divBdr>
                            <w:top w:val="none" w:sz="0" w:space="0" w:color="auto"/>
                            <w:left w:val="none" w:sz="0" w:space="0" w:color="auto"/>
                            <w:bottom w:val="none" w:sz="0" w:space="0" w:color="auto"/>
                            <w:right w:val="none" w:sz="0" w:space="0" w:color="auto"/>
                          </w:divBdr>
                          <w:divsChild>
                            <w:div w:id="19870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42800">
          <w:marLeft w:val="0"/>
          <w:marRight w:val="0"/>
          <w:marTop w:val="0"/>
          <w:marBottom w:val="0"/>
          <w:divBdr>
            <w:top w:val="none" w:sz="0" w:space="0" w:color="auto"/>
            <w:left w:val="none" w:sz="0" w:space="0" w:color="auto"/>
            <w:bottom w:val="none" w:sz="0" w:space="0" w:color="auto"/>
            <w:right w:val="none" w:sz="0" w:space="0" w:color="auto"/>
          </w:divBdr>
          <w:divsChild>
            <w:div w:id="1869634787">
              <w:marLeft w:val="0"/>
              <w:marRight w:val="0"/>
              <w:marTop w:val="0"/>
              <w:marBottom w:val="0"/>
              <w:divBdr>
                <w:top w:val="none" w:sz="0" w:space="0" w:color="auto"/>
                <w:left w:val="none" w:sz="0" w:space="0" w:color="auto"/>
                <w:bottom w:val="none" w:sz="0" w:space="0" w:color="auto"/>
                <w:right w:val="none" w:sz="0" w:space="0" w:color="auto"/>
              </w:divBdr>
              <w:divsChild>
                <w:div w:id="1489514359">
                  <w:marLeft w:val="0"/>
                  <w:marRight w:val="0"/>
                  <w:marTop w:val="0"/>
                  <w:marBottom w:val="0"/>
                  <w:divBdr>
                    <w:top w:val="none" w:sz="0" w:space="0" w:color="auto"/>
                    <w:left w:val="none" w:sz="0" w:space="0" w:color="auto"/>
                    <w:bottom w:val="none" w:sz="0" w:space="0" w:color="auto"/>
                    <w:right w:val="none" w:sz="0" w:space="0" w:color="auto"/>
                  </w:divBdr>
                  <w:divsChild>
                    <w:div w:id="705326874">
                      <w:marLeft w:val="-225"/>
                      <w:marRight w:val="-225"/>
                      <w:marTop w:val="0"/>
                      <w:marBottom w:val="225"/>
                      <w:divBdr>
                        <w:top w:val="none" w:sz="0" w:space="0" w:color="auto"/>
                        <w:left w:val="none" w:sz="0" w:space="0" w:color="auto"/>
                        <w:bottom w:val="none" w:sz="0" w:space="0" w:color="auto"/>
                        <w:right w:val="none" w:sz="0" w:space="0" w:color="auto"/>
                      </w:divBdr>
                      <w:divsChild>
                        <w:div w:id="1586761653">
                          <w:marLeft w:val="0"/>
                          <w:marRight w:val="0"/>
                          <w:marTop w:val="0"/>
                          <w:marBottom w:val="0"/>
                          <w:divBdr>
                            <w:top w:val="none" w:sz="0" w:space="0" w:color="auto"/>
                            <w:left w:val="none" w:sz="0" w:space="0" w:color="auto"/>
                            <w:bottom w:val="none" w:sz="0" w:space="0" w:color="auto"/>
                            <w:right w:val="none" w:sz="0" w:space="0" w:color="auto"/>
                          </w:divBdr>
                        </w:div>
                        <w:div w:id="1067264377">
                          <w:marLeft w:val="0"/>
                          <w:marRight w:val="0"/>
                          <w:marTop w:val="0"/>
                          <w:marBottom w:val="0"/>
                          <w:divBdr>
                            <w:top w:val="none" w:sz="0" w:space="0" w:color="auto"/>
                            <w:left w:val="none" w:sz="0" w:space="0" w:color="auto"/>
                            <w:bottom w:val="none" w:sz="0" w:space="0" w:color="auto"/>
                            <w:right w:val="none" w:sz="0" w:space="0" w:color="auto"/>
                          </w:divBdr>
                          <w:divsChild>
                            <w:div w:id="4897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858078">
          <w:marLeft w:val="0"/>
          <w:marRight w:val="0"/>
          <w:marTop w:val="0"/>
          <w:marBottom w:val="0"/>
          <w:divBdr>
            <w:top w:val="none" w:sz="0" w:space="0" w:color="auto"/>
            <w:left w:val="none" w:sz="0" w:space="0" w:color="auto"/>
            <w:bottom w:val="none" w:sz="0" w:space="0" w:color="auto"/>
            <w:right w:val="none" w:sz="0" w:space="0" w:color="auto"/>
          </w:divBdr>
          <w:divsChild>
            <w:div w:id="2052417395">
              <w:marLeft w:val="0"/>
              <w:marRight w:val="0"/>
              <w:marTop w:val="0"/>
              <w:marBottom w:val="0"/>
              <w:divBdr>
                <w:top w:val="none" w:sz="0" w:space="0" w:color="auto"/>
                <w:left w:val="none" w:sz="0" w:space="0" w:color="auto"/>
                <w:bottom w:val="none" w:sz="0" w:space="0" w:color="auto"/>
                <w:right w:val="none" w:sz="0" w:space="0" w:color="auto"/>
              </w:divBdr>
              <w:divsChild>
                <w:div w:id="2032292656">
                  <w:marLeft w:val="0"/>
                  <w:marRight w:val="0"/>
                  <w:marTop w:val="0"/>
                  <w:marBottom w:val="0"/>
                  <w:divBdr>
                    <w:top w:val="none" w:sz="0" w:space="0" w:color="auto"/>
                    <w:left w:val="none" w:sz="0" w:space="0" w:color="auto"/>
                    <w:bottom w:val="none" w:sz="0" w:space="0" w:color="auto"/>
                    <w:right w:val="none" w:sz="0" w:space="0" w:color="auto"/>
                  </w:divBdr>
                  <w:divsChild>
                    <w:div w:id="2134714888">
                      <w:marLeft w:val="-225"/>
                      <w:marRight w:val="-225"/>
                      <w:marTop w:val="0"/>
                      <w:marBottom w:val="225"/>
                      <w:divBdr>
                        <w:top w:val="none" w:sz="0" w:space="0" w:color="auto"/>
                        <w:left w:val="none" w:sz="0" w:space="0" w:color="auto"/>
                        <w:bottom w:val="none" w:sz="0" w:space="0" w:color="auto"/>
                        <w:right w:val="none" w:sz="0" w:space="0" w:color="auto"/>
                      </w:divBdr>
                      <w:divsChild>
                        <w:div w:id="2015914486">
                          <w:marLeft w:val="0"/>
                          <w:marRight w:val="0"/>
                          <w:marTop w:val="0"/>
                          <w:marBottom w:val="0"/>
                          <w:divBdr>
                            <w:top w:val="none" w:sz="0" w:space="0" w:color="auto"/>
                            <w:left w:val="none" w:sz="0" w:space="0" w:color="auto"/>
                            <w:bottom w:val="none" w:sz="0" w:space="0" w:color="auto"/>
                            <w:right w:val="none" w:sz="0" w:space="0" w:color="auto"/>
                          </w:divBdr>
                        </w:div>
                        <w:div w:id="5545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603166">
          <w:marLeft w:val="0"/>
          <w:marRight w:val="0"/>
          <w:marTop w:val="0"/>
          <w:marBottom w:val="0"/>
          <w:divBdr>
            <w:top w:val="none" w:sz="0" w:space="0" w:color="auto"/>
            <w:left w:val="none" w:sz="0" w:space="0" w:color="auto"/>
            <w:bottom w:val="none" w:sz="0" w:space="0" w:color="auto"/>
            <w:right w:val="none" w:sz="0" w:space="0" w:color="auto"/>
          </w:divBdr>
          <w:divsChild>
            <w:div w:id="1349327197">
              <w:marLeft w:val="0"/>
              <w:marRight w:val="0"/>
              <w:marTop w:val="0"/>
              <w:marBottom w:val="0"/>
              <w:divBdr>
                <w:top w:val="none" w:sz="0" w:space="0" w:color="auto"/>
                <w:left w:val="none" w:sz="0" w:space="0" w:color="auto"/>
                <w:bottom w:val="none" w:sz="0" w:space="0" w:color="auto"/>
                <w:right w:val="none" w:sz="0" w:space="0" w:color="auto"/>
              </w:divBdr>
              <w:divsChild>
                <w:div w:id="1576547637">
                  <w:marLeft w:val="0"/>
                  <w:marRight w:val="0"/>
                  <w:marTop w:val="0"/>
                  <w:marBottom w:val="0"/>
                  <w:divBdr>
                    <w:top w:val="none" w:sz="0" w:space="0" w:color="auto"/>
                    <w:left w:val="none" w:sz="0" w:space="0" w:color="auto"/>
                    <w:bottom w:val="none" w:sz="0" w:space="0" w:color="auto"/>
                    <w:right w:val="none" w:sz="0" w:space="0" w:color="auto"/>
                  </w:divBdr>
                  <w:divsChild>
                    <w:div w:id="627249205">
                      <w:marLeft w:val="-225"/>
                      <w:marRight w:val="-225"/>
                      <w:marTop w:val="0"/>
                      <w:marBottom w:val="225"/>
                      <w:divBdr>
                        <w:top w:val="none" w:sz="0" w:space="0" w:color="auto"/>
                        <w:left w:val="none" w:sz="0" w:space="0" w:color="auto"/>
                        <w:bottom w:val="none" w:sz="0" w:space="0" w:color="auto"/>
                        <w:right w:val="none" w:sz="0" w:space="0" w:color="auto"/>
                      </w:divBdr>
                      <w:divsChild>
                        <w:div w:id="1388070226">
                          <w:marLeft w:val="0"/>
                          <w:marRight w:val="0"/>
                          <w:marTop w:val="0"/>
                          <w:marBottom w:val="0"/>
                          <w:divBdr>
                            <w:top w:val="none" w:sz="0" w:space="0" w:color="auto"/>
                            <w:left w:val="none" w:sz="0" w:space="0" w:color="auto"/>
                            <w:bottom w:val="none" w:sz="0" w:space="0" w:color="auto"/>
                            <w:right w:val="none" w:sz="0" w:space="0" w:color="auto"/>
                          </w:divBdr>
                        </w:div>
                        <w:div w:id="17011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121514">
          <w:marLeft w:val="0"/>
          <w:marRight w:val="0"/>
          <w:marTop w:val="0"/>
          <w:marBottom w:val="0"/>
          <w:divBdr>
            <w:top w:val="none" w:sz="0" w:space="0" w:color="auto"/>
            <w:left w:val="none" w:sz="0" w:space="0" w:color="auto"/>
            <w:bottom w:val="none" w:sz="0" w:space="0" w:color="auto"/>
            <w:right w:val="none" w:sz="0" w:space="0" w:color="auto"/>
          </w:divBdr>
          <w:divsChild>
            <w:div w:id="190843335">
              <w:marLeft w:val="0"/>
              <w:marRight w:val="0"/>
              <w:marTop w:val="0"/>
              <w:marBottom w:val="0"/>
              <w:divBdr>
                <w:top w:val="none" w:sz="0" w:space="0" w:color="auto"/>
                <w:left w:val="none" w:sz="0" w:space="0" w:color="auto"/>
                <w:bottom w:val="none" w:sz="0" w:space="0" w:color="auto"/>
                <w:right w:val="none" w:sz="0" w:space="0" w:color="auto"/>
              </w:divBdr>
              <w:divsChild>
                <w:div w:id="220945425">
                  <w:marLeft w:val="0"/>
                  <w:marRight w:val="0"/>
                  <w:marTop w:val="0"/>
                  <w:marBottom w:val="0"/>
                  <w:divBdr>
                    <w:top w:val="none" w:sz="0" w:space="0" w:color="auto"/>
                    <w:left w:val="none" w:sz="0" w:space="0" w:color="auto"/>
                    <w:bottom w:val="none" w:sz="0" w:space="0" w:color="auto"/>
                    <w:right w:val="none" w:sz="0" w:space="0" w:color="auto"/>
                  </w:divBdr>
                  <w:divsChild>
                    <w:div w:id="1089276515">
                      <w:marLeft w:val="-225"/>
                      <w:marRight w:val="-225"/>
                      <w:marTop w:val="0"/>
                      <w:marBottom w:val="225"/>
                      <w:divBdr>
                        <w:top w:val="none" w:sz="0" w:space="0" w:color="auto"/>
                        <w:left w:val="none" w:sz="0" w:space="0" w:color="auto"/>
                        <w:bottom w:val="none" w:sz="0" w:space="0" w:color="auto"/>
                        <w:right w:val="none" w:sz="0" w:space="0" w:color="auto"/>
                      </w:divBdr>
                      <w:divsChild>
                        <w:div w:id="2023821110">
                          <w:marLeft w:val="0"/>
                          <w:marRight w:val="0"/>
                          <w:marTop w:val="0"/>
                          <w:marBottom w:val="0"/>
                          <w:divBdr>
                            <w:top w:val="none" w:sz="0" w:space="0" w:color="auto"/>
                            <w:left w:val="none" w:sz="0" w:space="0" w:color="auto"/>
                            <w:bottom w:val="none" w:sz="0" w:space="0" w:color="auto"/>
                            <w:right w:val="none" w:sz="0" w:space="0" w:color="auto"/>
                          </w:divBdr>
                        </w:div>
                        <w:div w:id="4444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10660">
          <w:marLeft w:val="0"/>
          <w:marRight w:val="0"/>
          <w:marTop w:val="0"/>
          <w:marBottom w:val="0"/>
          <w:divBdr>
            <w:top w:val="none" w:sz="0" w:space="0" w:color="auto"/>
            <w:left w:val="none" w:sz="0" w:space="0" w:color="auto"/>
            <w:bottom w:val="none" w:sz="0" w:space="0" w:color="auto"/>
            <w:right w:val="none" w:sz="0" w:space="0" w:color="auto"/>
          </w:divBdr>
          <w:divsChild>
            <w:div w:id="1743135146">
              <w:marLeft w:val="0"/>
              <w:marRight w:val="0"/>
              <w:marTop w:val="0"/>
              <w:marBottom w:val="0"/>
              <w:divBdr>
                <w:top w:val="none" w:sz="0" w:space="0" w:color="auto"/>
                <w:left w:val="none" w:sz="0" w:space="0" w:color="auto"/>
                <w:bottom w:val="none" w:sz="0" w:space="0" w:color="auto"/>
                <w:right w:val="none" w:sz="0" w:space="0" w:color="auto"/>
              </w:divBdr>
              <w:divsChild>
                <w:div w:id="1804075211">
                  <w:marLeft w:val="0"/>
                  <w:marRight w:val="0"/>
                  <w:marTop w:val="0"/>
                  <w:marBottom w:val="0"/>
                  <w:divBdr>
                    <w:top w:val="none" w:sz="0" w:space="0" w:color="auto"/>
                    <w:left w:val="none" w:sz="0" w:space="0" w:color="auto"/>
                    <w:bottom w:val="none" w:sz="0" w:space="0" w:color="auto"/>
                    <w:right w:val="none" w:sz="0" w:space="0" w:color="auto"/>
                  </w:divBdr>
                  <w:divsChild>
                    <w:div w:id="1378626542">
                      <w:marLeft w:val="-225"/>
                      <w:marRight w:val="-225"/>
                      <w:marTop w:val="0"/>
                      <w:marBottom w:val="225"/>
                      <w:divBdr>
                        <w:top w:val="none" w:sz="0" w:space="0" w:color="auto"/>
                        <w:left w:val="none" w:sz="0" w:space="0" w:color="auto"/>
                        <w:bottom w:val="none" w:sz="0" w:space="0" w:color="auto"/>
                        <w:right w:val="none" w:sz="0" w:space="0" w:color="auto"/>
                      </w:divBdr>
                      <w:divsChild>
                        <w:div w:id="543055416">
                          <w:marLeft w:val="0"/>
                          <w:marRight w:val="0"/>
                          <w:marTop w:val="0"/>
                          <w:marBottom w:val="0"/>
                          <w:divBdr>
                            <w:top w:val="none" w:sz="0" w:space="0" w:color="auto"/>
                            <w:left w:val="none" w:sz="0" w:space="0" w:color="auto"/>
                            <w:bottom w:val="none" w:sz="0" w:space="0" w:color="auto"/>
                            <w:right w:val="none" w:sz="0" w:space="0" w:color="auto"/>
                          </w:divBdr>
                        </w:div>
                        <w:div w:id="5496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67316">
          <w:marLeft w:val="0"/>
          <w:marRight w:val="0"/>
          <w:marTop w:val="0"/>
          <w:marBottom w:val="0"/>
          <w:divBdr>
            <w:top w:val="none" w:sz="0" w:space="0" w:color="auto"/>
            <w:left w:val="none" w:sz="0" w:space="0" w:color="auto"/>
            <w:bottom w:val="none" w:sz="0" w:space="0" w:color="auto"/>
            <w:right w:val="none" w:sz="0" w:space="0" w:color="auto"/>
          </w:divBdr>
          <w:divsChild>
            <w:div w:id="18434550">
              <w:marLeft w:val="0"/>
              <w:marRight w:val="0"/>
              <w:marTop w:val="0"/>
              <w:marBottom w:val="0"/>
              <w:divBdr>
                <w:top w:val="none" w:sz="0" w:space="0" w:color="auto"/>
                <w:left w:val="none" w:sz="0" w:space="0" w:color="auto"/>
                <w:bottom w:val="none" w:sz="0" w:space="0" w:color="auto"/>
                <w:right w:val="none" w:sz="0" w:space="0" w:color="auto"/>
              </w:divBdr>
              <w:divsChild>
                <w:div w:id="516306597">
                  <w:marLeft w:val="0"/>
                  <w:marRight w:val="0"/>
                  <w:marTop w:val="0"/>
                  <w:marBottom w:val="0"/>
                  <w:divBdr>
                    <w:top w:val="none" w:sz="0" w:space="0" w:color="auto"/>
                    <w:left w:val="none" w:sz="0" w:space="0" w:color="auto"/>
                    <w:bottom w:val="none" w:sz="0" w:space="0" w:color="auto"/>
                    <w:right w:val="none" w:sz="0" w:space="0" w:color="auto"/>
                  </w:divBdr>
                  <w:divsChild>
                    <w:div w:id="1736774945">
                      <w:marLeft w:val="-225"/>
                      <w:marRight w:val="-225"/>
                      <w:marTop w:val="0"/>
                      <w:marBottom w:val="225"/>
                      <w:divBdr>
                        <w:top w:val="none" w:sz="0" w:space="0" w:color="auto"/>
                        <w:left w:val="none" w:sz="0" w:space="0" w:color="auto"/>
                        <w:bottom w:val="none" w:sz="0" w:space="0" w:color="auto"/>
                        <w:right w:val="none" w:sz="0" w:space="0" w:color="auto"/>
                      </w:divBdr>
                      <w:divsChild>
                        <w:div w:id="1662929712">
                          <w:marLeft w:val="0"/>
                          <w:marRight w:val="0"/>
                          <w:marTop w:val="0"/>
                          <w:marBottom w:val="0"/>
                          <w:divBdr>
                            <w:top w:val="none" w:sz="0" w:space="0" w:color="auto"/>
                            <w:left w:val="none" w:sz="0" w:space="0" w:color="auto"/>
                            <w:bottom w:val="none" w:sz="0" w:space="0" w:color="auto"/>
                            <w:right w:val="none" w:sz="0" w:space="0" w:color="auto"/>
                          </w:divBdr>
                        </w:div>
                        <w:div w:id="21389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619132">
          <w:marLeft w:val="0"/>
          <w:marRight w:val="0"/>
          <w:marTop w:val="0"/>
          <w:marBottom w:val="0"/>
          <w:divBdr>
            <w:top w:val="none" w:sz="0" w:space="0" w:color="auto"/>
            <w:left w:val="none" w:sz="0" w:space="0" w:color="auto"/>
            <w:bottom w:val="none" w:sz="0" w:space="0" w:color="auto"/>
            <w:right w:val="none" w:sz="0" w:space="0" w:color="auto"/>
          </w:divBdr>
          <w:divsChild>
            <w:div w:id="528107799">
              <w:marLeft w:val="0"/>
              <w:marRight w:val="0"/>
              <w:marTop w:val="0"/>
              <w:marBottom w:val="0"/>
              <w:divBdr>
                <w:top w:val="none" w:sz="0" w:space="0" w:color="auto"/>
                <w:left w:val="none" w:sz="0" w:space="0" w:color="auto"/>
                <w:bottom w:val="none" w:sz="0" w:space="0" w:color="auto"/>
                <w:right w:val="none" w:sz="0" w:space="0" w:color="auto"/>
              </w:divBdr>
              <w:divsChild>
                <w:div w:id="855921133">
                  <w:marLeft w:val="0"/>
                  <w:marRight w:val="0"/>
                  <w:marTop w:val="0"/>
                  <w:marBottom w:val="0"/>
                  <w:divBdr>
                    <w:top w:val="none" w:sz="0" w:space="0" w:color="auto"/>
                    <w:left w:val="none" w:sz="0" w:space="0" w:color="auto"/>
                    <w:bottom w:val="none" w:sz="0" w:space="0" w:color="auto"/>
                    <w:right w:val="none" w:sz="0" w:space="0" w:color="auto"/>
                  </w:divBdr>
                  <w:divsChild>
                    <w:div w:id="1247426028">
                      <w:marLeft w:val="-225"/>
                      <w:marRight w:val="-225"/>
                      <w:marTop w:val="0"/>
                      <w:marBottom w:val="225"/>
                      <w:divBdr>
                        <w:top w:val="none" w:sz="0" w:space="0" w:color="auto"/>
                        <w:left w:val="none" w:sz="0" w:space="0" w:color="auto"/>
                        <w:bottom w:val="none" w:sz="0" w:space="0" w:color="auto"/>
                        <w:right w:val="none" w:sz="0" w:space="0" w:color="auto"/>
                      </w:divBdr>
                      <w:divsChild>
                        <w:div w:id="1704330912">
                          <w:marLeft w:val="0"/>
                          <w:marRight w:val="0"/>
                          <w:marTop w:val="0"/>
                          <w:marBottom w:val="0"/>
                          <w:divBdr>
                            <w:top w:val="none" w:sz="0" w:space="0" w:color="auto"/>
                            <w:left w:val="none" w:sz="0" w:space="0" w:color="auto"/>
                            <w:bottom w:val="none" w:sz="0" w:space="0" w:color="auto"/>
                            <w:right w:val="none" w:sz="0" w:space="0" w:color="auto"/>
                          </w:divBdr>
                        </w:div>
                        <w:div w:id="7217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8690">
          <w:marLeft w:val="0"/>
          <w:marRight w:val="0"/>
          <w:marTop w:val="0"/>
          <w:marBottom w:val="0"/>
          <w:divBdr>
            <w:top w:val="none" w:sz="0" w:space="0" w:color="auto"/>
            <w:left w:val="none" w:sz="0" w:space="0" w:color="auto"/>
            <w:bottom w:val="none" w:sz="0" w:space="0" w:color="auto"/>
            <w:right w:val="none" w:sz="0" w:space="0" w:color="auto"/>
          </w:divBdr>
          <w:divsChild>
            <w:div w:id="218565265">
              <w:marLeft w:val="0"/>
              <w:marRight w:val="0"/>
              <w:marTop w:val="0"/>
              <w:marBottom w:val="0"/>
              <w:divBdr>
                <w:top w:val="none" w:sz="0" w:space="0" w:color="auto"/>
                <w:left w:val="none" w:sz="0" w:space="0" w:color="auto"/>
                <w:bottom w:val="none" w:sz="0" w:space="0" w:color="auto"/>
                <w:right w:val="none" w:sz="0" w:space="0" w:color="auto"/>
              </w:divBdr>
              <w:divsChild>
                <w:div w:id="722603359">
                  <w:marLeft w:val="0"/>
                  <w:marRight w:val="0"/>
                  <w:marTop w:val="0"/>
                  <w:marBottom w:val="0"/>
                  <w:divBdr>
                    <w:top w:val="none" w:sz="0" w:space="0" w:color="auto"/>
                    <w:left w:val="none" w:sz="0" w:space="0" w:color="auto"/>
                    <w:bottom w:val="none" w:sz="0" w:space="0" w:color="auto"/>
                    <w:right w:val="none" w:sz="0" w:space="0" w:color="auto"/>
                  </w:divBdr>
                  <w:divsChild>
                    <w:div w:id="366950949">
                      <w:marLeft w:val="-225"/>
                      <w:marRight w:val="-225"/>
                      <w:marTop w:val="0"/>
                      <w:marBottom w:val="225"/>
                      <w:divBdr>
                        <w:top w:val="none" w:sz="0" w:space="0" w:color="auto"/>
                        <w:left w:val="none" w:sz="0" w:space="0" w:color="auto"/>
                        <w:bottom w:val="none" w:sz="0" w:space="0" w:color="auto"/>
                        <w:right w:val="none" w:sz="0" w:space="0" w:color="auto"/>
                      </w:divBdr>
                      <w:divsChild>
                        <w:div w:id="51929553">
                          <w:marLeft w:val="0"/>
                          <w:marRight w:val="0"/>
                          <w:marTop w:val="0"/>
                          <w:marBottom w:val="0"/>
                          <w:divBdr>
                            <w:top w:val="none" w:sz="0" w:space="0" w:color="auto"/>
                            <w:left w:val="none" w:sz="0" w:space="0" w:color="auto"/>
                            <w:bottom w:val="none" w:sz="0" w:space="0" w:color="auto"/>
                            <w:right w:val="none" w:sz="0" w:space="0" w:color="auto"/>
                          </w:divBdr>
                        </w:div>
                        <w:div w:id="1905483253">
                          <w:marLeft w:val="0"/>
                          <w:marRight w:val="0"/>
                          <w:marTop w:val="0"/>
                          <w:marBottom w:val="0"/>
                          <w:divBdr>
                            <w:top w:val="none" w:sz="0" w:space="0" w:color="auto"/>
                            <w:left w:val="none" w:sz="0" w:space="0" w:color="auto"/>
                            <w:bottom w:val="none" w:sz="0" w:space="0" w:color="auto"/>
                            <w:right w:val="none" w:sz="0" w:space="0" w:color="auto"/>
                          </w:divBdr>
                          <w:divsChild>
                            <w:div w:id="10388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index.php/best-practice-library/best-practice/clear-desk"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hyperlink" Target="https://dataprotection.education/best-practice-update/398-ico-10-step-guide-to-sharing-information-to-safeguard-children"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drip-feeds/57-dpe-quick-reference-guide" TargetMode="External"/><Relationship Id="rId34" Type="http://schemas.openxmlformats.org/officeDocument/2006/relationships/header" Target="header1.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drip-feeds/173-before-you-leave-tidy-desk" TargetMode="External"/><Relationship Id="rId17" Type="http://schemas.openxmlformats.org/officeDocument/2006/relationships/hyperlink" Target="https://ico.org.uk/for-organisations/guide-to-data-protection/guide-to-the-general-data-protection-regulation-gdpr/security/" TargetMode="External"/><Relationship Id="rId25" Type="http://schemas.openxmlformats.org/officeDocument/2006/relationships/hyperlink" Target="https://ico.org.uk/for-organisations/guide-to-data-protection/ico-codes-of-practice/data-sharing-a-code-of-practice/data-sharing-and-children/" TargetMode="External"/><Relationship Id="rId33" Type="http://schemas.openxmlformats.org/officeDocument/2006/relationships/hyperlink" Target="https://dataprotection.education/index.php/best-practice-library/best-practice/clear-desk"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146-dpe-model-physical-security-policy" TargetMode="External"/><Relationship Id="rId20" Type="http://schemas.openxmlformats.org/officeDocument/2006/relationships/hyperlink" Target="https://dataprotection.education/best-practice-library/glossary/gdpr-text/recital-75-risks-to-the-rights-and-freedoms-of-natural-persons" TargetMode="External"/><Relationship Id="rId29" Type="http://schemas.openxmlformats.org/officeDocument/2006/relationships/hyperlink" Target="https://dataprotection.education/component/tjucm/itemform/cyber-security?id=90881&amp;cluster_id=1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drip-feeds/172-a-clean-desk-is-a-secure-desk" TargetMode="External"/><Relationship Id="rId24" Type="http://schemas.openxmlformats.org/officeDocument/2006/relationships/hyperlink" Target="https://ico.org.uk/for-organisations/guide-to-data-protection/guide-to-the-general-data-protection-regulation-gdpr/lawful-basis-for-processing/special-category-data/" TargetMode="External"/><Relationship Id="rId32" Type="http://schemas.openxmlformats.org/officeDocument/2006/relationships/hyperlink" Target="https://dataprotection.education/courses-heading/clear-desk" TargetMode="External"/><Relationship Id="rId5" Type="http://schemas.openxmlformats.org/officeDocument/2006/relationships/footnotes" Target="footnotes.xml"/><Relationship Id="rId15" Type="http://schemas.openxmlformats.org/officeDocument/2006/relationships/hyperlink" Target="https://ico.org.uk/for-organisations/guide-to-data-protection/key-dp-themes/guidance-on-video-surveillance-including-cctv/" TargetMode="External"/><Relationship Id="rId23" Type="http://schemas.openxmlformats.org/officeDocument/2006/relationships/hyperlink" Target="https://dataprotection.education/best-practice-library/best-practice/information-classification" TargetMode="External"/><Relationship Id="rId28" Type="http://schemas.openxmlformats.org/officeDocument/2006/relationships/hyperlink" Target="https://dataprotection.education/infosec/348-how-secure-is-your-server" TargetMode="External"/><Relationship Id="rId36" Type="http://schemas.openxmlformats.org/officeDocument/2006/relationships/theme" Target="theme/theme1.xm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library/documents/procedures/33-photo-and-video-guidelines" TargetMode="External"/><Relationship Id="rId31" Type="http://schemas.openxmlformats.org/officeDocument/2006/relationships/hyperlink" Target="https://dataprotection.education/best-practice-library/documents/drip-feeds/19-leave-it-lock-it-computer"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index.php/best-practice-library/best-practice/cctv"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hyperlink" Target="https://dataprotection.education/best-practice-update/388-displaying-special-category-information-in-schools" TargetMode="External"/><Relationship Id="rId30" Type="http://schemas.openxmlformats.org/officeDocument/2006/relationships/image" Target="media/image1.jpg"/><Relationship Id="rId35" Type="http://schemas.openxmlformats.org/officeDocument/2006/relationships/fontTable" Target="fontTable.xml"/><Relationship Id="rId8" Type="http://schemas.openxmlformats.org/officeDocument/2006/relationships/hyperlink" Target="https://dataprotection.education/best-practice-update/343-visitor-books-and-visitor-electronic-system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2023-10-12T14:23:00Z</dcterms:created>
  <dcterms:modified xsi:type="dcterms:W3CDTF">2023-10-13T09:21:00Z</dcterms:modified>
</cp:coreProperties>
</file>