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30848" w14:textId="77777777" w:rsidR="00852CF1" w:rsidRDefault="00852CF1" w:rsidP="00852CF1">
      <w:pPr>
        <w:jc w:val="center"/>
        <w:rPr>
          <w:b/>
          <w:bCs/>
          <w:sz w:val="28"/>
          <w:szCs w:val="28"/>
          <w:lang w:val="en-US"/>
        </w:rPr>
      </w:pPr>
      <w:r>
        <w:rPr>
          <w:b/>
          <w:bCs/>
          <w:sz w:val="28"/>
          <w:szCs w:val="28"/>
          <w:lang w:val="en-US"/>
        </w:rPr>
        <w:t>BAB III</w:t>
      </w:r>
    </w:p>
    <w:p w14:paraId="246172F9" w14:textId="77777777" w:rsidR="00852CF1" w:rsidRDefault="00852CF1" w:rsidP="00852CF1">
      <w:pPr>
        <w:jc w:val="center"/>
        <w:rPr>
          <w:b/>
          <w:bCs/>
          <w:sz w:val="28"/>
          <w:szCs w:val="28"/>
          <w:lang w:val="en-US"/>
        </w:rPr>
      </w:pPr>
      <w:r>
        <w:rPr>
          <w:b/>
          <w:bCs/>
          <w:sz w:val="28"/>
          <w:szCs w:val="28"/>
          <w:lang w:val="en-US"/>
        </w:rPr>
        <w:t>ANALISIS ORGANISASI PERUSAHAAN</w:t>
      </w:r>
    </w:p>
    <w:p w14:paraId="49847281" w14:textId="77777777" w:rsidR="00852CF1" w:rsidRDefault="00852CF1" w:rsidP="00852CF1">
      <w:pPr>
        <w:jc w:val="center"/>
        <w:rPr>
          <w:b/>
          <w:bCs/>
          <w:sz w:val="28"/>
          <w:szCs w:val="28"/>
          <w:lang w:val="en-US"/>
        </w:rPr>
      </w:pPr>
    </w:p>
    <w:p w14:paraId="7929939B" w14:textId="77777777" w:rsidR="00852CF1" w:rsidRDefault="00852CF1" w:rsidP="00852CF1">
      <w:pPr>
        <w:pStyle w:val="ListParagraph"/>
        <w:numPr>
          <w:ilvl w:val="0"/>
          <w:numId w:val="1"/>
        </w:numPr>
        <w:spacing w:line="360" w:lineRule="auto"/>
        <w:ind w:left="567" w:hanging="501"/>
        <w:jc w:val="both"/>
        <w:rPr>
          <w:b/>
          <w:bCs/>
          <w:lang w:val="en-US"/>
        </w:rPr>
      </w:pPr>
      <w:r w:rsidRPr="004265D3">
        <w:rPr>
          <w:b/>
          <w:bCs/>
          <w:lang w:val="en-US"/>
        </w:rPr>
        <w:t>Sejarah Perusahaan</w:t>
      </w:r>
    </w:p>
    <w:p w14:paraId="4B108BDB" w14:textId="77777777" w:rsidR="00852CF1" w:rsidRDefault="00852CF1" w:rsidP="00852CF1">
      <w:pPr>
        <w:pStyle w:val="ListParagraph"/>
        <w:spacing w:line="360" w:lineRule="auto"/>
        <w:ind w:left="0" w:firstLine="567"/>
        <w:jc w:val="both"/>
        <w:rPr>
          <w:lang w:val="en-US"/>
        </w:rPr>
      </w:pPr>
      <w:r>
        <w:rPr>
          <w:lang w:val="en-US"/>
        </w:rPr>
        <w:t xml:space="preserve">PT Telkom Indonesia (Persero) Tbk (Telkom) adalah Badan Usaha Milik Negara (BUMN) yang bergerak di bidang jasa layanan teknologi informasi dan komunikasi (TIK) dan jaringan telekomunikasi di Indonesia. Pemegang saham mayoritas Telkom adalah pemerintah  Republik Indonesia sebesar 52.09%, sedangkan 47.91% sisanya dikuasai oleh publik. Saham Telkom diperdagangkan di Bursa Efek Indonesia (BEI) dengan kode “TLKM” dan </w:t>
      </w:r>
      <w:r w:rsidRPr="00A60B7E">
        <w:rPr>
          <w:i/>
          <w:iCs/>
          <w:lang w:val="en-US"/>
        </w:rPr>
        <w:t>New York Stock Exchange</w:t>
      </w:r>
      <w:r>
        <w:rPr>
          <w:i/>
          <w:iCs/>
          <w:lang w:val="en-US"/>
        </w:rPr>
        <w:t xml:space="preserve"> </w:t>
      </w:r>
      <w:r>
        <w:rPr>
          <w:lang w:val="en-US"/>
        </w:rPr>
        <w:t>(NYSE) dengan kode “TLK”.</w:t>
      </w:r>
    </w:p>
    <w:p w14:paraId="54D235C9" w14:textId="77777777" w:rsidR="00852CF1" w:rsidRDefault="00852CF1" w:rsidP="00852CF1">
      <w:pPr>
        <w:pStyle w:val="ListParagraph"/>
        <w:spacing w:line="360" w:lineRule="auto"/>
        <w:ind w:left="0" w:firstLine="567"/>
        <w:jc w:val="both"/>
        <w:rPr>
          <w:lang w:val="en-US"/>
        </w:rPr>
      </w:pPr>
      <w:r>
        <w:rPr>
          <w:lang w:val="en-US"/>
        </w:rPr>
        <w:t xml:space="preserve">Dalam upaya bertransformasi menjadi </w:t>
      </w:r>
      <w:r>
        <w:rPr>
          <w:i/>
          <w:iCs/>
          <w:lang w:val="en-US"/>
        </w:rPr>
        <w:t xml:space="preserve">digital telecommunication company, </w:t>
      </w:r>
      <w:r>
        <w:rPr>
          <w:lang w:val="en-US"/>
        </w:rPr>
        <w:t>TelkomGroup mengimplementasikan strategi bisnis dan operasional perusahaan yang berorientasi kepada pelanggan (</w:t>
      </w:r>
      <w:r>
        <w:rPr>
          <w:i/>
          <w:iCs/>
          <w:lang w:val="en-US"/>
        </w:rPr>
        <w:t>customer-oriented</w:t>
      </w:r>
      <w:r>
        <w:rPr>
          <w:lang w:val="en-US"/>
        </w:rPr>
        <w:t xml:space="preserve">). Transformasi tersebut akan membuat organisasi TelkomGroup menjadi lebih </w:t>
      </w:r>
      <w:r>
        <w:rPr>
          <w:i/>
          <w:iCs/>
          <w:lang w:val="en-US"/>
        </w:rPr>
        <w:t>lean</w:t>
      </w:r>
      <w:r>
        <w:rPr>
          <w:lang w:val="en-US"/>
        </w:rPr>
        <w:t xml:space="preserve"> (ramping) dan </w:t>
      </w:r>
      <w:r>
        <w:rPr>
          <w:i/>
          <w:iCs/>
          <w:lang w:val="en-US"/>
        </w:rPr>
        <w:t>agile</w:t>
      </w:r>
      <w:r>
        <w:rPr>
          <w:lang w:val="en-US"/>
        </w:rPr>
        <w:t xml:space="preserve"> (lincah) dalam beradaptasi dengan perubahan industri telekomunikasi yang berlangsung sangat cepat. Organisasi yang baru juga diharapkan dapat meningkatkan efisiensi dan efektivitas dalam menciptakan </w:t>
      </w:r>
      <w:r>
        <w:rPr>
          <w:i/>
          <w:iCs/>
          <w:lang w:val="en-US"/>
        </w:rPr>
        <w:t>customer experience</w:t>
      </w:r>
      <w:r>
        <w:rPr>
          <w:lang w:val="en-US"/>
        </w:rPr>
        <w:t xml:space="preserve"> yang berkualitas.</w:t>
      </w:r>
    </w:p>
    <w:p w14:paraId="1F664912" w14:textId="77777777" w:rsidR="00852CF1" w:rsidRDefault="00852CF1" w:rsidP="00852CF1">
      <w:pPr>
        <w:pStyle w:val="ListParagraph"/>
        <w:spacing w:line="360" w:lineRule="auto"/>
        <w:ind w:left="0" w:firstLine="567"/>
        <w:jc w:val="both"/>
        <w:rPr>
          <w:lang w:val="en-US"/>
        </w:rPr>
      </w:pPr>
      <w:r>
        <w:rPr>
          <w:lang w:val="en-US"/>
        </w:rPr>
        <w:t xml:space="preserve">Kegiatan usaha TelkomGroup bertumbuh dan berubah seiring dengan perkembangan teknologi, informasi dan digitalisasi, namun masih dalam koridor industri telekomunikasi dan informasi. Hal ini terlihat dari lini bisnis yang terus berkembang melengkapi </w:t>
      </w:r>
      <w:r>
        <w:rPr>
          <w:i/>
          <w:iCs/>
          <w:lang w:val="en-US"/>
        </w:rPr>
        <w:t>legacy</w:t>
      </w:r>
      <w:r>
        <w:rPr>
          <w:lang w:val="en-US"/>
        </w:rPr>
        <w:t xml:space="preserve"> yang sudah ada sebelumnya.</w:t>
      </w:r>
    </w:p>
    <w:p w14:paraId="320E0457" w14:textId="77777777" w:rsidR="00852CF1" w:rsidRDefault="00852CF1" w:rsidP="00852CF1">
      <w:pPr>
        <w:pStyle w:val="ListParagraph"/>
        <w:spacing w:line="360" w:lineRule="auto"/>
        <w:ind w:left="0" w:firstLine="567"/>
        <w:jc w:val="center"/>
        <w:rPr>
          <w:lang w:val="en-US"/>
        </w:rPr>
      </w:pPr>
      <w:r>
        <w:rPr>
          <w:noProof/>
          <w:lang w:val="en-US"/>
        </w:rPr>
        <w:drawing>
          <wp:inline distT="0" distB="0" distL="0" distR="0" wp14:anchorId="03CE7A4D" wp14:editId="23367E11">
            <wp:extent cx="3210081" cy="1488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360" cy="1498426"/>
                    </a:xfrm>
                    <a:prstGeom prst="rect">
                      <a:avLst/>
                    </a:prstGeom>
                    <a:noFill/>
                    <a:ln>
                      <a:noFill/>
                    </a:ln>
                  </pic:spPr>
                </pic:pic>
              </a:graphicData>
            </a:graphic>
          </wp:inline>
        </w:drawing>
      </w:r>
    </w:p>
    <w:p w14:paraId="5EC95E69" w14:textId="77777777" w:rsidR="00852CF1" w:rsidRPr="00A60B7E" w:rsidRDefault="00852CF1" w:rsidP="00852CF1">
      <w:pPr>
        <w:pStyle w:val="ListParagraph"/>
        <w:spacing w:line="360" w:lineRule="auto"/>
        <w:ind w:left="0" w:firstLine="567"/>
        <w:jc w:val="center"/>
        <w:rPr>
          <w:i/>
          <w:iCs/>
          <w:lang w:val="en-US"/>
        </w:rPr>
      </w:pPr>
      <w:r>
        <w:rPr>
          <w:i/>
          <w:iCs/>
          <w:lang w:val="en-US"/>
        </w:rPr>
        <w:t>Gambar 3.1 Logo Perusahaan PT Telkom Indonesia.</w:t>
      </w:r>
    </w:p>
    <w:p w14:paraId="6E37D60E" w14:textId="77777777" w:rsidR="00852CF1" w:rsidRDefault="00852CF1" w:rsidP="00852CF1">
      <w:pPr>
        <w:pStyle w:val="ListParagraph"/>
        <w:numPr>
          <w:ilvl w:val="0"/>
          <w:numId w:val="1"/>
        </w:numPr>
        <w:spacing w:line="360" w:lineRule="auto"/>
        <w:ind w:left="567" w:hanging="501"/>
        <w:jc w:val="both"/>
        <w:rPr>
          <w:b/>
          <w:bCs/>
          <w:lang w:val="en-US"/>
        </w:rPr>
        <w:sectPr w:rsidR="00852CF1" w:rsidSect="002931AC">
          <w:headerReference w:type="default" r:id="rId8"/>
          <w:footerReference w:type="default" r:id="rId9"/>
          <w:pgSz w:w="11906" w:h="16838"/>
          <w:pgMar w:top="2268" w:right="1701" w:bottom="1701" w:left="2268" w:header="720" w:footer="720" w:gutter="0"/>
          <w:cols w:space="720"/>
          <w:docGrid w:linePitch="360"/>
        </w:sectPr>
      </w:pPr>
    </w:p>
    <w:p w14:paraId="6F1BD736" w14:textId="77777777" w:rsidR="00852CF1" w:rsidRDefault="00852CF1" w:rsidP="00852CF1">
      <w:pPr>
        <w:pStyle w:val="ListParagraph"/>
        <w:numPr>
          <w:ilvl w:val="0"/>
          <w:numId w:val="1"/>
        </w:numPr>
        <w:spacing w:line="360" w:lineRule="auto"/>
        <w:ind w:left="567" w:hanging="501"/>
        <w:jc w:val="both"/>
        <w:rPr>
          <w:b/>
          <w:bCs/>
          <w:lang w:val="en-US"/>
        </w:rPr>
      </w:pPr>
      <w:r>
        <w:rPr>
          <w:b/>
          <w:bCs/>
          <w:lang w:val="en-US"/>
        </w:rPr>
        <w:lastRenderedPageBreak/>
        <w:t>Visi dan Misi Perusahaan</w:t>
      </w:r>
    </w:p>
    <w:p w14:paraId="1A1C23D6" w14:textId="77777777" w:rsidR="00852CF1" w:rsidRDefault="00852CF1" w:rsidP="00852CF1">
      <w:pPr>
        <w:pStyle w:val="ListParagraph"/>
        <w:spacing w:line="360" w:lineRule="auto"/>
        <w:ind w:left="0" w:firstLine="567"/>
        <w:jc w:val="both"/>
        <w:rPr>
          <w:lang w:val="en-US"/>
        </w:rPr>
      </w:pPr>
      <w:r>
        <w:rPr>
          <w:lang w:val="en-US"/>
        </w:rPr>
        <w:t>Seiring dengan perkembangan teknologi digital dan transformasi perusahaan, Telkom memiliki visi dan misi baru yang diberlakukan sejak 2016, yaitu:</w:t>
      </w:r>
    </w:p>
    <w:p w14:paraId="44978DE7" w14:textId="77777777" w:rsidR="00852CF1" w:rsidRDefault="00852CF1" w:rsidP="00852CF1">
      <w:pPr>
        <w:pStyle w:val="ListParagraph"/>
        <w:numPr>
          <w:ilvl w:val="0"/>
          <w:numId w:val="2"/>
        </w:numPr>
        <w:spacing w:line="360" w:lineRule="auto"/>
        <w:jc w:val="both"/>
        <w:rPr>
          <w:lang w:val="en-US"/>
        </w:rPr>
      </w:pPr>
      <w:r>
        <w:rPr>
          <w:lang w:val="en-US"/>
        </w:rPr>
        <w:t xml:space="preserve">Visi:  </w:t>
      </w:r>
      <w:r>
        <w:rPr>
          <w:i/>
          <w:iCs/>
          <w:lang w:val="en-US"/>
        </w:rPr>
        <w:t>Be the King of Digital in the Region.</w:t>
      </w:r>
    </w:p>
    <w:p w14:paraId="052BA380" w14:textId="77777777" w:rsidR="00852CF1" w:rsidRPr="00836885" w:rsidRDefault="00852CF1" w:rsidP="00852CF1">
      <w:pPr>
        <w:pStyle w:val="ListParagraph"/>
        <w:numPr>
          <w:ilvl w:val="0"/>
          <w:numId w:val="2"/>
        </w:numPr>
        <w:spacing w:line="360" w:lineRule="auto"/>
        <w:jc w:val="both"/>
        <w:rPr>
          <w:lang w:val="en-US"/>
        </w:rPr>
      </w:pPr>
      <w:r>
        <w:rPr>
          <w:lang w:val="en-US"/>
        </w:rPr>
        <w:t xml:space="preserve">Misi: </w:t>
      </w:r>
      <w:r>
        <w:rPr>
          <w:i/>
          <w:iCs/>
          <w:lang w:val="en-US"/>
        </w:rPr>
        <w:t>Lead Indonesian Digital Innovation and Globalization.</w:t>
      </w:r>
    </w:p>
    <w:p w14:paraId="762C0B09" w14:textId="77777777" w:rsidR="00852CF1" w:rsidRDefault="00852CF1" w:rsidP="00852CF1">
      <w:pPr>
        <w:pStyle w:val="ListParagraph"/>
        <w:numPr>
          <w:ilvl w:val="0"/>
          <w:numId w:val="1"/>
        </w:numPr>
        <w:spacing w:line="360" w:lineRule="auto"/>
        <w:ind w:left="567" w:hanging="501"/>
        <w:jc w:val="both"/>
        <w:rPr>
          <w:b/>
          <w:bCs/>
          <w:lang w:val="en-US"/>
        </w:rPr>
      </w:pPr>
      <w:r>
        <w:rPr>
          <w:b/>
          <w:bCs/>
          <w:lang w:val="en-US"/>
        </w:rPr>
        <w:t>Strategi Perusahaan</w:t>
      </w:r>
    </w:p>
    <w:p w14:paraId="12B0588D" w14:textId="77777777" w:rsidR="00852CF1" w:rsidRDefault="00852CF1" w:rsidP="00852CF1">
      <w:pPr>
        <w:pStyle w:val="ListParagraph"/>
        <w:spacing w:line="360" w:lineRule="auto"/>
        <w:ind w:left="567"/>
        <w:jc w:val="both"/>
        <w:rPr>
          <w:lang w:val="en-US"/>
        </w:rPr>
      </w:pPr>
      <w:r>
        <w:rPr>
          <w:lang w:val="en-US"/>
        </w:rPr>
        <w:t>Strategi PT Telkom Indonesia untuk mencapai tujuan perusahaan terdiri dari:</w:t>
      </w:r>
    </w:p>
    <w:p w14:paraId="1241CB81" w14:textId="77777777" w:rsidR="00852CF1" w:rsidRDefault="00852CF1" w:rsidP="00852CF1">
      <w:pPr>
        <w:pStyle w:val="ListParagraph"/>
        <w:numPr>
          <w:ilvl w:val="0"/>
          <w:numId w:val="6"/>
        </w:numPr>
        <w:spacing w:line="360" w:lineRule="auto"/>
        <w:jc w:val="both"/>
        <w:rPr>
          <w:lang w:val="en-US"/>
        </w:rPr>
      </w:pPr>
      <w:r>
        <w:rPr>
          <w:lang w:val="en-US"/>
        </w:rPr>
        <w:t xml:space="preserve">Mengoptimalkan layanan sambungan telepon kabel tidak bergerak atau </w:t>
      </w:r>
      <w:r>
        <w:rPr>
          <w:i/>
          <w:iCs/>
          <w:lang w:val="en-US"/>
        </w:rPr>
        <w:t>fixed wireline</w:t>
      </w:r>
      <w:r>
        <w:rPr>
          <w:lang w:val="en-US"/>
        </w:rPr>
        <w:t xml:space="preserve"> (FWL).</w:t>
      </w:r>
    </w:p>
    <w:p w14:paraId="0128C2C6" w14:textId="77777777" w:rsidR="00852CF1" w:rsidRDefault="00852CF1" w:rsidP="00852CF1">
      <w:pPr>
        <w:pStyle w:val="ListParagraph"/>
        <w:numPr>
          <w:ilvl w:val="0"/>
          <w:numId w:val="6"/>
        </w:numPr>
        <w:spacing w:line="360" w:lineRule="auto"/>
        <w:jc w:val="both"/>
        <w:rPr>
          <w:lang w:val="en-US"/>
        </w:rPr>
      </w:pPr>
      <w:r>
        <w:rPr>
          <w:lang w:val="en-US"/>
        </w:rPr>
        <w:t xml:space="preserve">Memperkuat dan mengembangkan bisnis sambungan telepon nirkabel tidak bergerak atau </w:t>
      </w:r>
      <w:r>
        <w:rPr>
          <w:i/>
          <w:iCs/>
          <w:lang w:val="en-US"/>
        </w:rPr>
        <w:t>fixed wireless access</w:t>
      </w:r>
      <w:r>
        <w:rPr>
          <w:lang w:val="en-US"/>
        </w:rPr>
        <w:t xml:space="preserve"> (FWA) dan  mengelola portofolio nirkabel.</w:t>
      </w:r>
    </w:p>
    <w:p w14:paraId="13C4CE2B" w14:textId="77777777" w:rsidR="00852CF1" w:rsidRPr="00836885" w:rsidRDefault="00852CF1" w:rsidP="00852CF1">
      <w:pPr>
        <w:pStyle w:val="ListParagraph"/>
        <w:numPr>
          <w:ilvl w:val="0"/>
          <w:numId w:val="6"/>
        </w:numPr>
        <w:spacing w:line="360" w:lineRule="auto"/>
        <w:jc w:val="both"/>
        <w:rPr>
          <w:lang w:val="en-US"/>
        </w:rPr>
      </w:pPr>
      <w:r>
        <w:rPr>
          <w:lang w:val="en-US"/>
        </w:rPr>
        <w:t xml:space="preserve">Melakukan investasi pada jaringan </w:t>
      </w:r>
      <w:r>
        <w:rPr>
          <w:i/>
          <w:iCs/>
          <w:lang w:val="en-US"/>
        </w:rPr>
        <w:t>broadband.</w:t>
      </w:r>
    </w:p>
    <w:p w14:paraId="00260FDB" w14:textId="77777777" w:rsidR="00852CF1" w:rsidRDefault="00852CF1" w:rsidP="00852CF1">
      <w:pPr>
        <w:pStyle w:val="ListParagraph"/>
        <w:numPr>
          <w:ilvl w:val="0"/>
          <w:numId w:val="1"/>
        </w:numPr>
        <w:spacing w:line="360" w:lineRule="auto"/>
        <w:ind w:left="567" w:hanging="501"/>
        <w:jc w:val="both"/>
        <w:rPr>
          <w:b/>
          <w:bCs/>
          <w:lang w:val="en-US"/>
        </w:rPr>
      </w:pPr>
      <w:r>
        <w:rPr>
          <w:b/>
          <w:bCs/>
          <w:lang w:val="en-US"/>
        </w:rPr>
        <w:t xml:space="preserve">Struktur Organisasi dan </w:t>
      </w:r>
      <w:r>
        <w:rPr>
          <w:b/>
          <w:bCs/>
          <w:i/>
          <w:iCs/>
          <w:lang w:val="en-US"/>
        </w:rPr>
        <w:t xml:space="preserve">Job Description </w:t>
      </w:r>
      <w:r>
        <w:rPr>
          <w:b/>
          <w:bCs/>
          <w:lang w:val="en-US"/>
        </w:rPr>
        <w:t>Perusahaan</w:t>
      </w:r>
    </w:p>
    <w:p w14:paraId="4F3B076E" w14:textId="77777777" w:rsidR="00852CF1" w:rsidRDefault="00852CF1" w:rsidP="00852CF1">
      <w:pPr>
        <w:pStyle w:val="ListParagraph"/>
        <w:numPr>
          <w:ilvl w:val="0"/>
          <w:numId w:val="3"/>
        </w:numPr>
        <w:spacing w:line="360" w:lineRule="auto"/>
        <w:ind w:left="426"/>
        <w:jc w:val="both"/>
        <w:rPr>
          <w:b/>
          <w:bCs/>
          <w:lang w:val="en-US"/>
        </w:rPr>
      </w:pPr>
      <w:r w:rsidRPr="00971610">
        <w:rPr>
          <w:b/>
          <w:bCs/>
          <w:lang w:val="en-US"/>
        </w:rPr>
        <w:t>Pengertian Struktur Organisasi Perusahaan</w:t>
      </w:r>
    </w:p>
    <w:p w14:paraId="2698F85E" w14:textId="77777777" w:rsidR="00852CF1" w:rsidRDefault="00852CF1" w:rsidP="00852CF1">
      <w:pPr>
        <w:pStyle w:val="ListParagraph"/>
        <w:spacing w:line="360" w:lineRule="auto"/>
        <w:ind w:left="0" w:firstLine="709"/>
        <w:jc w:val="both"/>
        <w:rPr>
          <w:lang w:val="en-US"/>
        </w:rPr>
      </w:pPr>
      <w:r>
        <w:rPr>
          <w:lang w:val="en-US"/>
        </w:rPr>
        <w:t>Organisasi merupakan sekumpulan orang-orang yang berkumpul untuk menyatukan pikiran, melakukan suatu kerjasama bersama-sama untuk mencapai tujuan yang diinginkan dan telah tetapkan.</w:t>
      </w:r>
    </w:p>
    <w:p w14:paraId="557CFFD2" w14:textId="77777777" w:rsidR="00852CF1" w:rsidRDefault="00852CF1" w:rsidP="00852CF1">
      <w:pPr>
        <w:spacing w:line="360" w:lineRule="auto"/>
        <w:jc w:val="center"/>
        <w:rPr>
          <w:lang w:val="en-US"/>
        </w:rPr>
      </w:pPr>
      <w:r>
        <w:rPr>
          <w:noProof/>
          <w:lang w:val="en-US"/>
        </w:rPr>
        <w:drawing>
          <wp:inline distT="0" distB="0" distL="0" distR="0" wp14:anchorId="7C8F1E73" wp14:editId="19901E89">
            <wp:extent cx="5039995" cy="28282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828290"/>
                    </a:xfrm>
                    <a:prstGeom prst="rect">
                      <a:avLst/>
                    </a:prstGeom>
                    <a:noFill/>
                    <a:ln>
                      <a:noFill/>
                    </a:ln>
                  </pic:spPr>
                </pic:pic>
              </a:graphicData>
            </a:graphic>
          </wp:inline>
        </w:drawing>
      </w:r>
    </w:p>
    <w:p w14:paraId="376EF4AE" w14:textId="77777777" w:rsidR="00852CF1" w:rsidRDefault="00852CF1" w:rsidP="00852CF1">
      <w:pPr>
        <w:spacing w:line="360" w:lineRule="auto"/>
        <w:jc w:val="center"/>
        <w:rPr>
          <w:i/>
          <w:iCs/>
          <w:lang w:val="en-US"/>
        </w:rPr>
      </w:pPr>
      <w:r>
        <w:rPr>
          <w:i/>
          <w:iCs/>
          <w:lang w:val="en-US"/>
        </w:rPr>
        <w:t>Gambar 3.2 Struktur Organisasi TREG 3.</w:t>
      </w:r>
    </w:p>
    <w:p w14:paraId="36AD8570" w14:textId="77777777" w:rsidR="00852CF1" w:rsidRDefault="00852CF1" w:rsidP="00852CF1">
      <w:pPr>
        <w:spacing w:line="360" w:lineRule="auto"/>
        <w:jc w:val="center"/>
        <w:rPr>
          <w:lang w:val="en-US"/>
        </w:rPr>
      </w:pPr>
      <w:r>
        <w:rPr>
          <w:noProof/>
          <w:lang w:val="en-US"/>
        </w:rPr>
        <w:lastRenderedPageBreak/>
        <w:drawing>
          <wp:inline distT="0" distB="0" distL="0" distR="0" wp14:anchorId="48F031E1" wp14:editId="41B662D9">
            <wp:extent cx="3705225" cy="2101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304" cy="2109246"/>
                    </a:xfrm>
                    <a:prstGeom prst="rect">
                      <a:avLst/>
                    </a:prstGeom>
                    <a:noFill/>
                    <a:ln>
                      <a:noFill/>
                    </a:ln>
                  </pic:spPr>
                </pic:pic>
              </a:graphicData>
            </a:graphic>
          </wp:inline>
        </w:drawing>
      </w:r>
    </w:p>
    <w:p w14:paraId="39E4E571" w14:textId="77777777" w:rsidR="00852CF1" w:rsidRPr="001C72C4" w:rsidRDefault="00852CF1" w:rsidP="00852CF1">
      <w:pPr>
        <w:spacing w:line="360" w:lineRule="auto"/>
        <w:jc w:val="center"/>
        <w:rPr>
          <w:i/>
          <w:iCs/>
          <w:lang w:val="en-US"/>
        </w:rPr>
      </w:pPr>
      <w:r>
        <w:rPr>
          <w:i/>
          <w:iCs/>
          <w:lang w:val="en-US"/>
        </w:rPr>
        <w:t>Gambar 3.3 Struktur Organisasi Unit Digital Service &amp; Wifi.</w:t>
      </w:r>
    </w:p>
    <w:p w14:paraId="1D42EC08" w14:textId="77777777" w:rsidR="00852CF1" w:rsidRDefault="00852CF1" w:rsidP="00852CF1">
      <w:pPr>
        <w:pStyle w:val="ListParagraph"/>
        <w:numPr>
          <w:ilvl w:val="0"/>
          <w:numId w:val="3"/>
        </w:numPr>
        <w:spacing w:line="360" w:lineRule="auto"/>
        <w:ind w:left="426"/>
        <w:jc w:val="both"/>
        <w:rPr>
          <w:b/>
          <w:bCs/>
          <w:lang w:val="en-US"/>
        </w:rPr>
      </w:pPr>
      <w:r>
        <w:rPr>
          <w:b/>
          <w:bCs/>
          <w:i/>
          <w:iCs/>
          <w:lang w:val="en-US"/>
        </w:rPr>
        <w:t xml:space="preserve">Job Description </w:t>
      </w:r>
      <w:r>
        <w:rPr>
          <w:b/>
          <w:bCs/>
          <w:lang w:val="en-US"/>
        </w:rPr>
        <w:t>Perusahaan</w:t>
      </w:r>
    </w:p>
    <w:p w14:paraId="2B65A96D" w14:textId="77777777" w:rsidR="00852CF1" w:rsidRDefault="00852CF1" w:rsidP="00852CF1">
      <w:pPr>
        <w:pStyle w:val="ListParagraph"/>
        <w:spacing w:line="360" w:lineRule="auto"/>
        <w:ind w:left="0" w:firstLine="720"/>
        <w:jc w:val="both"/>
        <w:rPr>
          <w:lang w:val="en-US"/>
        </w:rPr>
      </w:pPr>
      <w:r>
        <w:rPr>
          <w:lang w:val="en-US"/>
        </w:rPr>
        <w:t xml:space="preserve">Berikut ini adalah </w:t>
      </w:r>
      <w:r>
        <w:rPr>
          <w:i/>
          <w:iCs/>
          <w:lang w:val="en-US"/>
        </w:rPr>
        <w:t>job description</w:t>
      </w:r>
      <w:r>
        <w:rPr>
          <w:lang w:val="en-US"/>
        </w:rPr>
        <w:t xml:space="preserve"> yang penulis ikuti sesuai dengan struktur organisasi PT. Telkom Indonesia:</w:t>
      </w:r>
    </w:p>
    <w:p w14:paraId="76218F1D" w14:textId="77777777" w:rsidR="00852CF1" w:rsidRDefault="00852CF1" w:rsidP="00852CF1">
      <w:pPr>
        <w:pStyle w:val="ListParagraph"/>
        <w:spacing w:line="360" w:lineRule="auto"/>
        <w:ind w:left="0"/>
        <w:jc w:val="both"/>
        <w:rPr>
          <w:lang w:val="en-US"/>
        </w:rPr>
      </w:pPr>
      <w:r>
        <w:rPr>
          <w:i/>
          <w:iCs/>
          <w:lang w:val="en-US"/>
        </w:rPr>
        <w:t>Digital Service &amp; Wifi</w:t>
      </w:r>
      <w:r>
        <w:rPr>
          <w:lang w:val="en-US"/>
        </w:rPr>
        <w:t xml:space="preserve"> (DSW).</w:t>
      </w:r>
    </w:p>
    <w:p w14:paraId="007C478C" w14:textId="77777777" w:rsidR="00852CF1" w:rsidRDefault="00852CF1" w:rsidP="00852CF1">
      <w:pPr>
        <w:pStyle w:val="ListParagraph"/>
        <w:numPr>
          <w:ilvl w:val="0"/>
          <w:numId w:val="7"/>
        </w:numPr>
        <w:spacing w:line="360" w:lineRule="auto"/>
        <w:jc w:val="both"/>
        <w:rPr>
          <w:lang w:val="en-US"/>
        </w:rPr>
      </w:pPr>
      <w:r>
        <w:rPr>
          <w:lang w:val="en-US"/>
        </w:rPr>
        <w:t xml:space="preserve">OSM </w:t>
      </w:r>
      <w:r>
        <w:rPr>
          <w:i/>
          <w:iCs/>
          <w:lang w:val="en-US"/>
        </w:rPr>
        <w:t>Consumer Marketing</w:t>
      </w:r>
      <w:r>
        <w:rPr>
          <w:lang w:val="en-US"/>
        </w:rPr>
        <w:t xml:space="preserve">: bertanggung jawab terhadap pemasaran seluruh produk telkom dan pelayanan </w:t>
      </w:r>
      <w:r>
        <w:rPr>
          <w:i/>
          <w:iCs/>
          <w:lang w:val="en-US"/>
        </w:rPr>
        <w:t>after service</w:t>
      </w:r>
      <w:r>
        <w:rPr>
          <w:lang w:val="en-US"/>
        </w:rPr>
        <w:t xml:space="preserve">. Pelayanan tersebut ada diberbagai tempat seperti di Plasa Telkom, </w:t>
      </w:r>
      <w:r>
        <w:rPr>
          <w:i/>
          <w:iCs/>
          <w:lang w:val="en-US"/>
        </w:rPr>
        <w:t xml:space="preserve">call centre </w:t>
      </w:r>
      <w:r>
        <w:rPr>
          <w:lang w:val="en-US"/>
        </w:rPr>
        <w:t xml:space="preserve">147, dan </w:t>
      </w:r>
      <w:r>
        <w:rPr>
          <w:i/>
          <w:iCs/>
          <w:lang w:val="en-US"/>
        </w:rPr>
        <w:t>website</w:t>
      </w:r>
      <w:r>
        <w:rPr>
          <w:lang w:val="en-US"/>
        </w:rPr>
        <w:t xml:space="preserve"> telkom.co.id serta layanan sosial media.</w:t>
      </w:r>
    </w:p>
    <w:p w14:paraId="3AD16AA6" w14:textId="77777777" w:rsidR="00852CF1" w:rsidRDefault="00852CF1" w:rsidP="00852CF1">
      <w:pPr>
        <w:pStyle w:val="ListParagraph"/>
        <w:numPr>
          <w:ilvl w:val="0"/>
          <w:numId w:val="7"/>
        </w:numPr>
        <w:spacing w:line="360" w:lineRule="auto"/>
        <w:jc w:val="both"/>
        <w:rPr>
          <w:lang w:val="en-US"/>
        </w:rPr>
      </w:pPr>
      <w:r w:rsidRPr="005B3762">
        <w:rPr>
          <w:i/>
          <w:iCs/>
          <w:lang w:val="en-US"/>
        </w:rPr>
        <w:t>Manager</w:t>
      </w:r>
      <w:r>
        <w:rPr>
          <w:lang w:val="en-US"/>
        </w:rPr>
        <w:t xml:space="preserve"> </w:t>
      </w:r>
      <w:r>
        <w:rPr>
          <w:i/>
          <w:iCs/>
          <w:lang w:val="en-US"/>
        </w:rPr>
        <w:t>Digital Service &amp; Wifi</w:t>
      </w:r>
      <w:r>
        <w:rPr>
          <w:lang w:val="en-US"/>
        </w:rPr>
        <w:t xml:space="preserve">: bertanggung jawab terhadap pemasaran dan keluhan pengguna terhadap layanan </w:t>
      </w:r>
      <w:r>
        <w:rPr>
          <w:i/>
          <w:iCs/>
          <w:lang w:val="en-US"/>
        </w:rPr>
        <w:t>digital service &amp; wifi</w:t>
      </w:r>
      <w:r>
        <w:rPr>
          <w:lang w:val="en-US"/>
        </w:rPr>
        <w:t xml:space="preserve">. </w:t>
      </w:r>
    </w:p>
    <w:p w14:paraId="0EF54344" w14:textId="77777777" w:rsidR="00852CF1" w:rsidRDefault="00852CF1" w:rsidP="00852CF1">
      <w:pPr>
        <w:pStyle w:val="ListParagraph"/>
        <w:numPr>
          <w:ilvl w:val="0"/>
          <w:numId w:val="7"/>
        </w:numPr>
        <w:spacing w:line="360" w:lineRule="auto"/>
        <w:jc w:val="both"/>
        <w:rPr>
          <w:lang w:val="en-US"/>
        </w:rPr>
      </w:pPr>
      <w:r>
        <w:rPr>
          <w:i/>
          <w:iCs/>
          <w:lang w:val="en-US"/>
        </w:rPr>
        <w:t>Officer Digital Service</w:t>
      </w:r>
      <w:r>
        <w:rPr>
          <w:lang w:val="en-US"/>
        </w:rPr>
        <w:t xml:space="preserve">: bertanggung jawab terhadap pemasaran dan pelayanan produk dari </w:t>
      </w:r>
      <w:r>
        <w:rPr>
          <w:i/>
          <w:iCs/>
          <w:lang w:val="en-US"/>
        </w:rPr>
        <w:t>digital service</w:t>
      </w:r>
      <w:r>
        <w:rPr>
          <w:lang w:val="en-US"/>
        </w:rPr>
        <w:t>.</w:t>
      </w:r>
    </w:p>
    <w:p w14:paraId="7222484A" w14:textId="77777777" w:rsidR="00852CF1" w:rsidRPr="007B29D5" w:rsidRDefault="00852CF1" w:rsidP="00852CF1">
      <w:pPr>
        <w:pStyle w:val="ListParagraph"/>
        <w:numPr>
          <w:ilvl w:val="0"/>
          <w:numId w:val="7"/>
        </w:numPr>
        <w:spacing w:line="360" w:lineRule="auto"/>
        <w:jc w:val="both"/>
        <w:rPr>
          <w:lang w:val="en-US"/>
        </w:rPr>
      </w:pPr>
      <w:r>
        <w:rPr>
          <w:i/>
          <w:iCs/>
          <w:lang w:val="en-US"/>
        </w:rPr>
        <w:t>Officer Wifi Service</w:t>
      </w:r>
      <w:r>
        <w:rPr>
          <w:lang w:val="en-US"/>
        </w:rPr>
        <w:t xml:space="preserve">: bertanggung jawab terhadap pemasaran dan pelayanan produk dari </w:t>
      </w:r>
      <w:r>
        <w:rPr>
          <w:i/>
          <w:iCs/>
          <w:lang w:val="en-US"/>
        </w:rPr>
        <w:t>wifi service.</w:t>
      </w:r>
    </w:p>
    <w:p w14:paraId="283C2EC1" w14:textId="5048319F" w:rsidR="00852CF1" w:rsidRDefault="00852CF1" w:rsidP="00852CF1">
      <w:pPr>
        <w:pStyle w:val="ListParagraph"/>
        <w:numPr>
          <w:ilvl w:val="0"/>
          <w:numId w:val="1"/>
        </w:numPr>
        <w:spacing w:line="360" w:lineRule="auto"/>
        <w:ind w:left="567" w:hanging="501"/>
        <w:jc w:val="both"/>
        <w:rPr>
          <w:b/>
          <w:bCs/>
          <w:lang w:val="en-US"/>
        </w:rPr>
      </w:pPr>
      <w:r>
        <w:rPr>
          <w:b/>
          <w:bCs/>
          <w:lang w:val="en-US"/>
        </w:rPr>
        <w:t xml:space="preserve">Deskripsi Jenis Pekerjaan Peserta </w:t>
      </w:r>
      <w:r>
        <w:rPr>
          <w:b/>
          <w:bCs/>
          <w:i/>
          <w:iCs/>
          <w:lang w:val="en-US"/>
        </w:rPr>
        <w:t>Internship</w:t>
      </w:r>
      <w:r>
        <w:rPr>
          <w:b/>
          <w:bCs/>
          <w:lang w:val="en-US"/>
        </w:rPr>
        <w:t xml:space="preserve"> I</w:t>
      </w:r>
      <w:r w:rsidR="00C951FC">
        <w:rPr>
          <w:b/>
          <w:bCs/>
          <w:lang w:val="en-US"/>
        </w:rPr>
        <w:t>I</w:t>
      </w:r>
    </w:p>
    <w:p w14:paraId="27DA5CEF" w14:textId="0C66C254" w:rsidR="00852CF1" w:rsidRPr="001C72C4" w:rsidRDefault="00852CF1" w:rsidP="00852CF1">
      <w:pPr>
        <w:pStyle w:val="ListParagraph"/>
        <w:spacing w:line="360" w:lineRule="auto"/>
        <w:ind w:left="0" w:firstLine="567"/>
        <w:jc w:val="both"/>
        <w:rPr>
          <w:lang w:val="en-US"/>
        </w:rPr>
      </w:pPr>
      <w:r>
        <w:rPr>
          <w:lang w:val="en-US"/>
        </w:rPr>
        <w:t xml:space="preserve">Pada kegiatan </w:t>
      </w:r>
      <w:r>
        <w:rPr>
          <w:i/>
          <w:iCs/>
          <w:lang w:val="en-US"/>
        </w:rPr>
        <w:t xml:space="preserve">internship </w:t>
      </w:r>
      <w:r>
        <w:rPr>
          <w:lang w:val="en-US"/>
        </w:rPr>
        <w:t xml:space="preserve">ini penulis melakukan program </w:t>
      </w:r>
      <w:r>
        <w:rPr>
          <w:i/>
          <w:iCs/>
          <w:lang w:val="en-US"/>
        </w:rPr>
        <w:t xml:space="preserve">internship </w:t>
      </w:r>
      <w:r>
        <w:rPr>
          <w:lang w:val="en-US"/>
        </w:rPr>
        <w:t>I</w:t>
      </w:r>
      <w:r w:rsidR="00C951FC">
        <w:rPr>
          <w:lang w:val="en-US"/>
        </w:rPr>
        <w:t xml:space="preserve">I </w:t>
      </w:r>
      <w:r>
        <w:rPr>
          <w:lang w:val="en-US"/>
        </w:rPr>
        <w:t xml:space="preserve">pada PT. Telkom Indonesia Regional III, Bandung dan menduduki posisi sebagai </w:t>
      </w:r>
      <w:r>
        <w:rPr>
          <w:i/>
          <w:iCs/>
          <w:lang w:val="en-US"/>
        </w:rPr>
        <w:t>Engineer</w:t>
      </w:r>
      <w:r>
        <w:rPr>
          <w:lang w:val="en-US"/>
        </w:rPr>
        <w:t xml:space="preserve"> untuk membantu unit DSW dalam melakukan </w:t>
      </w:r>
      <w:r>
        <w:rPr>
          <w:i/>
          <w:iCs/>
          <w:lang w:val="en-US"/>
        </w:rPr>
        <w:t xml:space="preserve">report </w:t>
      </w:r>
      <w:r>
        <w:rPr>
          <w:lang w:val="en-US"/>
        </w:rPr>
        <w:t xml:space="preserve">data harian seperti data pelanggan yang berlangganan paket </w:t>
      </w:r>
      <w:r>
        <w:rPr>
          <w:i/>
          <w:iCs/>
          <w:lang w:val="en-US"/>
        </w:rPr>
        <w:t>addOn</w:t>
      </w:r>
      <w:r>
        <w:rPr>
          <w:lang w:val="en-US"/>
        </w:rPr>
        <w:t xml:space="preserve"> indihome.</w:t>
      </w:r>
    </w:p>
    <w:p w14:paraId="7F2C06DA" w14:textId="77777777" w:rsidR="00852CF1" w:rsidRDefault="00852CF1" w:rsidP="00852CF1">
      <w:pPr>
        <w:pStyle w:val="ListParagraph"/>
        <w:spacing w:line="360" w:lineRule="auto"/>
        <w:ind w:left="0" w:firstLine="567"/>
        <w:jc w:val="both"/>
        <w:rPr>
          <w:i/>
          <w:iCs/>
          <w:lang w:val="en-US"/>
        </w:rPr>
      </w:pPr>
      <w:r>
        <w:rPr>
          <w:lang w:val="en-US"/>
        </w:rPr>
        <w:t xml:space="preserve">Pekerjaan yang diberikan pada penulis antara lain </w:t>
      </w:r>
      <w:r>
        <w:rPr>
          <w:i/>
          <w:iCs/>
          <w:lang w:val="en-US"/>
        </w:rPr>
        <w:t xml:space="preserve">report </w:t>
      </w:r>
      <w:r>
        <w:rPr>
          <w:lang w:val="en-US"/>
        </w:rPr>
        <w:t xml:space="preserve">data harian pelanggan paket </w:t>
      </w:r>
      <w:r>
        <w:rPr>
          <w:i/>
          <w:iCs/>
          <w:lang w:val="en-US"/>
        </w:rPr>
        <w:t>addOn</w:t>
      </w:r>
      <w:r>
        <w:rPr>
          <w:lang w:val="en-US"/>
        </w:rPr>
        <w:t xml:space="preserve"> indihome yang sudah ada untuk dapat dibuatkan sebuah </w:t>
      </w:r>
      <w:r>
        <w:rPr>
          <w:lang w:val="en-US"/>
        </w:rPr>
        <w:lastRenderedPageBreak/>
        <w:t xml:space="preserve">sistem yang dapat mempermudah proses </w:t>
      </w:r>
      <w:r>
        <w:rPr>
          <w:i/>
          <w:iCs/>
          <w:lang w:val="en-US"/>
        </w:rPr>
        <w:t>report</w:t>
      </w:r>
      <w:r>
        <w:rPr>
          <w:lang w:val="en-US"/>
        </w:rPr>
        <w:t xml:space="preserve"> dan </w:t>
      </w:r>
      <w:r>
        <w:rPr>
          <w:i/>
          <w:iCs/>
          <w:lang w:val="en-US"/>
        </w:rPr>
        <w:t>update</w:t>
      </w:r>
      <w:r>
        <w:rPr>
          <w:lang w:val="en-US"/>
        </w:rPr>
        <w:t xml:space="preserve"> data oleh unit DSW yaitu sistem berbasis </w:t>
      </w:r>
      <w:r>
        <w:rPr>
          <w:i/>
          <w:iCs/>
          <w:lang w:val="en-US"/>
        </w:rPr>
        <w:t>website.</w:t>
      </w:r>
    </w:p>
    <w:p w14:paraId="12FA9380" w14:textId="28719D97" w:rsidR="00852CF1" w:rsidRDefault="00852CF1" w:rsidP="00852CF1">
      <w:pPr>
        <w:pStyle w:val="ListParagraph"/>
        <w:numPr>
          <w:ilvl w:val="0"/>
          <w:numId w:val="1"/>
        </w:numPr>
        <w:spacing w:line="360" w:lineRule="auto"/>
        <w:ind w:left="567" w:hanging="501"/>
        <w:jc w:val="both"/>
        <w:rPr>
          <w:b/>
          <w:bCs/>
          <w:lang w:val="en-US"/>
        </w:rPr>
      </w:pPr>
      <w:r>
        <w:rPr>
          <w:b/>
          <w:bCs/>
          <w:lang w:val="en-US"/>
        </w:rPr>
        <w:t xml:space="preserve">Ruang Lingkup </w:t>
      </w:r>
      <w:r>
        <w:rPr>
          <w:b/>
          <w:bCs/>
          <w:i/>
          <w:iCs/>
          <w:lang w:val="en-US"/>
        </w:rPr>
        <w:t xml:space="preserve">Internship </w:t>
      </w:r>
      <w:r>
        <w:rPr>
          <w:b/>
          <w:bCs/>
          <w:lang w:val="en-US"/>
        </w:rPr>
        <w:t>I</w:t>
      </w:r>
      <w:r w:rsidR="00C951FC">
        <w:rPr>
          <w:b/>
          <w:bCs/>
          <w:lang w:val="en-US"/>
        </w:rPr>
        <w:t>I</w:t>
      </w:r>
    </w:p>
    <w:p w14:paraId="31F94202" w14:textId="77777777" w:rsidR="00852CF1" w:rsidRPr="001C72C4" w:rsidRDefault="00852CF1" w:rsidP="00852CF1">
      <w:pPr>
        <w:pStyle w:val="ListParagraph"/>
        <w:spacing w:line="360" w:lineRule="auto"/>
        <w:ind w:left="0" w:firstLine="567"/>
        <w:jc w:val="both"/>
        <w:rPr>
          <w:lang w:val="en-US"/>
        </w:rPr>
      </w:pPr>
      <w:r>
        <w:rPr>
          <w:lang w:val="en-US"/>
        </w:rPr>
        <w:t xml:space="preserve">Pada program </w:t>
      </w:r>
      <w:r>
        <w:rPr>
          <w:i/>
          <w:iCs/>
          <w:lang w:val="en-US"/>
        </w:rPr>
        <w:t>internship</w:t>
      </w:r>
      <w:r>
        <w:rPr>
          <w:lang w:val="en-US"/>
        </w:rPr>
        <w:t xml:space="preserve"> ini penulis berada dalam departmen </w:t>
      </w:r>
      <w:r>
        <w:rPr>
          <w:i/>
          <w:iCs/>
          <w:lang w:val="en-US"/>
        </w:rPr>
        <w:t>OSM Marketing</w:t>
      </w:r>
      <w:r>
        <w:rPr>
          <w:lang w:val="en-US"/>
        </w:rPr>
        <w:t xml:space="preserve"> pada unit </w:t>
      </w:r>
      <w:r>
        <w:rPr>
          <w:i/>
          <w:iCs/>
          <w:lang w:val="en-US"/>
        </w:rPr>
        <w:t>Digital Service &amp; Wifi</w:t>
      </w:r>
      <w:r>
        <w:rPr>
          <w:lang w:val="en-US"/>
        </w:rPr>
        <w:t xml:space="preserve"> sebagai </w:t>
      </w:r>
      <w:r>
        <w:rPr>
          <w:i/>
          <w:iCs/>
          <w:lang w:val="en-US"/>
        </w:rPr>
        <w:t>Engineer</w:t>
      </w:r>
      <w:r>
        <w:rPr>
          <w:lang w:val="en-US"/>
        </w:rPr>
        <w:t xml:space="preserve"> yang berhubungan langsung dengan semua hal tentang data pelanggan </w:t>
      </w:r>
      <w:r>
        <w:rPr>
          <w:i/>
          <w:iCs/>
          <w:lang w:val="en-US"/>
        </w:rPr>
        <w:t>addOn</w:t>
      </w:r>
      <w:r>
        <w:rPr>
          <w:lang w:val="en-US"/>
        </w:rPr>
        <w:t xml:space="preserve"> indihome.</w:t>
      </w:r>
    </w:p>
    <w:p w14:paraId="42661C85" w14:textId="29B77BD4" w:rsidR="00852CF1" w:rsidRDefault="00852CF1" w:rsidP="00852CF1">
      <w:pPr>
        <w:pStyle w:val="ListParagraph"/>
        <w:numPr>
          <w:ilvl w:val="0"/>
          <w:numId w:val="1"/>
        </w:numPr>
        <w:spacing w:line="360" w:lineRule="auto"/>
        <w:ind w:left="567" w:hanging="501"/>
        <w:jc w:val="both"/>
        <w:rPr>
          <w:b/>
          <w:bCs/>
          <w:lang w:val="en-US"/>
        </w:rPr>
      </w:pPr>
      <w:r>
        <w:rPr>
          <w:b/>
          <w:bCs/>
          <w:lang w:val="en-US"/>
        </w:rPr>
        <w:t xml:space="preserve">Tanggung Jawab Peserta </w:t>
      </w:r>
      <w:r>
        <w:rPr>
          <w:b/>
          <w:bCs/>
          <w:i/>
          <w:iCs/>
          <w:lang w:val="en-US"/>
        </w:rPr>
        <w:t xml:space="preserve">Internship </w:t>
      </w:r>
      <w:r>
        <w:rPr>
          <w:b/>
          <w:bCs/>
          <w:lang w:val="en-US"/>
        </w:rPr>
        <w:t>I</w:t>
      </w:r>
      <w:r w:rsidR="00C951FC">
        <w:rPr>
          <w:b/>
          <w:bCs/>
          <w:lang w:val="en-US"/>
        </w:rPr>
        <w:t>I</w:t>
      </w:r>
    </w:p>
    <w:p w14:paraId="6260F354" w14:textId="77777777" w:rsidR="00852CF1" w:rsidRDefault="00852CF1" w:rsidP="00852CF1">
      <w:pPr>
        <w:pStyle w:val="ListParagraph"/>
        <w:spacing w:line="360" w:lineRule="auto"/>
        <w:ind w:left="0" w:firstLine="567"/>
        <w:jc w:val="both"/>
        <w:rPr>
          <w:i/>
          <w:iCs/>
          <w:lang w:val="en-US"/>
        </w:rPr>
      </w:pPr>
      <w:r>
        <w:rPr>
          <w:lang w:val="en-US"/>
        </w:rPr>
        <w:t xml:space="preserve">Tanggung jawab penulis selama program internship ini antara lain dapat mengerjakan tugas yang diberikan oleh </w:t>
      </w:r>
      <w:r>
        <w:rPr>
          <w:i/>
          <w:iCs/>
          <w:lang w:val="en-US"/>
        </w:rPr>
        <w:t>Staff</w:t>
      </w:r>
      <w:r>
        <w:rPr>
          <w:lang w:val="en-US"/>
        </w:rPr>
        <w:t xml:space="preserve"> yang berada di divisi </w:t>
      </w:r>
      <w:r>
        <w:rPr>
          <w:i/>
          <w:iCs/>
          <w:lang w:val="en-US"/>
        </w:rPr>
        <w:t>Digital Sevice &amp; Wifi.</w:t>
      </w:r>
    </w:p>
    <w:p w14:paraId="3C63D5A0" w14:textId="77777777" w:rsidR="00852CF1" w:rsidRPr="00231448" w:rsidRDefault="00852CF1" w:rsidP="00852CF1">
      <w:pPr>
        <w:pStyle w:val="ListParagraph"/>
        <w:spacing w:line="360" w:lineRule="auto"/>
        <w:ind w:left="0" w:firstLine="567"/>
        <w:jc w:val="both"/>
        <w:rPr>
          <w:lang w:val="en-US"/>
        </w:rPr>
      </w:pPr>
      <w:r>
        <w:rPr>
          <w:lang w:val="en-US"/>
        </w:rPr>
        <w:t xml:space="preserve">Di PT Telkom Indonesia selalu melakukan </w:t>
      </w:r>
      <w:r>
        <w:rPr>
          <w:i/>
          <w:iCs/>
          <w:lang w:val="en-US"/>
        </w:rPr>
        <w:t>briefing</w:t>
      </w:r>
      <w:r>
        <w:rPr>
          <w:lang w:val="en-US"/>
        </w:rPr>
        <w:t xml:space="preserve"> setiap hari rabu pada pukul 08.00 WIB untuk mengetahui pengembangan proses pekerjaan berlangsung.</w:t>
      </w:r>
    </w:p>
    <w:p w14:paraId="5D073B7B" w14:textId="7F1642E9" w:rsidR="00852CF1" w:rsidRDefault="00852CF1" w:rsidP="00852CF1">
      <w:pPr>
        <w:pStyle w:val="ListParagraph"/>
        <w:numPr>
          <w:ilvl w:val="0"/>
          <w:numId w:val="1"/>
        </w:numPr>
        <w:spacing w:line="360" w:lineRule="auto"/>
        <w:ind w:left="567" w:hanging="501"/>
        <w:jc w:val="both"/>
        <w:rPr>
          <w:b/>
          <w:bCs/>
          <w:lang w:val="en-US"/>
        </w:rPr>
      </w:pPr>
      <w:r>
        <w:rPr>
          <w:b/>
          <w:bCs/>
          <w:lang w:val="en-US"/>
        </w:rPr>
        <w:t xml:space="preserve">Deskripsi Seberapa Jauh Pekerjaan Peserta </w:t>
      </w:r>
      <w:r>
        <w:rPr>
          <w:b/>
          <w:bCs/>
          <w:i/>
          <w:iCs/>
          <w:lang w:val="en-US"/>
        </w:rPr>
        <w:t xml:space="preserve">Internship </w:t>
      </w:r>
      <w:r>
        <w:rPr>
          <w:b/>
          <w:bCs/>
          <w:lang w:val="en-US"/>
        </w:rPr>
        <w:t>I</w:t>
      </w:r>
      <w:r w:rsidR="00C951FC">
        <w:rPr>
          <w:b/>
          <w:bCs/>
          <w:lang w:val="en-US"/>
        </w:rPr>
        <w:t>I</w:t>
      </w:r>
    </w:p>
    <w:p w14:paraId="7981CE26" w14:textId="4728D107" w:rsidR="00852CF1" w:rsidRDefault="00852CF1" w:rsidP="00852CF1">
      <w:pPr>
        <w:pStyle w:val="ListParagraph"/>
        <w:spacing w:line="360" w:lineRule="auto"/>
        <w:ind w:left="0" w:firstLine="567"/>
        <w:jc w:val="both"/>
        <w:rPr>
          <w:lang w:val="en-US"/>
        </w:rPr>
      </w:pPr>
      <w:r>
        <w:rPr>
          <w:lang w:val="en-US"/>
        </w:rPr>
        <w:t xml:space="preserve">Pada kegiatan </w:t>
      </w:r>
      <w:r>
        <w:rPr>
          <w:i/>
          <w:iCs/>
          <w:lang w:val="en-US"/>
        </w:rPr>
        <w:t>internship</w:t>
      </w:r>
      <w:r>
        <w:rPr>
          <w:lang w:val="en-US"/>
        </w:rPr>
        <w:t xml:space="preserve"> </w:t>
      </w:r>
      <w:r w:rsidR="00CA6863">
        <w:rPr>
          <w:lang w:val="en-US"/>
        </w:rPr>
        <w:t>II</w:t>
      </w:r>
      <w:bookmarkStart w:id="0" w:name="_GoBack"/>
      <w:bookmarkEnd w:id="0"/>
      <w:r>
        <w:rPr>
          <w:lang w:val="en-US"/>
        </w:rPr>
        <w:t xml:space="preserve"> ini penulis melakukan pekerjaan yang berkaitan dengan data pelanggan indihome yang nantinya akan diimplementasikan menggunakan sistem aplikasi berbasis </w:t>
      </w:r>
      <w:r>
        <w:rPr>
          <w:i/>
          <w:iCs/>
          <w:lang w:val="en-US"/>
        </w:rPr>
        <w:t>website</w:t>
      </w:r>
      <w:r>
        <w:rPr>
          <w:lang w:val="en-US"/>
        </w:rPr>
        <w:t xml:space="preserve"> yang bertujuan untuk mempermudah dalam melakukan pencarian data pelanggan oleh unit </w:t>
      </w:r>
      <w:r>
        <w:rPr>
          <w:i/>
          <w:iCs/>
          <w:lang w:val="en-US"/>
        </w:rPr>
        <w:t>Digital Service &amp; Wifi</w:t>
      </w:r>
      <w:r>
        <w:rPr>
          <w:lang w:val="en-US"/>
        </w:rPr>
        <w:t>, dengan demikian akan memberikan efektifitas dalam mencari data pelanggan.</w:t>
      </w:r>
    </w:p>
    <w:p w14:paraId="3F52DC36" w14:textId="554CBD05" w:rsidR="004265D3" w:rsidRPr="00852CF1" w:rsidRDefault="004265D3" w:rsidP="00852CF1">
      <w:pPr>
        <w:rPr>
          <w:lang w:val="en-US"/>
        </w:rPr>
      </w:pPr>
    </w:p>
    <w:sectPr w:rsidR="004265D3" w:rsidRPr="00852CF1" w:rsidSect="004265D3">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0418" w14:textId="77777777" w:rsidR="00F01F2C" w:rsidRDefault="00F01F2C" w:rsidP="00852CF1">
      <w:pPr>
        <w:spacing w:after="0" w:line="240" w:lineRule="auto"/>
      </w:pPr>
      <w:r>
        <w:separator/>
      </w:r>
    </w:p>
  </w:endnote>
  <w:endnote w:type="continuationSeparator" w:id="0">
    <w:p w14:paraId="575876AD" w14:textId="77777777" w:rsidR="00F01F2C" w:rsidRDefault="00F01F2C" w:rsidP="0085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50590" w14:textId="564564E8" w:rsidR="002931AC" w:rsidRPr="00C52BEF" w:rsidRDefault="00F01F2C">
    <w:pPr>
      <w:pStyle w:val="Footer"/>
      <w:jc w:val="center"/>
      <w:rPr>
        <w:rFonts w:asciiTheme="majorBidi" w:hAnsiTheme="majorBidi" w:cstheme="majorBidi"/>
        <w:sz w:val="24"/>
        <w:szCs w:val="24"/>
      </w:rPr>
    </w:pPr>
  </w:p>
  <w:p w14:paraId="1C0319B1" w14:textId="77777777" w:rsidR="002931AC" w:rsidRDefault="00F01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8766" w14:textId="77777777" w:rsidR="00F01F2C" w:rsidRDefault="00F01F2C" w:rsidP="00852CF1">
      <w:pPr>
        <w:spacing w:after="0" w:line="240" w:lineRule="auto"/>
      </w:pPr>
      <w:r>
        <w:separator/>
      </w:r>
    </w:p>
  </w:footnote>
  <w:footnote w:type="continuationSeparator" w:id="0">
    <w:p w14:paraId="4DDBFC44" w14:textId="77777777" w:rsidR="00F01F2C" w:rsidRDefault="00F01F2C" w:rsidP="00852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FE12" w14:textId="77777777" w:rsidR="002931AC" w:rsidRPr="00C52BEF" w:rsidRDefault="00F01F2C">
    <w:pPr>
      <w:pStyle w:val="Header"/>
      <w:jc w:val="right"/>
      <w:rPr>
        <w:rFonts w:asciiTheme="majorBidi" w:hAnsiTheme="majorBidi" w:cstheme="majorBidi"/>
        <w:sz w:val="24"/>
        <w:szCs w:val="24"/>
      </w:rPr>
    </w:pPr>
  </w:p>
  <w:p w14:paraId="13F1A6D9" w14:textId="77777777" w:rsidR="002931AC" w:rsidRDefault="00F01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A4321"/>
    <w:multiLevelType w:val="hybridMultilevel"/>
    <w:tmpl w:val="BC12B472"/>
    <w:lvl w:ilvl="0" w:tplc="87321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6758A"/>
    <w:multiLevelType w:val="hybridMultilevel"/>
    <w:tmpl w:val="DD603808"/>
    <w:lvl w:ilvl="0" w:tplc="4EAA4DD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2353EF1"/>
    <w:multiLevelType w:val="hybridMultilevel"/>
    <w:tmpl w:val="3A86772E"/>
    <w:lvl w:ilvl="0" w:tplc="5D2AAC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5D83AD0"/>
    <w:multiLevelType w:val="hybridMultilevel"/>
    <w:tmpl w:val="E6784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61747"/>
    <w:multiLevelType w:val="hybridMultilevel"/>
    <w:tmpl w:val="50BE1708"/>
    <w:lvl w:ilvl="0" w:tplc="9E162FA4">
      <w:start w:val="1"/>
      <w:numFmt w:val="decimal"/>
      <w:lvlText w:val="3.%1"/>
      <w:lvlJc w:val="left"/>
      <w:pPr>
        <w:ind w:left="720" w:hanging="360"/>
      </w:pPr>
      <w:rPr>
        <w:rFonts w:hint="default"/>
      </w:rPr>
    </w:lvl>
    <w:lvl w:ilvl="1" w:tplc="531CE62A">
      <w:start w:val="1"/>
      <w:numFmt w:val="decimal"/>
      <w:lvlText w:val="3.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97214"/>
    <w:multiLevelType w:val="hybridMultilevel"/>
    <w:tmpl w:val="F116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12E18"/>
    <w:multiLevelType w:val="hybridMultilevel"/>
    <w:tmpl w:val="893EA4EA"/>
    <w:lvl w:ilvl="0" w:tplc="5B4C091A">
      <w:start w:val="1"/>
      <w:numFmt w:val="decimal"/>
      <w:lvlText w:val="3.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MTKwMDO0sDQzMDNX0lEKTi0uzszPAykwrwUA9qWeBCwAAAA="/>
  </w:docVars>
  <w:rsids>
    <w:rsidRoot w:val="004265D3"/>
    <w:rsid w:val="001C72C4"/>
    <w:rsid w:val="00231448"/>
    <w:rsid w:val="00326E0D"/>
    <w:rsid w:val="00372329"/>
    <w:rsid w:val="004265D3"/>
    <w:rsid w:val="005B3762"/>
    <w:rsid w:val="007A4D71"/>
    <w:rsid w:val="007B29D5"/>
    <w:rsid w:val="00836885"/>
    <w:rsid w:val="00850C3C"/>
    <w:rsid w:val="00852CF1"/>
    <w:rsid w:val="00880376"/>
    <w:rsid w:val="00971610"/>
    <w:rsid w:val="009F0306"/>
    <w:rsid w:val="00A60B7E"/>
    <w:rsid w:val="00B67933"/>
    <w:rsid w:val="00B84ECA"/>
    <w:rsid w:val="00C90DC8"/>
    <w:rsid w:val="00C951FC"/>
    <w:rsid w:val="00CA6863"/>
    <w:rsid w:val="00CD29E4"/>
    <w:rsid w:val="00D33EB7"/>
    <w:rsid w:val="00E77D00"/>
    <w:rsid w:val="00E84B40"/>
    <w:rsid w:val="00F01F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71C7"/>
  <w15:chartTrackingRefBased/>
  <w15:docId w15:val="{B09FB555-2E87-4D40-A858-E3389931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2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65D3"/>
    <w:pPr>
      <w:ind w:left="720"/>
      <w:contextualSpacing/>
    </w:pPr>
  </w:style>
  <w:style w:type="paragraph" w:styleId="Header">
    <w:name w:val="header"/>
    <w:basedOn w:val="Normal"/>
    <w:link w:val="HeaderChar"/>
    <w:uiPriority w:val="99"/>
    <w:unhideWhenUsed/>
    <w:rsid w:val="00852CF1"/>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852CF1"/>
    <w:rPr>
      <w:rFonts w:asciiTheme="minorHAnsi" w:hAnsiTheme="minorHAnsi" w:cstheme="minorBidi"/>
      <w:sz w:val="22"/>
      <w:szCs w:val="22"/>
      <w:lang w:val="en-US"/>
    </w:rPr>
  </w:style>
  <w:style w:type="paragraph" w:styleId="Footer">
    <w:name w:val="footer"/>
    <w:basedOn w:val="Normal"/>
    <w:link w:val="FooterChar"/>
    <w:uiPriority w:val="99"/>
    <w:unhideWhenUsed/>
    <w:rsid w:val="00852CF1"/>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852CF1"/>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qFormat/>
    <w:locked/>
    <w:rsid w:val="0085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16</cp:revision>
  <cp:lastPrinted>2019-11-07T09:32:00Z</cp:lastPrinted>
  <dcterms:created xsi:type="dcterms:W3CDTF">2019-11-05T15:41:00Z</dcterms:created>
  <dcterms:modified xsi:type="dcterms:W3CDTF">2020-06-18T06:39:00Z</dcterms:modified>
</cp:coreProperties>
</file>